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color w:val="b7b7b7"/>
          <w:sz w:val="24"/>
          <w:szCs w:val="24"/>
          <w:rtl w:val="0"/>
        </w:rPr>
        <w:t xml:space="preserve">Wat is de doelgroep? er is geen specifieke doelgroep (algemeen)</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color w:val="b7b7b7"/>
          <w:sz w:val="24"/>
          <w:szCs w:val="24"/>
          <w:rtl w:val="0"/>
        </w:rPr>
        <w:t xml:space="preserve">Moet het in een speciaal thema zijn? geen specifiek thema.</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color w:val="b7b7b7"/>
          <w:sz w:val="24"/>
          <w:szCs w:val="24"/>
          <w:rtl w:val="0"/>
        </w:rPr>
        <w:t xml:space="preserve">Moet er een timer in? geen</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color w:val="b7b7b7"/>
          <w:sz w:val="24"/>
          <w:szCs w:val="24"/>
          <w:rtl w:val="0"/>
        </w:rPr>
        <w:t xml:space="preserve">Wat moet er in de highscore tabel? dat is vrij</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color w:val="b7b7b7"/>
          <w:sz w:val="24"/>
          <w:szCs w:val="24"/>
          <w:rtl w:val="0"/>
        </w:rPr>
        <w:t xml:space="preserve">Hoe wordt de score berekend? aan de hand van het aantal beurten(meer beurten, minder punten).</w:t>
      </w:r>
    </w:p>
    <w:p w:rsidR="00000000" w:rsidDel="00000000" w:rsidP="00000000" w:rsidRDefault="00000000" w:rsidRPr="00000000">
      <w:pPr>
        <w:contextualSpacing w:val="0"/>
      </w:pPr>
      <w:r w:rsidDel="00000000" w:rsidR="00000000" w:rsidRPr="00000000">
        <w:rPr>
          <w:color w:val="b7b7b7"/>
          <w:sz w:val="24"/>
          <w:szCs w:val="24"/>
          <w:rtl w:val="0"/>
        </w:rPr>
        <w:t xml:space="preserve">Uit hoeveel kleuren kun je kiezen? tussen 6 en 8.</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color w:val="b7b7b7"/>
          <w:sz w:val="24"/>
          <w:szCs w:val="24"/>
          <w:rtl w:val="0"/>
        </w:rPr>
        <w:t xml:space="preserve">Hoe moet je de kleuren kiezen? eigen initiatief.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b7b7b7"/>
          <w:sz w:val="24"/>
          <w:szCs w:val="24"/>
          <w:rtl w:val="0"/>
        </w:rPr>
        <w:t xml:space="preserve">hulpmiddelen? de witte en zwarte punten</w:t>
      </w:r>
    </w:p>
    <w:p w:rsidR="00000000" w:rsidDel="00000000" w:rsidP="00000000" w:rsidRDefault="00000000" w:rsidRPr="00000000">
      <w:pPr>
        <w:contextualSpacing w:val="0"/>
      </w:pPr>
      <w:r w:rsidDel="00000000" w:rsidR="00000000" w:rsidRPr="00000000">
        <w:rPr>
          <w:color w:val="b7b7b7"/>
          <w:sz w:val="24"/>
          <w:szCs w:val="24"/>
          <w:rtl w:val="0"/>
        </w:rPr>
        <w:t xml:space="preserve">algoritme? altijd random</w:t>
      </w:r>
    </w:p>
    <w:p w:rsidR="00000000" w:rsidDel="00000000" w:rsidP="00000000" w:rsidRDefault="00000000" w:rsidRPr="00000000">
      <w:pPr>
        <w:contextualSpacing w:val="0"/>
      </w:pPr>
      <w:r w:rsidDel="00000000" w:rsidR="00000000" w:rsidRPr="00000000">
        <w:rPr>
          <w:sz w:val="24"/>
          <w:szCs w:val="24"/>
          <w:rtl w:val="0"/>
        </w:rPr>
        <w:t xml:space="preserve">deadline ? eind deze periode ergens rond de herfst vakantie</w:t>
      </w:r>
    </w:p>
    <w:p w:rsidR="00000000" w:rsidDel="00000000" w:rsidP="00000000" w:rsidRDefault="00000000" w:rsidRPr="00000000">
      <w:pPr>
        <w:contextualSpacing w:val="0"/>
      </w:pPr>
      <w:r w:rsidDel="00000000" w:rsidR="00000000" w:rsidRPr="00000000">
        <w:rPr>
          <w:sz w:val="24"/>
          <w:szCs w:val="24"/>
          <w:rtl w:val="0"/>
        </w:rPr>
        <w:t xml:space="preserve">vergoeding? nee</w:t>
      </w:r>
    </w:p>
    <w:p w:rsidR="00000000" w:rsidDel="00000000" w:rsidP="00000000" w:rsidRDefault="00000000" w:rsidRPr="00000000">
      <w:pPr>
        <w:contextualSpacing w:val="0"/>
      </w:pPr>
      <w:r w:rsidDel="00000000" w:rsidR="00000000" w:rsidRPr="00000000">
        <w:rPr>
          <w:color w:val="b7b7b7"/>
          <w:sz w:val="24"/>
          <w:szCs w:val="24"/>
          <w:rtl w:val="0"/>
        </w:rPr>
        <w:t xml:space="preserve">opdracht 2? dat moet bij werkproces 2.1</w:t>
      </w:r>
    </w:p>
    <w:p w:rsidR="00000000" w:rsidDel="00000000" w:rsidP="00000000" w:rsidRDefault="00000000" w:rsidRPr="00000000">
      <w:pPr>
        <w:contextualSpacing w:val="0"/>
      </w:pPr>
      <w:r w:rsidDel="00000000" w:rsidR="00000000" w:rsidRPr="00000000">
        <w:rPr>
          <w:color w:val="b7b7b7"/>
          <w:sz w:val="24"/>
          <w:szCs w:val="24"/>
          <w:rtl w:val="0"/>
        </w:rPr>
        <w:t xml:space="preserve">niveau gebonden? optioneel</w:t>
      </w:r>
    </w:p>
    <w:p w:rsidR="00000000" w:rsidDel="00000000" w:rsidP="00000000" w:rsidRDefault="00000000" w:rsidRPr="00000000">
      <w:pPr>
        <w:contextualSpacing w:val="0"/>
      </w:pPr>
      <w:r w:rsidDel="00000000" w:rsidR="00000000" w:rsidRPr="00000000">
        <w:rPr>
          <w:color w:val="b7b7b7"/>
          <w:sz w:val="24"/>
          <w:szCs w:val="24"/>
          <w:rtl w:val="0"/>
        </w:rPr>
        <w:t xml:space="preserve">startscherm? hoeft niet, maar de handleiding moet wel ergens staan.</w:t>
      </w:r>
    </w:p>
    <w:p w:rsidR="00000000" w:rsidDel="00000000" w:rsidP="00000000" w:rsidRDefault="00000000" w:rsidRPr="00000000">
      <w:pPr>
        <w:contextualSpacing w:val="0"/>
      </w:pPr>
      <w:r w:rsidDel="00000000" w:rsidR="00000000" w:rsidRPr="00000000">
        <w:rPr>
          <w:color w:val="b7b7b7"/>
          <w:sz w:val="24"/>
          <w:szCs w:val="24"/>
          <w:rtl w:val="0"/>
        </w:rPr>
        <w:t xml:space="preserve">highscore mag in een apart venster.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Voor het project van C# in het derde jaar moeten we het spel Mastermind realiseren. Nadat we de opdracht kregen hebben we ons opgedeeld in tweetallen en dan gaan we samen het spel maken. We moesten ook gelijk vragen verzinnen en stellen over de opdracht voor het oriëntatie verslag. Hieruit is gebleken dat er geen specifieke doelgroep en/of thema is, er hoeft geen startscherm te komen, maar dan moet er wel een mogelijkheid zijn in het speelscherm om een handleiding op te vragen. Het is nog niet duidelijk of het niveau gebonden word. Er is ook geen timer en dus geen tijdslimiet. De highscore tabel moet in een apart venster, maar welke gegevens er in komen staat nog niet vast, dit wordt in opdracht 2 in de database gezet. . De punten worden berekend aan de hand van het aantal beurten dat je nodig hebt om de combinatie te raden, hoe meer beurten je nodig hebt, des te minder punten dat je krijgt. naar het aantal kleuren is ook gevraagd en dat is tussen de 6 en de 8 kleuren. Hoe je welke kleur op welke positie zet is nog niet duidelijk. Wel is duidelijk dat het enige hulpmiddel dat je ter beschikking hebt de vier puntjes aan de zijkant van het speelveld zijn waaraan de gebruiker kan zien of die een kleur goed heeft en/of die op de juiste plek staat. het algoritme moet zo in elkaar zitten dat er altijd een random kleuren combinatie uitkomt en die ook juist kan controleren. de deadline is rond de herfstvakantie en hier wordt geen vergoeding voorgegeven.</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