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DD" w:rsidRPr="00911ADD" w:rsidRDefault="00911ADD" w:rsidP="00911A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11ADD">
        <w:rPr>
          <w:rFonts w:eastAsia="Times New Roman" w:cstheme="minorHAnsi"/>
          <w:b/>
          <w:bCs/>
          <w:sz w:val="27"/>
          <w:szCs w:val="27"/>
        </w:rPr>
        <w:t xml:space="preserve">Test Plan for </w:t>
      </w:r>
      <w:proofErr w:type="spellStart"/>
      <w:r w:rsidRPr="00911ADD">
        <w:rPr>
          <w:rFonts w:eastAsia="Times New Roman" w:cstheme="minorHAnsi"/>
          <w:b/>
          <w:bCs/>
          <w:sz w:val="27"/>
          <w:szCs w:val="27"/>
        </w:rPr>
        <w:t>Bugasura</w:t>
      </w:r>
      <w:proofErr w:type="spellEnd"/>
    </w:p>
    <w:p w:rsidR="00911ADD" w:rsidRPr="00911ADD" w:rsidRDefault="00911ADD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11ADD">
        <w:rPr>
          <w:rFonts w:eastAsia="Times New Roman" w:cstheme="minorHAnsi"/>
          <w:b/>
          <w:bCs/>
          <w:sz w:val="24"/>
          <w:szCs w:val="24"/>
        </w:rPr>
        <w:t xml:space="preserve">1. </w:t>
      </w:r>
      <w:r w:rsidRPr="0012115F">
        <w:rPr>
          <w:rFonts w:eastAsia="Times New Roman" w:cstheme="minorHAnsi"/>
          <w:b/>
          <w:bCs/>
          <w:sz w:val="24"/>
          <w:szCs w:val="24"/>
        </w:rPr>
        <w:t>Introduction</w:t>
      </w:r>
    </w:p>
    <w:p w:rsidR="00911ADD" w:rsidRPr="00911ADD" w:rsidRDefault="00911ADD" w:rsidP="00911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Purpose</w:t>
      </w:r>
      <w:r w:rsidRPr="00911ADD">
        <w:rPr>
          <w:rFonts w:eastAsia="Times New Roman" w:cstheme="minorHAnsi"/>
          <w:sz w:val="24"/>
          <w:szCs w:val="24"/>
        </w:rPr>
        <w:t xml:space="preserve">: Define the goals and objectives of testing </w:t>
      </w:r>
      <w:proofErr w:type="spellStart"/>
      <w:r w:rsidRPr="00911ADD">
        <w:rPr>
          <w:rFonts w:eastAsia="Times New Roman" w:cstheme="minorHAnsi"/>
          <w:sz w:val="24"/>
          <w:szCs w:val="24"/>
        </w:rPr>
        <w:t>Bugasura</w:t>
      </w:r>
      <w:proofErr w:type="spellEnd"/>
      <w:r w:rsidRPr="00911ADD">
        <w:rPr>
          <w:rFonts w:eastAsia="Times New Roman" w:cstheme="minorHAnsi"/>
          <w:sz w:val="24"/>
          <w:szCs w:val="24"/>
        </w:rPr>
        <w:t>, including ensuring functionality, usability, and performance.</w:t>
      </w:r>
    </w:p>
    <w:p w:rsidR="00911ADD" w:rsidRPr="00911ADD" w:rsidRDefault="00911ADD" w:rsidP="00911A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Scope</w:t>
      </w:r>
      <w:r w:rsidRPr="00911ADD">
        <w:rPr>
          <w:rFonts w:eastAsia="Times New Roman" w:cstheme="minorHAnsi"/>
          <w:sz w:val="24"/>
          <w:szCs w:val="24"/>
        </w:rPr>
        <w:t>: Outline what will be tested (e.g., features, functionalities) and what will not be tested (e.g., external integrations if not relevant).</w:t>
      </w:r>
    </w:p>
    <w:p w:rsidR="00911ADD" w:rsidRPr="00911ADD" w:rsidRDefault="00911ADD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11ADD">
        <w:rPr>
          <w:rFonts w:eastAsia="Times New Roman" w:cstheme="minorHAnsi"/>
          <w:b/>
          <w:bCs/>
          <w:sz w:val="24"/>
          <w:szCs w:val="24"/>
        </w:rPr>
        <w:t xml:space="preserve">2. </w:t>
      </w:r>
      <w:r w:rsidRPr="0012115F">
        <w:rPr>
          <w:rFonts w:eastAsia="Times New Roman" w:cstheme="minorHAnsi"/>
          <w:b/>
          <w:bCs/>
          <w:sz w:val="24"/>
          <w:szCs w:val="24"/>
        </w:rPr>
        <w:t>Test Objectives</w:t>
      </w:r>
    </w:p>
    <w:p w:rsidR="00911ADD" w:rsidRPr="00911ADD" w:rsidRDefault="00911ADD" w:rsidP="00911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Functionality Testing</w:t>
      </w:r>
      <w:r w:rsidRPr="00911ADD">
        <w:rPr>
          <w:rFonts w:eastAsia="Times New Roman" w:cstheme="minorHAnsi"/>
          <w:sz w:val="24"/>
          <w:szCs w:val="24"/>
        </w:rPr>
        <w:t xml:space="preserve">: Verify that all features of </w:t>
      </w:r>
      <w:proofErr w:type="spellStart"/>
      <w:r w:rsidRPr="00911ADD">
        <w:rPr>
          <w:rFonts w:eastAsia="Times New Roman" w:cstheme="minorHAnsi"/>
          <w:sz w:val="24"/>
          <w:szCs w:val="24"/>
        </w:rPr>
        <w:t>Bugasura</w:t>
      </w:r>
      <w:proofErr w:type="spellEnd"/>
      <w:r w:rsidRPr="00911ADD">
        <w:rPr>
          <w:rFonts w:eastAsia="Times New Roman" w:cstheme="minorHAnsi"/>
          <w:sz w:val="24"/>
          <w:szCs w:val="24"/>
        </w:rPr>
        <w:t xml:space="preserve"> work as expected.</w:t>
      </w:r>
    </w:p>
    <w:p w:rsidR="00911ADD" w:rsidRPr="00911ADD" w:rsidRDefault="00911ADD" w:rsidP="00911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Usability Testing</w:t>
      </w:r>
      <w:r w:rsidRPr="00911ADD">
        <w:rPr>
          <w:rFonts w:eastAsia="Times New Roman" w:cstheme="minorHAnsi"/>
          <w:sz w:val="24"/>
          <w:szCs w:val="24"/>
        </w:rPr>
        <w:t>: Ensure the application is user-friendly and intuitive.</w:t>
      </w:r>
    </w:p>
    <w:p w:rsidR="00911ADD" w:rsidRPr="00911ADD" w:rsidRDefault="00911ADD" w:rsidP="00911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Performance Testing</w:t>
      </w:r>
      <w:r w:rsidRPr="00911ADD">
        <w:rPr>
          <w:rFonts w:eastAsia="Times New Roman" w:cstheme="minorHAnsi"/>
          <w:sz w:val="24"/>
          <w:szCs w:val="24"/>
        </w:rPr>
        <w:t>: Check the application's responsiveness and stability under different conditions.</w:t>
      </w:r>
    </w:p>
    <w:p w:rsidR="00911ADD" w:rsidRPr="00911ADD" w:rsidRDefault="00911ADD" w:rsidP="00911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Compatibility Testing</w:t>
      </w:r>
      <w:r w:rsidRPr="00911ADD">
        <w:rPr>
          <w:rFonts w:eastAsia="Times New Roman" w:cstheme="minorHAnsi"/>
          <w:sz w:val="24"/>
          <w:szCs w:val="24"/>
        </w:rPr>
        <w:t>: Ensure the application works across various devices, browsers, and operating systems.</w:t>
      </w:r>
    </w:p>
    <w:p w:rsidR="00911ADD" w:rsidRPr="00911ADD" w:rsidRDefault="00911ADD" w:rsidP="00911A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Security Testing</w:t>
      </w:r>
      <w:r w:rsidRPr="00911ADD">
        <w:rPr>
          <w:rFonts w:eastAsia="Times New Roman" w:cstheme="minorHAnsi"/>
          <w:sz w:val="24"/>
          <w:szCs w:val="24"/>
        </w:rPr>
        <w:t>: Identify any security vulnerabilities within the application.</w:t>
      </w:r>
    </w:p>
    <w:p w:rsidR="00911ADD" w:rsidRPr="00911ADD" w:rsidRDefault="00911ADD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11ADD">
        <w:rPr>
          <w:rFonts w:eastAsia="Times New Roman" w:cstheme="minorHAnsi"/>
          <w:b/>
          <w:bCs/>
          <w:sz w:val="24"/>
          <w:szCs w:val="24"/>
        </w:rPr>
        <w:t xml:space="preserve">3. </w:t>
      </w:r>
      <w:r w:rsidRPr="0012115F">
        <w:rPr>
          <w:rFonts w:eastAsia="Times New Roman" w:cstheme="minorHAnsi"/>
          <w:b/>
          <w:bCs/>
          <w:sz w:val="24"/>
          <w:szCs w:val="24"/>
        </w:rPr>
        <w:t>Test Scope</w:t>
      </w:r>
    </w:p>
    <w:p w:rsidR="00911ADD" w:rsidRPr="00911ADD" w:rsidRDefault="00911ADD" w:rsidP="00911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In-Scope</w:t>
      </w:r>
      <w:r w:rsidRPr="00911ADD">
        <w:rPr>
          <w:rFonts w:eastAsia="Times New Roman" w:cstheme="minorHAnsi"/>
          <w:sz w:val="24"/>
          <w:szCs w:val="24"/>
        </w:rPr>
        <w:t>:</w:t>
      </w:r>
    </w:p>
    <w:p w:rsidR="00911ADD" w:rsidRPr="00911ADD" w:rsidRDefault="00911ADD" w:rsidP="00911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ADD">
        <w:rPr>
          <w:rFonts w:eastAsia="Times New Roman" w:cstheme="minorHAnsi"/>
          <w:sz w:val="24"/>
          <w:szCs w:val="24"/>
        </w:rPr>
        <w:t>Functionality of bug reporting features</w:t>
      </w:r>
    </w:p>
    <w:p w:rsidR="00911ADD" w:rsidRPr="00911ADD" w:rsidRDefault="00911ADD" w:rsidP="00911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ADD">
        <w:rPr>
          <w:rFonts w:eastAsia="Times New Roman" w:cstheme="minorHAnsi"/>
          <w:sz w:val="24"/>
          <w:szCs w:val="24"/>
        </w:rPr>
        <w:t>Integration with project management tools</w:t>
      </w:r>
    </w:p>
    <w:p w:rsidR="00911ADD" w:rsidRPr="00911ADD" w:rsidRDefault="00911ADD" w:rsidP="00911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ADD">
        <w:rPr>
          <w:rFonts w:eastAsia="Times New Roman" w:cstheme="minorHAnsi"/>
          <w:sz w:val="24"/>
          <w:szCs w:val="24"/>
        </w:rPr>
        <w:t>User interface elements</w:t>
      </w:r>
    </w:p>
    <w:p w:rsidR="00911ADD" w:rsidRPr="00911ADD" w:rsidRDefault="00911ADD" w:rsidP="00911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ADD">
        <w:rPr>
          <w:rFonts w:eastAsia="Times New Roman" w:cstheme="minorHAnsi"/>
          <w:sz w:val="24"/>
          <w:szCs w:val="24"/>
        </w:rPr>
        <w:t>Performance under normal and peak load</w:t>
      </w:r>
    </w:p>
    <w:p w:rsidR="00911ADD" w:rsidRPr="00911ADD" w:rsidRDefault="00911ADD" w:rsidP="00911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ADD">
        <w:rPr>
          <w:rFonts w:eastAsia="Times New Roman" w:cstheme="minorHAnsi"/>
          <w:sz w:val="24"/>
          <w:szCs w:val="24"/>
        </w:rPr>
        <w:t>Cross-platform compatibility</w:t>
      </w:r>
    </w:p>
    <w:p w:rsidR="00911ADD" w:rsidRPr="00911ADD" w:rsidRDefault="00911ADD" w:rsidP="00911A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Out-of-Scope</w:t>
      </w:r>
      <w:r w:rsidRPr="00911ADD">
        <w:rPr>
          <w:rFonts w:eastAsia="Times New Roman" w:cstheme="minorHAnsi"/>
          <w:sz w:val="24"/>
          <w:szCs w:val="24"/>
        </w:rPr>
        <w:t>:</w:t>
      </w:r>
    </w:p>
    <w:p w:rsidR="00911ADD" w:rsidRPr="00911ADD" w:rsidRDefault="00911ADD" w:rsidP="00911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ADD">
        <w:rPr>
          <w:rFonts w:eastAsia="Times New Roman" w:cstheme="minorHAnsi"/>
          <w:sz w:val="24"/>
          <w:szCs w:val="24"/>
        </w:rPr>
        <w:t>Third-party integrations (if not relevant)</w:t>
      </w:r>
    </w:p>
    <w:p w:rsidR="00911ADD" w:rsidRPr="00911ADD" w:rsidRDefault="00911ADD" w:rsidP="00911A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11ADD">
        <w:rPr>
          <w:rFonts w:eastAsia="Times New Roman" w:cstheme="minorHAnsi"/>
          <w:sz w:val="24"/>
          <w:szCs w:val="24"/>
        </w:rPr>
        <w:t>Non-standard operating systems</w:t>
      </w:r>
    </w:p>
    <w:p w:rsidR="00911ADD" w:rsidRPr="00911ADD" w:rsidRDefault="00911ADD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11ADD">
        <w:rPr>
          <w:rFonts w:eastAsia="Times New Roman" w:cstheme="minorHAnsi"/>
          <w:b/>
          <w:bCs/>
          <w:sz w:val="24"/>
          <w:szCs w:val="24"/>
        </w:rPr>
        <w:t xml:space="preserve">4. </w:t>
      </w:r>
      <w:r w:rsidRPr="0012115F">
        <w:rPr>
          <w:rFonts w:eastAsia="Times New Roman" w:cstheme="minorHAnsi"/>
          <w:b/>
          <w:bCs/>
          <w:sz w:val="24"/>
          <w:szCs w:val="24"/>
        </w:rPr>
        <w:t>Test Strategy</w:t>
      </w:r>
    </w:p>
    <w:p w:rsidR="00911ADD" w:rsidRPr="00911ADD" w:rsidRDefault="00911ADD" w:rsidP="00911A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Types of Testing</w:t>
      </w:r>
      <w:r w:rsidRPr="00911ADD">
        <w:rPr>
          <w:rFonts w:eastAsia="Times New Roman" w:cstheme="minorHAnsi"/>
          <w:sz w:val="24"/>
          <w:szCs w:val="24"/>
        </w:rPr>
        <w:t>:</w:t>
      </w:r>
    </w:p>
    <w:p w:rsidR="00911ADD" w:rsidRPr="00911ADD" w:rsidRDefault="00911ADD" w:rsidP="00911A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Unit Testing</w:t>
      </w:r>
      <w:r w:rsidRPr="00911ADD">
        <w:rPr>
          <w:rFonts w:eastAsia="Times New Roman" w:cstheme="minorHAnsi"/>
          <w:sz w:val="24"/>
          <w:szCs w:val="24"/>
        </w:rPr>
        <w:t>: Test individual components or modules.</w:t>
      </w:r>
    </w:p>
    <w:p w:rsidR="00911ADD" w:rsidRPr="00911ADD" w:rsidRDefault="00911ADD" w:rsidP="00911A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Integration Testing</w:t>
      </w:r>
      <w:r w:rsidRPr="00911ADD">
        <w:rPr>
          <w:rFonts w:eastAsia="Times New Roman" w:cstheme="minorHAnsi"/>
          <w:sz w:val="24"/>
          <w:szCs w:val="24"/>
        </w:rPr>
        <w:t>: Test the interaction between integrated components or systems.</w:t>
      </w:r>
    </w:p>
    <w:p w:rsidR="00911ADD" w:rsidRPr="00911ADD" w:rsidRDefault="00911ADD" w:rsidP="00911A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System Testing</w:t>
      </w:r>
      <w:r w:rsidRPr="00911ADD">
        <w:rPr>
          <w:rFonts w:eastAsia="Times New Roman" w:cstheme="minorHAnsi"/>
          <w:sz w:val="24"/>
          <w:szCs w:val="24"/>
        </w:rPr>
        <w:t>: Test the complete application as a whole.</w:t>
      </w:r>
    </w:p>
    <w:p w:rsidR="00911ADD" w:rsidRPr="00911ADD" w:rsidRDefault="00911ADD" w:rsidP="00911A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Acceptance Testing</w:t>
      </w:r>
      <w:r w:rsidRPr="00911ADD">
        <w:rPr>
          <w:rFonts w:eastAsia="Times New Roman" w:cstheme="minorHAnsi"/>
          <w:sz w:val="24"/>
          <w:szCs w:val="24"/>
        </w:rPr>
        <w:t>: Verify the application meets business requirements and is ready for deployment.</w:t>
      </w:r>
    </w:p>
    <w:p w:rsidR="00911ADD" w:rsidRPr="0012115F" w:rsidRDefault="00911ADD" w:rsidP="00911A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Regression Testing</w:t>
      </w:r>
      <w:r w:rsidRPr="00911ADD">
        <w:rPr>
          <w:rFonts w:eastAsia="Times New Roman" w:cstheme="minorHAnsi"/>
          <w:sz w:val="24"/>
          <w:szCs w:val="24"/>
        </w:rPr>
        <w:t>: Ensure new changes don’t negatively affect existing functionalities.</w:t>
      </w:r>
    </w:p>
    <w:p w:rsidR="0012115F" w:rsidRPr="0012115F" w:rsidRDefault="0012115F" w:rsidP="001211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12115F" w:rsidRPr="0012115F" w:rsidRDefault="0012115F" w:rsidP="001211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12115F" w:rsidRPr="0012115F" w:rsidRDefault="0012115F" w:rsidP="001211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gramStart"/>
      <w:r w:rsidRPr="0012115F">
        <w:rPr>
          <w:rFonts w:eastAsia="Times New Roman" w:cstheme="minorHAnsi"/>
          <w:b/>
          <w:bCs/>
          <w:sz w:val="27"/>
          <w:szCs w:val="27"/>
        </w:rPr>
        <w:t>5.Entry</w:t>
      </w:r>
      <w:proofErr w:type="gramEnd"/>
      <w:r w:rsidRPr="0012115F">
        <w:rPr>
          <w:rFonts w:eastAsia="Times New Roman" w:cstheme="minorHAnsi"/>
          <w:b/>
          <w:bCs/>
          <w:sz w:val="27"/>
          <w:szCs w:val="27"/>
        </w:rPr>
        <w:t xml:space="preserve"> Criteria</w:t>
      </w:r>
    </w:p>
    <w:p w:rsidR="0012115F" w:rsidRPr="0012115F" w:rsidRDefault="0012115F" w:rsidP="00121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Entry criteria</w:t>
      </w:r>
      <w:r w:rsidRPr="0012115F">
        <w:rPr>
          <w:rFonts w:eastAsia="Times New Roman" w:cstheme="minorHAnsi"/>
          <w:sz w:val="24"/>
          <w:szCs w:val="24"/>
        </w:rPr>
        <w:t xml:space="preserve"> are the conditions that must be met before testing can begin. For </w:t>
      </w:r>
      <w:proofErr w:type="spellStart"/>
      <w:r w:rsidRPr="0012115F">
        <w:rPr>
          <w:rFonts w:eastAsia="Times New Roman" w:cstheme="minorHAnsi"/>
          <w:sz w:val="24"/>
          <w:szCs w:val="24"/>
        </w:rPr>
        <w:t>Bugasura</w:t>
      </w:r>
      <w:proofErr w:type="spellEnd"/>
      <w:r w:rsidRPr="0012115F">
        <w:rPr>
          <w:rFonts w:eastAsia="Times New Roman" w:cstheme="minorHAnsi"/>
          <w:sz w:val="24"/>
          <w:szCs w:val="24"/>
        </w:rPr>
        <w:t>, these criteria ensure that the environment and product are ready for testing.</w:t>
      </w:r>
    </w:p>
    <w:p w:rsidR="0012115F" w:rsidRPr="0012115F" w:rsidRDefault="0012115F" w:rsidP="00121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Requirements Specification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Detailed and approved requirements or user stories are available.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Functional and non-functional requirements are clearly defined.</w:t>
      </w:r>
    </w:p>
    <w:p w:rsidR="0012115F" w:rsidRPr="0012115F" w:rsidRDefault="0012115F" w:rsidP="00121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Test Environment Setup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Test environments, including hardware, software, and network configurations, are set up and properly configured.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 xml:space="preserve">All necessary tools (e.g., </w:t>
      </w:r>
      <w:proofErr w:type="spellStart"/>
      <w:r w:rsidRPr="0012115F">
        <w:rPr>
          <w:rFonts w:eastAsia="Times New Roman" w:cstheme="minorHAnsi"/>
          <w:sz w:val="24"/>
          <w:szCs w:val="24"/>
        </w:rPr>
        <w:t>Bugasura</w:t>
      </w:r>
      <w:proofErr w:type="spellEnd"/>
      <w:r w:rsidRPr="0012115F">
        <w:rPr>
          <w:rFonts w:eastAsia="Times New Roman" w:cstheme="minorHAnsi"/>
          <w:sz w:val="24"/>
          <w:szCs w:val="24"/>
        </w:rPr>
        <w:t xml:space="preserve"> itself, test management tools) are installed and accessible.</w:t>
      </w:r>
    </w:p>
    <w:p w:rsidR="0012115F" w:rsidRPr="0012115F" w:rsidRDefault="0012115F" w:rsidP="00121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Build Availability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 xml:space="preserve">The build or version of </w:t>
      </w:r>
      <w:proofErr w:type="spellStart"/>
      <w:r w:rsidRPr="0012115F">
        <w:rPr>
          <w:rFonts w:eastAsia="Times New Roman" w:cstheme="minorHAnsi"/>
          <w:sz w:val="24"/>
          <w:szCs w:val="24"/>
        </w:rPr>
        <w:t>Bugasura</w:t>
      </w:r>
      <w:proofErr w:type="spellEnd"/>
      <w:r w:rsidRPr="0012115F">
        <w:rPr>
          <w:rFonts w:eastAsia="Times New Roman" w:cstheme="minorHAnsi"/>
          <w:sz w:val="24"/>
          <w:szCs w:val="24"/>
        </w:rPr>
        <w:t xml:space="preserve"> to be tested is stable and has passed initial internal quality checks (e.g., unit testing).</w:t>
      </w:r>
    </w:p>
    <w:p w:rsidR="0012115F" w:rsidRPr="0012115F" w:rsidRDefault="0012115F" w:rsidP="00121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Test Data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Test data is prepared and available, including scenarios for both normal and edge cases.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Test data is accurate and representative of real-world use cases.</w:t>
      </w:r>
    </w:p>
    <w:p w:rsidR="0012115F" w:rsidRPr="0012115F" w:rsidRDefault="0012115F" w:rsidP="00121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Test Cases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Test cases and scripts are developed, reviewed, and approved.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Test cases are linked to the requirements to ensure coverage.</w:t>
      </w:r>
    </w:p>
    <w:p w:rsidR="0012115F" w:rsidRPr="0012115F" w:rsidRDefault="0012115F" w:rsidP="00121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Resources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Testers and other required team members (e.g., developers, analysts) are assigned and available.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Training for the testing team (if necessary) is completed.</w:t>
      </w:r>
    </w:p>
    <w:p w:rsidR="0012115F" w:rsidRPr="0012115F" w:rsidRDefault="0012115F" w:rsidP="00121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Test Plan Approval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The test plan, including the scope, strategy, and criteria, is approved by relevant stakeholders.</w:t>
      </w:r>
    </w:p>
    <w:p w:rsidR="0012115F" w:rsidRPr="0012115F" w:rsidRDefault="0012115F" w:rsidP="001211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2115F">
        <w:rPr>
          <w:rFonts w:eastAsia="Times New Roman" w:cstheme="minorHAnsi"/>
          <w:b/>
          <w:bCs/>
          <w:sz w:val="27"/>
          <w:szCs w:val="27"/>
        </w:rPr>
        <w:t>6. Exit Criteria</w:t>
      </w:r>
    </w:p>
    <w:p w:rsidR="0012115F" w:rsidRPr="0012115F" w:rsidRDefault="0012115F" w:rsidP="00121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Exit criteria</w:t>
      </w:r>
      <w:r w:rsidRPr="0012115F">
        <w:rPr>
          <w:rFonts w:eastAsia="Times New Roman" w:cstheme="minorHAnsi"/>
          <w:sz w:val="24"/>
          <w:szCs w:val="24"/>
        </w:rPr>
        <w:t xml:space="preserve"> are the conditions that must be met before testing can be concluded and the product can move to the next phase or be released. For </w:t>
      </w:r>
      <w:proofErr w:type="spellStart"/>
      <w:r w:rsidRPr="0012115F">
        <w:rPr>
          <w:rFonts w:eastAsia="Times New Roman" w:cstheme="minorHAnsi"/>
          <w:sz w:val="24"/>
          <w:szCs w:val="24"/>
        </w:rPr>
        <w:t>Bugasura</w:t>
      </w:r>
      <w:proofErr w:type="spellEnd"/>
      <w:r w:rsidRPr="0012115F">
        <w:rPr>
          <w:rFonts w:eastAsia="Times New Roman" w:cstheme="minorHAnsi"/>
          <w:sz w:val="24"/>
          <w:szCs w:val="24"/>
        </w:rPr>
        <w:t>, these criteria ensure that the product meets the quality standards required for release or further development.</w:t>
      </w:r>
    </w:p>
    <w:p w:rsidR="0012115F" w:rsidRPr="0012115F" w:rsidRDefault="0012115F" w:rsidP="00121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Test Coverage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All planned test cases have been executed.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All critical and high-priority features have been tested, including edge cases.</w:t>
      </w:r>
    </w:p>
    <w:p w:rsidR="0012115F" w:rsidRPr="0012115F" w:rsidRDefault="0012115F" w:rsidP="00121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Defect Resolution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lastRenderedPageBreak/>
        <w:t>All critical and high-priority defects identified during testing are fixed and verified.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Lower-priority defects are logged, documented, and agreed upon for future resolution, if applicable.</w:t>
      </w:r>
    </w:p>
    <w:p w:rsidR="0012115F" w:rsidRPr="0012115F" w:rsidRDefault="0012115F" w:rsidP="00121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Pass Rate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A pre-defined percentage of test cases have passed (e.g., 95% pass rate).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The test results are reviewed and meet the acceptance criteria.</w:t>
      </w:r>
    </w:p>
    <w:p w:rsidR="0012115F" w:rsidRPr="0012115F" w:rsidRDefault="0012115F" w:rsidP="00121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Regression Testing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Regression testing has been completed to ensure that new changes have not adversely affected existing functionalities.</w:t>
      </w:r>
    </w:p>
    <w:p w:rsidR="0012115F" w:rsidRPr="0012115F" w:rsidRDefault="0012115F" w:rsidP="00121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Test Reports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Test reports and documentation are complete and reviewed.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Any deviations from the expected results are documented and explained.</w:t>
      </w:r>
    </w:p>
    <w:p w:rsidR="0012115F" w:rsidRPr="0012115F" w:rsidRDefault="0012115F" w:rsidP="00121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Stakeholder Approval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The test results are reviewed, and sign-off is obtained from relevant stakeholders, including product owners and project managers.</w:t>
      </w:r>
    </w:p>
    <w:p w:rsidR="0012115F" w:rsidRPr="0012115F" w:rsidRDefault="0012115F" w:rsidP="00121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Release Readiness</w:t>
      </w:r>
      <w:r w:rsidRPr="0012115F">
        <w:rPr>
          <w:rFonts w:eastAsia="Times New Roman" w:cstheme="minorHAnsi"/>
          <w:sz w:val="24"/>
          <w:szCs w:val="24"/>
        </w:rPr>
        <w:t>:</w:t>
      </w:r>
    </w:p>
    <w:p w:rsidR="0012115F" w:rsidRPr="0012115F" w:rsidRDefault="0012115F" w:rsidP="0012115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sz w:val="24"/>
          <w:szCs w:val="24"/>
        </w:rPr>
        <w:t>The product is deemed stable and ready for the next phase (e.g., deployment or further user acceptance testing).</w:t>
      </w:r>
    </w:p>
    <w:p w:rsidR="0012115F" w:rsidRPr="00911ADD" w:rsidRDefault="0012115F" w:rsidP="0012115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911ADD" w:rsidRPr="0012115F" w:rsidRDefault="0012115F" w:rsidP="001211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12115F">
        <w:rPr>
          <w:rFonts w:eastAsia="Times New Roman" w:cstheme="minorHAnsi"/>
          <w:b/>
          <w:bCs/>
          <w:sz w:val="24"/>
          <w:szCs w:val="24"/>
        </w:rPr>
        <w:t>7.</w:t>
      </w:r>
      <w:r w:rsidR="00911ADD" w:rsidRPr="0012115F">
        <w:rPr>
          <w:rFonts w:eastAsia="Times New Roman" w:cstheme="minorHAnsi"/>
          <w:b/>
          <w:bCs/>
          <w:sz w:val="24"/>
          <w:szCs w:val="24"/>
        </w:rPr>
        <w:t>Test</w:t>
      </w:r>
      <w:proofErr w:type="gramEnd"/>
      <w:r w:rsidR="00911ADD" w:rsidRPr="0012115F">
        <w:rPr>
          <w:rFonts w:eastAsia="Times New Roman" w:cstheme="minorHAnsi"/>
          <w:b/>
          <w:bCs/>
          <w:sz w:val="24"/>
          <w:szCs w:val="24"/>
        </w:rPr>
        <w:t xml:space="preserve"> Environment</w:t>
      </w:r>
    </w:p>
    <w:p w:rsidR="00911ADD" w:rsidRPr="00911ADD" w:rsidRDefault="00911ADD" w:rsidP="00911A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Hardware</w:t>
      </w:r>
      <w:r w:rsidRPr="00911ADD">
        <w:rPr>
          <w:rFonts w:eastAsia="Times New Roman" w:cstheme="minorHAnsi"/>
          <w:sz w:val="24"/>
          <w:szCs w:val="24"/>
        </w:rPr>
        <w:t>: Specify the hardware configurations (e.g., desktop, mobile devices).</w:t>
      </w:r>
    </w:p>
    <w:p w:rsidR="00911ADD" w:rsidRPr="00911ADD" w:rsidRDefault="00911ADD" w:rsidP="00911A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Software</w:t>
      </w:r>
      <w:r w:rsidRPr="00911ADD">
        <w:rPr>
          <w:rFonts w:eastAsia="Times New Roman" w:cstheme="minorHAnsi"/>
          <w:sz w:val="24"/>
          <w:szCs w:val="24"/>
        </w:rPr>
        <w:t>: List required operating systems, browsers, and versions.</w:t>
      </w:r>
    </w:p>
    <w:p w:rsidR="00911ADD" w:rsidRPr="00911ADD" w:rsidRDefault="00911ADD" w:rsidP="00911A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Network</w:t>
      </w:r>
      <w:r w:rsidRPr="00911ADD">
        <w:rPr>
          <w:rFonts w:eastAsia="Times New Roman" w:cstheme="minorHAnsi"/>
          <w:sz w:val="24"/>
          <w:szCs w:val="24"/>
        </w:rPr>
        <w:t>: Detail network configurations, if applicable.</w:t>
      </w:r>
    </w:p>
    <w:p w:rsidR="00911ADD" w:rsidRPr="00911ADD" w:rsidRDefault="0012115F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8</w:t>
      </w:r>
      <w:r w:rsidR="00911ADD" w:rsidRPr="00911ADD">
        <w:rPr>
          <w:rFonts w:eastAsia="Times New Roman" w:cstheme="minorHAnsi"/>
          <w:b/>
          <w:bCs/>
          <w:sz w:val="24"/>
          <w:szCs w:val="24"/>
        </w:rPr>
        <w:t xml:space="preserve">. </w:t>
      </w:r>
      <w:r w:rsidR="00911ADD" w:rsidRPr="0012115F">
        <w:rPr>
          <w:rFonts w:eastAsia="Times New Roman" w:cstheme="minorHAnsi"/>
          <w:b/>
          <w:bCs/>
          <w:sz w:val="24"/>
          <w:szCs w:val="24"/>
        </w:rPr>
        <w:t>Test Execution</w:t>
      </w:r>
    </w:p>
    <w:p w:rsidR="00911ADD" w:rsidRPr="00911ADD" w:rsidRDefault="00911ADD" w:rsidP="00911A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Schedule</w:t>
      </w:r>
      <w:r w:rsidRPr="00911ADD">
        <w:rPr>
          <w:rFonts w:eastAsia="Times New Roman" w:cstheme="minorHAnsi"/>
          <w:sz w:val="24"/>
          <w:szCs w:val="24"/>
        </w:rPr>
        <w:t>: Outline the timeline for executing the test cases.</w:t>
      </w:r>
    </w:p>
    <w:p w:rsidR="00911ADD" w:rsidRPr="0012115F" w:rsidRDefault="00911ADD" w:rsidP="00911A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Roles and Responsibilities</w:t>
      </w:r>
      <w:r w:rsidRPr="00911ADD">
        <w:rPr>
          <w:rFonts w:eastAsia="Times New Roman" w:cstheme="minorHAnsi"/>
          <w:sz w:val="24"/>
          <w:szCs w:val="24"/>
        </w:rPr>
        <w:t>: Assign tasks to team members, such as testers, developers, and project managers.</w:t>
      </w:r>
    </w:p>
    <w:p w:rsidR="00911ADD" w:rsidRPr="00911ADD" w:rsidRDefault="00911ADD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11ADD">
        <w:rPr>
          <w:rFonts w:eastAsia="Times New Roman" w:cstheme="minorHAnsi"/>
          <w:b/>
          <w:bCs/>
          <w:sz w:val="24"/>
          <w:szCs w:val="24"/>
        </w:rPr>
        <w:t xml:space="preserve">9. </w:t>
      </w:r>
      <w:r w:rsidRPr="0012115F">
        <w:rPr>
          <w:rFonts w:eastAsia="Times New Roman" w:cstheme="minorHAnsi"/>
          <w:b/>
          <w:bCs/>
          <w:sz w:val="24"/>
          <w:szCs w:val="24"/>
        </w:rPr>
        <w:t>Defect Management</w:t>
      </w:r>
    </w:p>
    <w:p w:rsidR="00911ADD" w:rsidRPr="00911ADD" w:rsidRDefault="00911ADD" w:rsidP="00911A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Defect Reporting</w:t>
      </w:r>
      <w:r w:rsidRPr="00911ADD">
        <w:rPr>
          <w:rFonts w:eastAsia="Times New Roman" w:cstheme="minorHAnsi"/>
          <w:sz w:val="24"/>
          <w:szCs w:val="24"/>
        </w:rPr>
        <w:t>: Describe how defects will be reported, tracked, and managed.</w:t>
      </w:r>
    </w:p>
    <w:p w:rsidR="00911ADD" w:rsidRPr="00911ADD" w:rsidRDefault="00911ADD" w:rsidP="00911A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Defect Triage</w:t>
      </w:r>
      <w:r w:rsidRPr="00911ADD">
        <w:rPr>
          <w:rFonts w:eastAsia="Times New Roman" w:cstheme="minorHAnsi"/>
          <w:sz w:val="24"/>
          <w:szCs w:val="24"/>
        </w:rPr>
        <w:t>: Define the process for prioritizing and addressing defects.</w:t>
      </w:r>
    </w:p>
    <w:p w:rsidR="00911ADD" w:rsidRPr="00911ADD" w:rsidRDefault="00911ADD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11ADD">
        <w:rPr>
          <w:rFonts w:eastAsia="Times New Roman" w:cstheme="minorHAnsi"/>
          <w:b/>
          <w:bCs/>
          <w:sz w:val="24"/>
          <w:szCs w:val="24"/>
        </w:rPr>
        <w:t xml:space="preserve">10. </w:t>
      </w:r>
      <w:r w:rsidRPr="0012115F">
        <w:rPr>
          <w:rFonts w:eastAsia="Times New Roman" w:cstheme="minorHAnsi"/>
          <w:b/>
          <w:bCs/>
          <w:sz w:val="24"/>
          <w:szCs w:val="24"/>
        </w:rPr>
        <w:t>Reporting and Metrics</w:t>
      </w:r>
    </w:p>
    <w:p w:rsidR="00911ADD" w:rsidRPr="00911ADD" w:rsidRDefault="00911ADD" w:rsidP="00911A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Test Reports</w:t>
      </w:r>
      <w:r w:rsidRPr="00911ADD">
        <w:rPr>
          <w:rFonts w:eastAsia="Times New Roman" w:cstheme="minorHAnsi"/>
          <w:sz w:val="24"/>
          <w:szCs w:val="24"/>
        </w:rPr>
        <w:t>: Specify the format and frequency of test reports.</w:t>
      </w:r>
    </w:p>
    <w:p w:rsidR="00911ADD" w:rsidRPr="00911ADD" w:rsidRDefault="00911ADD" w:rsidP="00911A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Metrics</w:t>
      </w:r>
      <w:r w:rsidRPr="00911ADD">
        <w:rPr>
          <w:rFonts w:eastAsia="Times New Roman" w:cstheme="minorHAnsi"/>
          <w:sz w:val="24"/>
          <w:szCs w:val="24"/>
        </w:rPr>
        <w:t>: Identify key metrics for evaluating test results (e.g., pass/fail rate, defect density).</w:t>
      </w:r>
    </w:p>
    <w:p w:rsidR="00911ADD" w:rsidRPr="00911ADD" w:rsidRDefault="00911ADD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11ADD">
        <w:rPr>
          <w:rFonts w:eastAsia="Times New Roman" w:cstheme="minorHAnsi"/>
          <w:b/>
          <w:bCs/>
          <w:sz w:val="24"/>
          <w:szCs w:val="24"/>
        </w:rPr>
        <w:lastRenderedPageBreak/>
        <w:t xml:space="preserve">11. </w:t>
      </w:r>
      <w:r w:rsidRPr="0012115F">
        <w:rPr>
          <w:rFonts w:eastAsia="Times New Roman" w:cstheme="minorHAnsi"/>
          <w:b/>
          <w:bCs/>
          <w:sz w:val="24"/>
          <w:szCs w:val="24"/>
        </w:rPr>
        <w:t>Risks and Mitigation</w:t>
      </w:r>
    </w:p>
    <w:p w:rsidR="00911ADD" w:rsidRPr="00911ADD" w:rsidRDefault="00911ADD" w:rsidP="00911A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Risks</w:t>
      </w:r>
      <w:r w:rsidRPr="00911ADD">
        <w:rPr>
          <w:rFonts w:eastAsia="Times New Roman" w:cstheme="minorHAnsi"/>
          <w:sz w:val="24"/>
          <w:szCs w:val="24"/>
        </w:rPr>
        <w:t>: List potential risks (e.g., incomplete test coverage, tight deadlines).</w:t>
      </w:r>
    </w:p>
    <w:p w:rsidR="00911ADD" w:rsidRPr="00911ADD" w:rsidRDefault="00911ADD" w:rsidP="00911A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Mitigation</w:t>
      </w:r>
      <w:r w:rsidRPr="00911ADD">
        <w:rPr>
          <w:rFonts w:eastAsia="Times New Roman" w:cstheme="minorHAnsi"/>
          <w:sz w:val="24"/>
          <w:szCs w:val="24"/>
        </w:rPr>
        <w:t>: Define strategies to mitigate identified risks.</w:t>
      </w:r>
    </w:p>
    <w:p w:rsidR="00911ADD" w:rsidRPr="00911ADD" w:rsidRDefault="00911ADD" w:rsidP="00911AD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11ADD">
        <w:rPr>
          <w:rFonts w:eastAsia="Times New Roman" w:cstheme="minorHAnsi"/>
          <w:b/>
          <w:bCs/>
          <w:sz w:val="24"/>
          <w:szCs w:val="24"/>
        </w:rPr>
        <w:t xml:space="preserve">12. </w:t>
      </w:r>
      <w:r w:rsidRPr="0012115F">
        <w:rPr>
          <w:rFonts w:eastAsia="Times New Roman" w:cstheme="minorHAnsi"/>
          <w:b/>
          <w:bCs/>
          <w:sz w:val="24"/>
          <w:szCs w:val="24"/>
        </w:rPr>
        <w:t>Approval</w:t>
      </w:r>
    </w:p>
    <w:p w:rsidR="00911ADD" w:rsidRPr="00911ADD" w:rsidRDefault="00911ADD" w:rsidP="00911A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115F">
        <w:rPr>
          <w:rFonts w:eastAsia="Times New Roman" w:cstheme="minorHAnsi"/>
          <w:b/>
          <w:bCs/>
          <w:sz w:val="24"/>
          <w:szCs w:val="24"/>
        </w:rPr>
        <w:t>Sign-Off</w:t>
      </w:r>
      <w:r w:rsidRPr="00911ADD">
        <w:rPr>
          <w:rFonts w:eastAsia="Times New Roman" w:cstheme="minorHAnsi"/>
          <w:sz w:val="24"/>
          <w:szCs w:val="24"/>
        </w:rPr>
        <w:t>: Identify stakeholders who need to approve the test plan and the final test results.</w:t>
      </w:r>
    </w:p>
    <w:p w:rsidR="001D1AB9" w:rsidRPr="0012115F" w:rsidRDefault="001D1AB9">
      <w:pPr>
        <w:rPr>
          <w:rFonts w:cstheme="minorHAnsi"/>
        </w:rPr>
      </w:pPr>
    </w:p>
    <w:sectPr w:rsidR="001D1AB9" w:rsidRPr="0012115F" w:rsidSect="001D1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252"/>
    <w:multiLevelType w:val="multilevel"/>
    <w:tmpl w:val="1C2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E1B25"/>
    <w:multiLevelType w:val="multilevel"/>
    <w:tmpl w:val="07D0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646D4"/>
    <w:multiLevelType w:val="multilevel"/>
    <w:tmpl w:val="FA3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069BD"/>
    <w:multiLevelType w:val="multilevel"/>
    <w:tmpl w:val="A0A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E3C00"/>
    <w:multiLevelType w:val="multilevel"/>
    <w:tmpl w:val="1256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586F10"/>
    <w:multiLevelType w:val="multilevel"/>
    <w:tmpl w:val="092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10A2B"/>
    <w:multiLevelType w:val="multilevel"/>
    <w:tmpl w:val="87CE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8C112D"/>
    <w:multiLevelType w:val="multilevel"/>
    <w:tmpl w:val="4316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34A09"/>
    <w:multiLevelType w:val="multilevel"/>
    <w:tmpl w:val="D9E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1359EA"/>
    <w:multiLevelType w:val="multilevel"/>
    <w:tmpl w:val="6F5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656D2E"/>
    <w:multiLevelType w:val="multilevel"/>
    <w:tmpl w:val="B47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9C0EA8"/>
    <w:multiLevelType w:val="multilevel"/>
    <w:tmpl w:val="F132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FC7CBC"/>
    <w:multiLevelType w:val="multilevel"/>
    <w:tmpl w:val="3596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7C03B0"/>
    <w:multiLevelType w:val="multilevel"/>
    <w:tmpl w:val="3EA6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0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ADD"/>
    <w:rsid w:val="0012115F"/>
    <w:rsid w:val="001D1AB9"/>
    <w:rsid w:val="003016A2"/>
    <w:rsid w:val="005C1533"/>
    <w:rsid w:val="00622A9E"/>
    <w:rsid w:val="0091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B9"/>
  </w:style>
  <w:style w:type="paragraph" w:styleId="Heading1">
    <w:name w:val="heading 1"/>
    <w:basedOn w:val="Normal"/>
    <w:next w:val="Normal"/>
    <w:link w:val="Heading1Char"/>
    <w:uiPriority w:val="9"/>
    <w:qFormat/>
    <w:rsid w:val="00301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1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1A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A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1AD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11A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01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16A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16A2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016A2"/>
    <w:pPr>
      <w:overflowPunct w:val="0"/>
      <w:autoSpaceDE w:val="0"/>
      <w:autoSpaceDN w:val="0"/>
      <w:adjustRightInd w:val="0"/>
      <w:spacing w:after="100" w:line="240" w:lineRule="auto"/>
      <w:ind w:left="24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016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2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016A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211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2024-09-12T15:14:00Z</dcterms:created>
  <dcterms:modified xsi:type="dcterms:W3CDTF">2024-09-12T16:53:00Z</dcterms:modified>
</cp:coreProperties>
</file>