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tdqihl618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Bias &amp; Fairness Mitigation Report – [Nome Progetto]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[gg/mm/aaaa]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Versione:</w:t>
      </w:r>
      <w:r w:rsidDel="00000000" w:rsidR="00000000" w:rsidRPr="00000000">
        <w:rPr>
          <w:rtl w:val="0"/>
        </w:rPr>
        <w:t xml:space="preserve"> [v1.0]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Responsabile:</w:t>
      </w:r>
      <w:r w:rsidDel="00000000" w:rsidR="00000000" w:rsidRPr="00000000">
        <w:rPr>
          <w:rtl w:val="0"/>
        </w:rPr>
        <w:t xml:space="preserve"> [Nome, Ruolo]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ko4r6apl1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Sommario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Sintesi delle attività svolte per identificare, valutare e mitigare bias e rischi di unfairness nel sistema AI.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o4wh5qv4e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Ambito e obiettivi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analizzato:</w:t>
      </w:r>
      <w:r w:rsidDel="00000000" w:rsidR="00000000" w:rsidRPr="00000000">
        <w:rPr>
          <w:rtl w:val="0"/>
        </w:rPr>
        <w:t xml:space="preserve"> [es. RAG+NER+GPT+Modulo adversariale]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Scopo:</w:t>
      </w:r>
      <w:r w:rsidDel="00000000" w:rsidR="00000000" w:rsidRPr="00000000">
        <w:rPr>
          <w:rtl w:val="0"/>
        </w:rPr>
        <w:t xml:space="preserve"> Garantire che l’output del sistema sia il più possibile equo, non discriminatorio e trasparente.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g6f2m6b0e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Analisi dei potenziali bias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60.0" w:type="dxa"/>
        <w:jc w:val="left"/>
        <w:tblLayout w:type="fixed"/>
        <w:tblLook w:val="0600"/>
      </w:tblPr>
      <w:tblGrid>
        <w:gridCol w:w="1895"/>
        <w:gridCol w:w="1685"/>
        <w:gridCol w:w="3800"/>
        <w:gridCol w:w="2180"/>
        <w:tblGridChange w:id="0">
          <w:tblGrid>
            <w:gridCol w:w="1895"/>
            <w:gridCol w:w="1685"/>
            <w:gridCol w:w="3800"/>
            <w:gridCol w:w="21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Fase/processo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Possibili bias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Cause potenziali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Evidenze/Riscontri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Raccolta dati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Bias di selezione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Campioni non rappresentativi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[esempi]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Pre-processing (NER)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Bias nei dati grezzi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Errori anonimizzazione/parole chiave mancanti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[esempi]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GPT 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Bias algoritmico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Addestramento/prejudice modello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[esempi, citazioni log]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Interazione utente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loop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Bias da auto-rinforzo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[descrizione, log]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bwkwg04h6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Metriche di fairness e risultati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95.0" w:type="dxa"/>
        <w:jc w:val="left"/>
        <w:tblLayout w:type="fixed"/>
        <w:tblLook w:val="0600"/>
      </w:tblPr>
      <w:tblGrid>
        <w:gridCol w:w="3125"/>
        <w:gridCol w:w="1745"/>
        <w:gridCol w:w="1535"/>
        <w:gridCol w:w="1790"/>
        <w:tblGridChange w:id="0">
          <w:tblGrid>
            <w:gridCol w:w="3125"/>
            <w:gridCol w:w="1745"/>
            <w:gridCol w:w="1535"/>
            <w:gridCol w:w="17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Metrica utilizzata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 rilevato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Soglia/target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Note/commenti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Demographic Parity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[valore]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[target]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Equalized Odds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[valore]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[target]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Analisi linguaggio/lexical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[valore]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[target]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 umano (campione risp.)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[valore]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[target]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fvb2j44hz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Strategie e misure di mitigazione adottate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balancing:</w:t>
      </w:r>
      <w:r w:rsidDel="00000000" w:rsidR="00000000" w:rsidRPr="00000000">
        <w:rPr>
          <w:rtl w:val="0"/>
        </w:rPr>
        <w:t xml:space="preserve"> [oversampling/undersampling/reweighting applicati, su quali dati]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engineering:</w:t>
      </w:r>
      <w:r w:rsidDel="00000000" w:rsidR="00000000" w:rsidRPr="00000000">
        <w:rPr>
          <w:rtl w:val="0"/>
        </w:rPr>
        <w:t xml:space="preserve"> [esempi di prompt per ridurre bias]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Modulo adversariale:</w:t>
      </w:r>
      <w:r w:rsidDel="00000000" w:rsidR="00000000" w:rsidRPr="00000000">
        <w:rPr>
          <w:rtl w:val="0"/>
        </w:rPr>
        <w:t xml:space="preserve"> [come e quando interviene, log delle segnalazioni]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Revisione manuale:</w:t>
      </w:r>
      <w:r w:rsidDel="00000000" w:rsidR="00000000" w:rsidRPr="00000000">
        <w:rPr>
          <w:rtl w:val="0"/>
        </w:rPr>
        <w:t xml:space="preserve"> [casi critici/escalation]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Monitoraggio continuo:</w:t>
      </w:r>
      <w:r w:rsidDel="00000000" w:rsidR="00000000" w:rsidRPr="00000000">
        <w:rPr>
          <w:rtl w:val="0"/>
        </w:rPr>
        <w:t xml:space="preserve"> [dashboard, alert, periodicità]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f99qjfl5z4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Audit, test e revisioni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periodici:</w:t>
      </w:r>
      <w:r w:rsidDel="00000000" w:rsidR="00000000" w:rsidRPr="00000000">
        <w:rPr>
          <w:rtl w:val="0"/>
        </w:rPr>
        <w:t xml:space="preserve"> [cadenza, esiti principali]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Risultati audit interni/esterni:</w:t>
      </w:r>
      <w:r w:rsidDel="00000000" w:rsidR="00000000" w:rsidRPr="00000000">
        <w:rPr>
          <w:rtl w:val="0"/>
        </w:rPr>
        <w:t xml:space="preserve"> [sintesi, eventuali raccomandazioni]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Incidenti o casi di bias rilevati:</w:t>
      </w:r>
      <w:r w:rsidDel="00000000" w:rsidR="00000000" w:rsidRPr="00000000">
        <w:rPr>
          <w:rtl w:val="0"/>
        </w:rPr>
        <w:t xml:space="preserve"> [data, descrizione, risoluzione]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Azioni correttive intraprese:</w:t>
      </w:r>
      <w:r w:rsidDel="00000000" w:rsidR="00000000" w:rsidRPr="00000000">
        <w:rPr>
          <w:rtl w:val="0"/>
        </w:rPr>
        <w:t xml:space="preserve"> [cosa, quando, da chi]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y4hdmvqy9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Trasparenza e comunicazione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Comunicazione agli stakeholder:</w:t>
      </w:r>
      <w:r w:rsidDel="00000000" w:rsidR="00000000" w:rsidRPr="00000000">
        <w:rPr>
          <w:rtl w:val="0"/>
        </w:rPr>
        <w:t xml:space="preserve"> [come vengono informati utenti/management sui rischi di bias]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Accessibilità della documentazione:</w:t>
      </w:r>
      <w:r w:rsidDel="00000000" w:rsidR="00000000" w:rsidRPr="00000000">
        <w:rPr>
          <w:rtl w:val="0"/>
        </w:rPr>
        <w:t xml:space="preserve"> [come e dove viene archiviata/condivisa]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gd9bhl2i2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Piano di miglioramento continuo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Obiettivi futuri:</w:t>
      </w:r>
      <w:r w:rsidDel="00000000" w:rsidR="00000000" w:rsidRPr="00000000">
        <w:rPr>
          <w:rtl w:val="0"/>
        </w:rPr>
        <w:t xml:space="preserve"> [nuove metriche, test, formazione personale, aggiornamento modelli]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Prossima revisione prevista:</w:t>
      </w:r>
      <w:r w:rsidDel="00000000" w:rsidR="00000000" w:rsidRPr="00000000">
        <w:rPr>
          <w:rtl w:val="0"/>
        </w:rPr>
        <w:t xml:space="preserve"> [data]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Responsabile revisione:</w:t>
      </w:r>
      <w:r w:rsidDel="00000000" w:rsidR="00000000" w:rsidRPr="00000000">
        <w:rPr>
          <w:rtl w:val="0"/>
        </w:rPr>
        <w:t xml:space="preserve"> [Nome, ruolo]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pn8maju9q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Allegati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metriche dettagliate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audit fairness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utilizzati per test fairness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Casi studio e simulazioni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[Firma, data, eventuale timbro]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