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44C" w:rsidRPr="0095654E" w:rsidRDefault="0084344C" w:rsidP="00885EBF">
      <w:pPr>
        <w:jc w:val="center"/>
      </w:pPr>
      <w:r w:rsidRPr="0095654E">
        <w:t>BERGER J</w:t>
      </w:r>
      <w:r w:rsidR="00885EBF">
        <w:t xml:space="preserve">ordan        </w:t>
      </w:r>
      <w:r w:rsidRPr="0095654E">
        <w:t>BOUZJALLIKHT Ilyas</w:t>
      </w:r>
      <w:r w:rsidR="00885EBF">
        <w:t xml:space="preserve">            </w:t>
      </w:r>
      <w:r w:rsidRPr="0095654E">
        <w:t>GERMANT Rémy</w:t>
      </w:r>
      <w:r w:rsidR="00885EBF">
        <w:t xml:space="preserve">            </w:t>
      </w:r>
      <w:r w:rsidRPr="0095654E">
        <w:t>JOUY Florent</w:t>
      </w:r>
    </w:p>
    <w:p w:rsidR="0084344C" w:rsidRPr="0095654E" w:rsidRDefault="0084344C" w:rsidP="0095654E"/>
    <w:p w:rsidR="0084344C" w:rsidRPr="0095654E" w:rsidRDefault="0084344C" w:rsidP="0095654E"/>
    <w:p w:rsidR="003A42FE" w:rsidRPr="0095654E" w:rsidRDefault="003A42FE" w:rsidP="0095654E"/>
    <w:p w:rsidR="003A42FE" w:rsidRPr="0095654E" w:rsidRDefault="003A42FE" w:rsidP="0095654E"/>
    <w:p w:rsidR="003A42FE" w:rsidRDefault="003A42FE" w:rsidP="0037565C">
      <w:pPr>
        <w:jc w:val="center"/>
      </w:pPr>
    </w:p>
    <w:p w:rsidR="00A57104" w:rsidRPr="0095654E" w:rsidRDefault="00A57104" w:rsidP="0037565C">
      <w:pPr>
        <w:jc w:val="center"/>
      </w:pPr>
    </w:p>
    <w:p w:rsidR="003A42FE" w:rsidRDefault="003A42FE" w:rsidP="0037565C">
      <w:pPr>
        <w:jc w:val="center"/>
      </w:pPr>
    </w:p>
    <w:p w:rsidR="0037565C" w:rsidRDefault="0037565C" w:rsidP="0037565C">
      <w:pPr>
        <w:jc w:val="center"/>
      </w:pPr>
    </w:p>
    <w:p w:rsidR="00240365" w:rsidRDefault="00240365" w:rsidP="0037565C">
      <w:pPr>
        <w:jc w:val="center"/>
      </w:pPr>
    </w:p>
    <w:p w:rsidR="0037565C" w:rsidRPr="0095654E" w:rsidRDefault="0037565C" w:rsidP="0037565C">
      <w:pPr>
        <w:jc w:val="center"/>
      </w:pPr>
    </w:p>
    <w:p w:rsidR="0084344C" w:rsidRPr="0095654E" w:rsidRDefault="0084344C" w:rsidP="0037565C">
      <w:pPr>
        <w:pStyle w:val="Sansinterligne"/>
      </w:pPr>
      <w:r w:rsidRPr="0095654E">
        <w:t>Arrêt Demandé</w:t>
      </w:r>
    </w:p>
    <w:p w:rsidR="00E96658" w:rsidRPr="0095654E" w:rsidRDefault="00E96658" w:rsidP="0037565C">
      <w:pPr>
        <w:jc w:val="center"/>
      </w:pPr>
    </w:p>
    <w:p w:rsidR="0084344C" w:rsidRPr="0095654E" w:rsidRDefault="0084344C" w:rsidP="0037565C">
      <w:pPr>
        <w:pStyle w:val="Sansinterligne"/>
      </w:pPr>
      <w:r w:rsidRPr="0095654E">
        <w:t>VALIDEUR V2000</w:t>
      </w:r>
    </w:p>
    <w:p w:rsidR="00AB720F" w:rsidRPr="0095654E" w:rsidRDefault="00AB720F" w:rsidP="0095654E"/>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900E73" w:rsidRDefault="00900E73"/>
    <w:p w:rsidR="000F39D3" w:rsidRDefault="00900E73">
      <w:r>
        <w:t>Professeur : M. COTTET Jean-Jacques</w:t>
      </w:r>
      <w:r w:rsidR="000F39D3">
        <w:br w:type="page"/>
      </w:r>
    </w:p>
    <w:p w:rsidR="00DC053B" w:rsidRDefault="000F39D3">
      <w:pPr>
        <w:pStyle w:val="TM1"/>
        <w:tabs>
          <w:tab w:val="left" w:pos="440"/>
          <w:tab w:val="right" w:leader="hyphen" w:pos="9062"/>
        </w:tabs>
        <w:rPr>
          <w:rFonts w:asciiTheme="minorHAnsi" w:hAnsiTheme="minorHAnsi"/>
          <w:noProof/>
          <w:sz w:val="22"/>
          <w:lang w:eastAsia="fr-FR"/>
        </w:rPr>
      </w:pPr>
      <w:r>
        <w:lastRenderedPageBreak/>
        <w:fldChar w:fldCharType="begin"/>
      </w:r>
      <w:r>
        <w:instrText xml:space="preserve"> TOC \o "1-3" \h \z \u </w:instrText>
      </w:r>
      <w:r>
        <w:fldChar w:fldCharType="separate"/>
      </w:r>
      <w:hyperlink w:anchor="_Toc505627879" w:history="1">
        <w:r w:rsidR="00DC053B" w:rsidRPr="004A6213">
          <w:rPr>
            <w:rStyle w:val="Lienhypertexte"/>
            <w:noProof/>
          </w:rPr>
          <w:t>1</w:t>
        </w:r>
        <w:r w:rsidR="00DC053B">
          <w:rPr>
            <w:rFonts w:asciiTheme="minorHAnsi" w:hAnsiTheme="minorHAnsi"/>
            <w:noProof/>
            <w:sz w:val="22"/>
            <w:lang w:eastAsia="fr-FR"/>
          </w:rPr>
          <w:tab/>
        </w:r>
        <w:r w:rsidR="00DC053B" w:rsidRPr="004A6213">
          <w:rPr>
            <w:rStyle w:val="Lienhypertexte"/>
            <w:noProof/>
          </w:rPr>
          <w:t>PRESENTATION DU PROJET</w:t>
        </w:r>
        <w:r w:rsidR="00DC053B">
          <w:rPr>
            <w:noProof/>
            <w:webHidden/>
          </w:rPr>
          <w:tab/>
        </w:r>
        <w:r w:rsidR="00DC053B">
          <w:rPr>
            <w:noProof/>
            <w:webHidden/>
          </w:rPr>
          <w:fldChar w:fldCharType="begin"/>
        </w:r>
        <w:r w:rsidR="00DC053B">
          <w:rPr>
            <w:noProof/>
            <w:webHidden/>
          </w:rPr>
          <w:instrText xml:space="preserve"> PAGEREF _Toc505627879 \h </w:instrText>
        </w:r>
        <w:r w:rsidR="00DC053B">
          <w:rPr>
            <w:noProof/>
            <w:webHidden/>
          </w:rPr>
        </w:r>
        <w:r w:rsidR="00DC053B">
          <w:rPr>
            <w:noProof/>
            <w:webHidden/>
          </w:rPr>
          <w:fldChar w:fldCharType="separate"/>
        </w:r>
        <w:r w:rsidR="00DC053B">
          <w:rPr>
            <w:noProof/>
            <w:webHidden/>
          </w:rPr>
          <w:t>1</w:t>
        </w:r>
        <w:r w:rsidR="00DC053B">
          <w:rPr>
            <w:noProof/>
            <w:webHidden/>
          </w:rPr>
          <w:fldChar w:fldCharType="end"/>
        </w:r>
      </w:hyperlink>
    </w:p>
    <w:p w:rsidR="00DC053B" w:rsidRDefault="00841949">
      <w:pPr>
        <w:pStyle w:val="TM1"/>
        <w:tabs>
          <w:tab w:val="left" w:pos="440"/>
          <w:tab w:val="right" w:leader="hyphen" w:pos="9062"/>
        </w:tabs>
        <w:rPr>
          <w:rFonts w:asciiTheme="minorHAnsi" w:hAnsiTheme="minorHAnsi"/>
          <w:noProof/>
          <w:sz w:val="22"/>
          <w:lang w:eastAsia="fr-FR"/>
        </w:rPr>
      </w:pPr>
      <w:hyperlink w:anchor="_Toc505627880" w:history="1">
        <w:r w:rsidR="00DC053B" w:rsidRPr="004A6213">
          <w:rPr>
            <w:rStyle w:val="Lienhypertexte"/>
            <w:noProof/>
          </w:rPr>
          <w:t>2</w:t>
        </w:r>
        <w:r w:rsidR="00DC053B">
          <w:rPr>
            <w:rFonts w:asciiTheme="minorHAnsi" w:hAnsiTheme="minorHAnsi"/>
            <w:noProof/>
            <w:sz w:val="22"/>
            <w:lang w:eastAsia="fr-FR"/>
          </w:rPr>
          <w:tab/>
        </w:r>
        <w:r w:rsidR="00DC053B" w:rsidRPr="004A6213">
          <w:rPr>
            <w:rStyle w:val="Lienhypertexte"/>
            <w:noProof/>
          </w:rPr>
          <w:t>CAHIER DES CHARGES</w:t>
        </w:r>
        <w:r w:rsidR="00DC053B">
          <w:rPr>
            <w:noProof/>
            <w:webHidden/>
          </w:rPr>
          <w:tab/>
        </w:r>
        <w:r w:rsidR="00DC053B">
          <w:rPr>
            <w:noProof/>
            <w:webHidden/>
          </w:rPr>
          <w:fldChar w:fldCharType="begin"/>
        </w:r>
        <w:r w:rsidR="00DC053B">
          <w:rPr>
            <w:noProof/>
            <w:webHidden/>
          </w:rPr>
          <w:instrText xml:space="preserve"> PAGEREF _Toc505627880 \h </w:instrText>
        </w:r>
        <w:r w:rsidR="00DC053B">
          <w:rPr>
            <w:noProof/>
            <w:webHidden/>
          </w:rPr>
        </w:r>
        <w:r w:rsidR="00DC053B">
          <w:rPr>
            <w:noProof/>
            <w:webHidden/>
          </w:rPr>
          <w:fldChar w:fldCharType="separate"/>
        </w:r>
        <w:r w:rsidR="00DC053B">
          <w:rPr>
            <w:noProof/>
            <w:webHidden/>
          </w:rPr>
          <w:t>2</w:t>
        </w:r>
        <w:r w:rsidR="00DC053B">
          <w:rPr>
            <w:noProof/>
            <w:webHidden/>
          </w:rPr>
          <w:fldChar w:fldCharType="end"/>
        </w:r>
      </w:hyperlink>
    </w:p>
    <w:p w:rsidR="00DC053B" w:rsidRDefault="00841949">
      <w:pPr>
        <w:pStyle w:val="TM1"/>
        <w:tabs>
          <w:tab w:val="left" w:pos="440"/>
          <w:tab w:val="right" w:leader="hyphen" w:pos="9062"/>
        </w:tabs>
        <w:rPr>
          <w:rFonts w:asciiTheme="minorHAnsi" w:hAnsiTheme="minorHAnsi"/>
          <w:noProof/>
          <w:sz w:val="22"/>
          <w:lang w:eastAsia="fr-FR"/>
        </w:rPr>
      </w:pPr>
      <w:hyperlink w:anchor="_Toc505627881" w:history="1">
        <w:r w:rsidR="00DC053B" w:rsidRPr="004A6213">
          <w:rPr>
            <w:rStyle w:val="Lienhypertexte"/>
            <w:noProof/>
          </w:rPr>
          <w:t>3</w:t>
        </w:r>
        <w:r w:rsidR="00DC053B">
          <w:rPr>
            <w:rFonts w:asciiTheme="minorHAnsi" w:hAnsiTheme="minorHAnsi"/>
            <w:noProof/>
            <w:sz w:val="22"/>
            <w:lang w:eastAsia="fr-FR"/>
          </w:rPr>
          <w:tab/>
        </w:r>
        <w:r w:rsidR="00DC053B" w:rsidRPr="004A6213">
          <w:rPr>
            <w:rStyle w:val="Lienhypertexte"/>
            <w:noProof/>
          </w:rPr>
          <w:t>Schémas fonctionels</w:t>
        </w:r>
        <w:r w:rsidR="00DC053B">
          <w:rPr>
            <w:noProof/>
            <w:webHidden/>
          </w:rPr>
          <w:tab/>
        </w:r>
        <w:r w:rsidR="00DC053B">
          <w:rPr>
            <w:noProof/>
            <w:webHidden/>
          </w:rPr>
          <w:fldChar w:fldCharType="begin"/>
        </w:r>
        <w:r w:rsidR="00DC053B">
          <w:rPr>
            <w:noProof/>
            <w:webHidden/>
          </w:rPr>
          <w:instrText xml:space="preserve"> PAGEREF _Toc505627881 \h </w:instrText>
        </w:r>
        <w:r w:rsidR="00DC053B">
          <w:rPr>
            <w:noProof/>
            <w:webHidden/>
          </w:rPr>
        </w:r>
        <w:r w:rsidR="00DC053B">
          <w:rPr>
            <w:noProof/>
            <w:webHidden/>
          </w:rPr>
          <w:fldChar w:fldCharType="separate"/>
        </w:r>
        <w:r w:rsidR="00DC053B">
          <w:rPr>
            <w:noProof/>
            <w:webHidden/>
          </w:rPr>
          <w:t>3</w:t>
        </w:r>
        <w:r w:rsidR="00DC053B">
          <w:rPr>
            <w:noProof/>
            <w:webHidden/>
          </w:rPr>
          <w:fldChar w:fldCharType="end"/>
        </w:r>
      </w:hyperlink>
    </w:p>
    <w:p w:rsidR="00DC053B" w:rsidRDefault="00841949">
      <w:pPr>
        <w:pStyle w:val="TM2"/>
        <w:tabs>
          <w:tab w:val="left" w:pos="880"/>
          <w:tab w:val="right" w:leader="hyphen" w:pos="9062"/>
        </w:tabs>
        <w:rPr>
          <w:rFonts w:asciiTheme="minorHAnsi" w:hAnsiTheme="minorHAnsi"/>
          <w:noProof/>
          <w:sz w:val="22"/>
          <w:lang w:eastAsia="fr-FR"/>
        </w:rPr>
      </w:pPr>
      <w:hyperlink w:anchor="_Toc505627882" w:history="1">
        <w:r w:rsidR="00DC053B" w:rsidRPr="004A6213">
          <w:rPr>
            <w:rStyle w:val="Lienhypertexte"/>
            <w:noProof/>
          </w:rPr>
          <w:t>3.1</w:t>
        </w:r>
        <w:r w:rsidR="00DC053B">
          <w:rPr>
            <w:rFonts w:asciiTheme="minorHAnsi" w:hAnsiTheme="minorHAnsi"/>
            <w:noProof/>
            <w:sz w:val="22"/>
            <w:lang w:eastAsia="fr-FR"/>
          </w:rPr>
          <w:tab/>
        </w:r>
        <w:r w:rsidR="00DC053B" w:rsidRPr="004A6213">
          <w:rPr>
            <w:rStyle w:val="Lienhypertexte"/>
            <w:noProof/>
          </w:rPr>
          <w:t>Schéma général</w:t>
        </w:r>
        <w:r w:rsidR="00DC053B">
          <w:rPr>
            <w:noProof/>
            <w:webHidden/>
          </w:rPr>
          <w:tab/>
        </w:r>
        <w:r w:rsidR="00DC053B">
          <w:rPr>
            <w:noProof/>
            <w:webHidden/>
          </w:rPr>
          <w:fldChar w:fldCharType="begin"/>
        </w:r>
        <w:r w:rsidR="00DC053B">
          <w:rPr>
            <w:noProof/>
            <w:webHidden/>
          </w:rPr>
          <w:instrText xml:space="preserve"> PAGEREF _Toc505627882 \h </w:instrText>
        </w:r>
        <w:r w:rsidR="00DC053B">
          <w:rPr>
            <w:noProof/>
            <w:webHidden/>
          </w:rPr>
        </w:r>
        <w:r w:rsidR="00DC053B">
          <w:rPr>
            <w:noProof/>
            <w:webHidden/>
          </w:rPr>
          <w:fldChar w:fldCharType="separate"/>
        </w:r>
        <w:r w:rsidR="00DC053B">
          <w:rPr>
            <w:noProof/>
            <w:webHidden/>
          </w:rPr>
          <w:t>3</w:t>
        </w:r>
        <w:r w:rsidR="00DC053B">
          <w:rPr>
            <w:noProof/>
            <w:webHidden/>
          </w:rPr>
          <w:fldChar w:fldCharType="end"/>
        </w:r>
      </w:hyperlink>
    </w:p>
    <w:p w:rsidR="00DC053B" w:rsidRDefault="00841949">
      <w:pPr>
        <w:pStyle w:val="TM2"/>
        <w:tabs>
          <w:tab w:val="left" w:pos="880"/>
          <w:tab w:val="right" w:leader="hyphen" w:pos="9062"/>
        </w:tabs>
        <w:rPr>
          <w:rFonts w:asciiTheme="minorHAnsi" w:hAnsiTheme="minorHAnsi"/>
          <w:noProof/>
          <w:sz w:val="22"/>
          <w:lang w:eastAsia="fr-FR"/>
        </w:rPr>
      </w:pPr>
      <w:hyperlink w:anchor="_Toc505627883" w:history="1">
        <w:r w:rsidR="00DC053B" w:rsidRPr="004A6213">
          <w:rPr>
            <w:rStyle w:val="Lienhypertexte"/>
            <w:noProof/>
          </w:rPr>
          <w:t>3.2</w:t>
        </w:r>
        <w:r w:rsidR="00DC053B">
          <w:rPr>
            <w:rFonts w:asciiTheme="minorHAnsi" w:hAnsiTheme="minorHAnsi"/>
            <w:noProof/>
            <w:sz w:val="22"/>
            <w:lang w:eastAsia="fr-FR"/>
          </w:rPr>
          <w:tab/>
        </w:r>
        <w:r w:rsidR="00DC053B" w:rsidRPr="004A6213">
          <w:rPr>
            <w:rStyle w:val="Lienhypertexte"/>
            <w:noProof/>
          </w:rPr>
          <w:t>Schéma FP1_Motorisation et Puissance</w:t>
        </w:r>
        <w:r w:rsidR="00DC053B">
          <w:rPr>
            <w:noProof/>
            <w:webHidden/>
          </w:rPr>
          <w:tab/>
        </w:r>
        <w:r w:rsidR="00DC053B">
          <w:rPr>
            <w:noProof/>
            <w:webHidden/>
          </w:rPr>
          <w:fldChar w:fldCharType="begin"/>
        </w:r>
        <w:r w:rsidR="00DC053B">
          <w:rPr>
            <w:noProof/>
            <w:webHidden/>
          </w:rPr>
          <w:instrText xml:space="preserve"> PAGEREF _Toc505627883 \h </w:instrText>
        </w:r>
        <w:r w:rsidR="00DC053B">
          <w:rPr>
            <w:noProof/>
            <w:webHidden/>
          </w:rPr>
        </w:r>
        <w:r w:rsidR="00DC053B">
          <w:rPr>
            <w:noProof/>
            <w:webHidden/>
          </w:rPr>
          <w:fldChar w:fldCharType="separate"/>
        </w:r>
        <w:r w:rsidR="00DC053B">
          <w:rPr>
            <w:noProof/>
            <w:webHidden/>
          </w:rPr>
          <w:t>4</w:t>
        </w:r>
        <w:r w:rsidR="00DC053B">
          <w:rPr>
            <w:noProof/>
            <w:webHidden/>
          </w:rPr>
          <w:fldChar w:fldCharType="end"/>
        </w:r>
      </w:hyperlink>
    </w:p>
    <w:p w:rsidR="00DC053B" w:rsidRDefault="00841949">
      <w:pPr>
        <w:pStyle w:val="TM2"/>
        <w:tabs>
          <w:tab w:val="left" w:pos="880"/>
          <w:tab w:val="right" w:leader="hyphen" w:pos="9062"/>
        </w:tabs>
        <w:rPr>
          <w:rFonts w:asciiTheme="minorHAnsi" w:hAnsiTheme="minorHAnsi"/>
          <w:noProof/>
          <w:sz w:val="22"/>
          <w:lang w:eastAsia="fr-FR"/>
        </w:rPr>
      </w:pPr>
      <w:hyperlink w:anchor="_Toc505627884" w:history="1">
        <w:r w:rsidR="00DC053B" w:rsidRPr="004A6213">
          <w:rPr>
            <w:rStyle w:val="Lienhypertexte"/>
            <w:noProof/>
          </w:rPr>
          <w:t>3.3</w:t>
        </w:r>
        <w:r w:rsidR="00DC053B">
          <w:rPr>
            <w:rFonts w:asciiTheme="minorHAnsi" w:hAnsiTheme="minorHAnsi"/>
            <w:noProof/>
            <w:sz w:val="22"/>
            <w:lang w:eastAsia="fr-FR"/>
          </w:rPr>
          <w:tab/>
        </w:r>
        <w:r w:rsidR="00DC053B" w:rsidRPr="004A6213">
          <w:rPr>
            <w:rStyle w:val="Lienhypertexte"/>
            <w:noProof/>
          </w:rPr>
          <w:t>Schéma FP2_Impression du Ticket</w:t>
        </w:r>
        <w:r w:rsidR="00DC053B">
          <w:rPr>
            <w:noProof/>
            <w:webHidden/>
          </w:rPr>
          <w:tab/>
        </w:r>
        <w:r w:rsidR="00DC053B">
          <w:rPr>
            <w:noProof/>
            <w:webHidden/>
          </w:rPr>
          <w:fldChar w:fldCharType="begin"/>
        </w:r>
        <w:r w:rsidR="00DC053B">
          <w:rPr>
            <w:noProof/>
            <w:webHidden/>
          </w:rPr>
          <w:instrText xml:space="preserve"> PAGEREF _Toc505627884 \h </w:instrText>
        </w:r>
        <w:r w:rsidR="00DC053B">
          <w:rPr>
            <w:noProof/>
            <w:webHidden/>
          </w:rPr>
        </w:r>
        <w:r w:rsidR="00DC053B">
          <w:rPr>
            <w:noProof/>
            <w:webHidden/>
          </w:rPr>
          <w:fldChar w:fldCharType="separate"/>
        </w:r>
        <w:r w:rsidR="00DC053B">
          <w:rPr>
            <w:noProof/>
            <w:webHidden/>
          </w:rPr>
          <w:t>5</w:t>
        </w:r>
        <w:r w:rsidR="00DC053B">
          <w:rPr>
            <w:noProof/>
            <w:webHidden/>
          </w:rPr>
          <w:fldChar w:fldCharType="end"/>
        </w:r>
      </w:hyperlink>
    </w:p>
    <w:p w:rsidR="00DC053B" w:rsidRDefault="00841949">
      <w:pPr>
        <w:pStyle w:val="TM2"/>
        <w:tabs>
          <w:tab w:val="left" w:pos="880"/>
          <w:tab w:val="right" w:leader="hyphen" w:pos="9062"/>
        </w:tabs>
        <w:rPr>
          <w:rFonts w:asciiTheme="minorHAnsi" w:hAnsiTheme="minorHAnsi"/>
          <w:noProof/>
          <w:sz w:val="22"/>
          <w:lang w:eastAsia="fr-FR"/>
        </w:rPr>
      </w:pPr>
      <w:hyperlink w:anchor="_Toc505627885" w:history="1">
        <w:r w:rsidR="00DC053B" w:rsidRPr="004A6213">
          <w:rPr>
            <w:rStyle w:val="Lienhypertexte"/>
            <w:noProof/>
          </w:rPr>
          <w:t>3.4</w:t>
        </w:r>
        <w:r w:rsidR="00DC053B">
          <w:rPr>
            <w:rFonts w:asciiTheme="minorHAnsi" w:hAnsiTheme="minorHAnsi"/>
            <w:noProof/>
            <w:sz w:val="22"/>
            <w:lang w:eastAsia="fr-FR"/>
          </w:rPr>
          <w:tab/>
        </w:r>
        <w:r w:rsidR="00DC053B" w:rsidRPr="004A6213">
          <w:rPr>
            <w:rStyle w:val="Lienhypertexte"/>
            <w:noProof/>
          </w:rPr>
          <w:t>Schéma FP3_Lecture/Ecriture Magnétique</w:t>
        </w:r>
        <w:r w:rsidR="00DC053B">
          <w:rPr>
            <w:noProof/>
            <w:webHidden/>
          </w:rPr>
          <w:tab/>
        </w:r>
        <w:r w:rsidR="00DC053B">
          <w:rPr>
            <w:noProof/>
            <w:webHidden/>
          </w:rPr>
          <w:fldChar w:fldCharType="begin"/>
        </w:r>
        <w:r w:rsidR="00DC053B">
          <w:rPr>
            <w:noProof/>
            <w:webHidden/>
          </w:rPr>
          <w:instrText xml:space="preserve"> PAGEREF _Toc505627885 \h </w:instrText>
        </w:r>
        <w:r w:rsidR="00DC053B">
          <w:rPr>
            <w:noProof/>
            <w:webHidden/>
          </w:rPr>
        </w:r>
        <w:r w:rsidR="00DC053B">
          <w:rPr>
            <w:noProof/>
            <w:webHidden/>
          </w:rPr>
          <w:fldChar w:fldCharType="separate"/>
        </w:r>
        <w:r w:rsidR="00DC053B">
          <w:rPr>
            <w:noProof/>
            <w:webHidden/>
          </w:rPr>
          <w:t>6</w:t>
        </w:r>
        <w:r w:rsidR="00DC053B">
          <w:rPr>
            <w:noProof/>
            <w:webHidden/>
          </w:rPr>
          <w:fldChar w:fldCharType="end"/>
        </w:r>
      </w:hyperlink>
    </w:p>
    <w:p w:rsidR="00DC053B" w:rsidRDefault="00841949">
      <w:pPr>
        <w:pStyle w:val="TM2"/>
        <w:tabs>
          <w:tab w:val="left" w:pos="880"/>
          <w:tab w:val="right" w:leader="hyphen" w:pos="9062"/>
        </w:tabs>
        <w:rPr>
          <w:rFonts w:asciiTheme="minorHAnsi" w:hAnsiTheme="minorHAnsi"/>
          <w:noProof/>
          <w:sz w:val="22"/>
          <w:lang w:eastAsia="fr-FR"/>
        </w:rPr>
      </w:pPr>
      <w:hyperlink w:anchor="_Toc505627886" w:history="1">
        <w:r w:rsidR="00DC053B" w:rsidRPr="004A6213">
          <w:rPr>
            <w:rStyle w:val="Lienhypertexte"/>
            <w:noProof/>
          </w:rPr>
          <w:t>3.5</w:t>
        </w:r>
        <w:r w:rsidR="00DC053B">
          <w:rPr>
            <w:rFonts w:asciiTheme="minorHAnsi" w:hAnsiTheme="minorHAnsi"/>
            <w:noProof/>
            <w:sz w:val="22"/>
            <w:lang w:eastAsia="fr-FR"/>
          </w:rPr>
          <w:tab/>
        </w:r>
        <w:r w:rsidR="00DC053B" w:rsidRPr="004A6213">
          <w:rPr>
            <w:rStyle w:val="Lienhypertexte"/>
            <w:noProof/>
          </w:rPr>
          <w:t>Schéma FP4_Centralisation des Données</w:t>
        </w:r>
        <w:r w:rsidR="00DC053B">
          <w:rPr>
            <w:noProof/>
            <w:webHidden/>
          </w:rPr>
          <w:tab/>
        </w:r>
        <w:r w:rsidR="00DC053B">
          <w:rPr>
            <w:noProof/>
            <w:webHidden/>
          </w:rPr>
          <w:fldChar w:fldCharType="begin"/>
        </w:r>
        <w:r w:rsidR="00DC053B">
          <w:rPr>
            <w:noProof/>
            <w:webHidden/>
          </w:rPr>
          <w:instrText xml:space="preserve"> PAGEREF _Toc505627886 \h </w:instrText>
        </w:r>
        <w:r w:rsidR="00DC053B">
          <w:rPr>
            <w:noProof/>
            <w:webHidden/>
          </w:rPr>
        </w:r>
        <w:r w:rsidR="00DC053B">
          <w:rPr>
            <w:noProof/>
            <w:webHidden/>
          </w:rPr>
          <w:fldChar w:fldCharType="separate"/>
        </w:r>
        <w:r w:rsidR="00DC053B">
          <w:rPr>
            <w:noProof/>
            <w:webHidden/>
          </w:rPr>
          <w:t>7</w:t>
        </w:r>
        <w:r w:rsidR="00DC053B">
          <w:rPr>
            <w:noProof/>
            <w:webHidden/>
          </w:rPr>
          <w:fldChar w:fldCharType="end"/>
        </w:r>
      </w:hyperlink>
    </w:p>
    <w:p w:rsidR="00DC053B" w:rsidRDefault="00841949">
      <w:pPr>
        <w:pStyle w:val="TM1"/>
        <w:tabs>
          <w:tab w:val="left" w:pos="440"/>
          <w:tab w:val="right" w:leader="hyphen" w:pos="9062"/>
        </w:tabs>
        <w:rPr>
          <w:rFonts w:asciiTheme="minorHAnsi" w:hAnsiTheme="minorHAnsi"/>
          <w:noProof/>
          <w:sz w:val="22"/>
          <w:lang w:eastAsia="fr-FR"/>
        </w:rPr>
      </w:pPr>
      <w:hyperlink w:anchor="_Toc505627887" w:history="1">
        <w:r w:rsidR="00DC053B" w:rsidRPr="004A6213">
          <w:rPr>
            <w:rStyle w:val="Lienhypertexte"/>
            <w:noProof/>
          </w:rPr>
          <w:t>4</w:t>
        </w:r>
        <w:r w:rsidR="00DC053B">
          <w:rPr>
            <w:rFonts w:asciiTheme="minorHAnsi" w:hAnsiTheme="minorHAnsi"/>
            <w:noProof/>
            <w:sz w:val="22"/>
            <w:lang w:eastAsia="fr-FR"/>
          </w:rPr>
          <w:tab/>
        </w:r>
        <w:r w:rsidR="00DC053B" w:rsidRPr="004A6213">
          <w:rPr>
            <w:rStyle w:val="Lienhypertexte"/>
            <w:noProof/>
          </w:rPr>
          <w:t>COÛTS</w:t>
        </w:r>
        <w:r w:rsidR="00DC053B">
          <w:rPr>
            <w:noProof/>
            <w:webHidden/>
          </w:rPr>
          <w:tab/>
        </w:r>
        <w:r w:rsidR="00DC053B">
          <w:rPr>
            <w:noProof/>
            <w:webHidden/>
          </w:rPr>
          <w:fldChar w:fldCharType="begin"/>
        </w:r>
        <w:r w:rsidR="00DC053B">
          <w:rPr>
            <w:noProof/>
            <w:webHidden/>
          </w:rPr>
          <w:instrText xml:space="preserve"> PAGEREF _Toc505627887 \h </w:instrText>
        </w:r>
        <w:r w:rsidR="00DC053B">
          <w:rPr>
            <w:noProof/>
            <w:webHidden/>
          </w:rPr>
        </w:r>
        <w:r w:rsidR="00DC053B">
          <w:rPr>
            <w:noProof/>
            <w:webHidden/>
          </w:rPr>
          <w:fldChar w:fldCharType="separate"/>
        </w:r>
        <w:r w:rsidR="00DC053B">
          <w:rPr>
            <w:noProof/>
            <w:webHidden/>
          </w:rPr>
          <w:t>8</w:t>
        </w:r>
        <w:r w:rsidR="00DC053B">
          <w:rPr>
            <w:noProof/>
            <w:webHidden/>
          </w:rPr>
          <w:fldChar w:fldCharType="end"/>
        </w:r>
      </w:hyperlink>
    </w:p>
    <w:p w:rsidR="00AB720F" w:rsidRPr="0095654E" w:rsidRDefault="000F39D3" w:rsidP="0095654E">
      <w:r>
        <w:fldChar w:fldCharType="end"/>
      </w:r>
    </w:p>
    <w:p w:rsidR="003A42FE" w:rsidRPr="0095654E" w:rsidRDefault="003A42FE" w:rsidP="0095654E"/>
    <w:p w:rsidR="003A42FE" w:rsidRPr="0095654E" w:rsidRDefault="003A42FE" w:rsidP="0095654E"/>
    <w:p w:rsidR="003A42FE" w:rsidRPr="0095654E" w:rsidRDefault="003A42FE" w:rsidP="0095654E"/>
    <w:p w:rsidR="003A42FE" w:rsidRPr="0095654E" w:rsidRDefault="003A42FE" w:rsidP="0095654E"/>
    <w:p w:rsidR="003A42FE" w:rsidRPr="0095654E" w:rsidRDefault="003A42FE" w:rsidP="0095654E"/>
    <w:p w:rsidR="003A42FE" w:rsidRPr="0095654E" w:rsidRDefault="003A42FE" w:rsidP="0095654E"/>
    <w:p w:rsidR="003A42FE" w:rsidRPr="0095654E" w:rsidRDefault="003A42FE" w:rsidP="0095654E"/>
    <w:p w:rsidR="003A42FE" w:rsidRPr="0095654E" w:rsidRDefault="003A42FE" w:rsidP="0095654E"/>
    <w:p w:rsidR="003A42FE" w:rsidRPr="0095654E" w:rsidRDefault="003A42FE" w:rsidP="0095654E"/>
    <w:p w:rsidR="00DC053B" w:rsidRDefault="00DC053B" w:rsidP="00794241">
      <w:pPr>
        <w:pStyle w:val="Titre1"/>
        <w:sectPr w:rsidR="00DC053B" w:rsidSect="006A0CAF">
          <w:pgSz w:w="11906" w:h="16838"/>
          <w:pgMar w:top="1417" w:right="1417" w:bottom="1417" w:left="1417" w:header="708" w:footer="283" w:gutter="0"/>
          <w:cols w:space="708"/>
          <w:docGrid w:linePitch="360"/>
        </w:sectPr>
      </w:pPr>
    </w:p>
    <w:p w:rsidR="003A42FE" w:rsidRPr="00794241" w:rsidRDefault="003A42FE" w:rsidP="00794241">
      <w:pPr>
        <w:pStyle w:val="Titre1"/>
      </w:pPr>
      <w:bookmarkStart w:id="0" w:name="_Toc505627879"/>
      <w:r w:rsidRPr="0095654E">
        <w:lastRenderedPageBreak/>
        <w:t>PRESENTATION DU PROJET</w:t>
      </w:r>
      <w:bookmarkEnd w:id="0"/>
    </w:p>
    <w:p w:rsidR="003A42FE" w:rsidRPr="0095654E" w:rsidRDefault="003A42FE" w:rsidP="0095654E"/>
    <w:p w:rsidR="000A2862" w:rsidRPr="0095654E" w:rsidRDefault="000A2862" w:rsidP="0095654E"/>
    <w:p w:rsidR="000A2862" w:rsidRPr="0095654E" w:rsidRDefault="000A2862" w:rsidP="0095654E"/>
    <w:p w:rsidR="000A2862" w:rsidRPr="0095654E" w:rsidRDefault="000A2862" w:rsidP="0095654E"/>
    <w:p w:rsidR="000A2862" w:rsidRDefault="000A2862" w:rsidP="0095654E"/>
    <w:p w:rsidR="0037565C" w:rsidRDefault="0037565C" w:rsidP="0095654E"/>
    <w:p w:rsidR="0037565C" w:rsidRDefault="0037565C" w:rsidP="0095654E"/>
    <w:p w:rsidR="0037565C" w:rsidRDefault="0037565C" w:rsidP="0095654E"/>
    <w:p w:rsidR="0037565C" w:rsidRPr="0095654E" w:rsidRDefault="0037565C" w:rsidP="0095654E"/>
    <w:p w:rsidR="000A2862" w:rsidRPr="0095654E" w:rsidRDefault="000A2862" w:rsidP="0095654E"/>
    <w:p w:rsidR="000A2862" w:rsidRPr="0095654E" w:rsidRDefault="000A2862" w:rsidP="0095654E"/>
    <w:p w:rsidR="000A2862" w:rsidRPr="0095654E" w:rsidRDefault="000A2862" w:rsidP="007F70FD"/>
    <w:p w:rsidR="003A42FE" w:rsidRPr="0095654E" w:rsidRDefault="003A42FE" w:rsidP="007F70FD">
      <w:r w:rsidRPr="0095654E">
        <w:tab/>
        <w:t>L’association Arrêt Demandé s’occupe de la restauration, la rénovation et la remise en route de véhicules ayant roulés sur l’agglomération orléanaise. Par la préservation de ces véhicules passe la remise en œuvre des valideurs de tickets de ceux-ci. La difficulté étant la présence des pièces sur le marché ainsi que le manque de compétences dans ce domaine par les différents membre</w:t>
      </w:r>
      <w:r w:rsidR="000A2862" w:rsidRPr="0095654E">
        <w:t>s</w:t>
      </w:r>
      <w:r w:rsidRPr="0095654E">
        <w:t xml:space="preserve"> de l’association</w:t>
      </w:r>
      <w:r w:rsidR="000A2862" w:rsidRPr="0095654E">
        <w:t>, leur ont permis d’être</w:t>
      </w:r>
      <w:r w:rsidRPr="0095654E">
        <w:t xml:space="preserve"> convaincu de faire appel à notre équipe</w:t>
      </w:r>
      <w:r w:rsidR="000A2862" w:rsidRPr="0095654E">
        <w:t>.</w:t>
      </w:r>
    </w:p>
    <w:p w:rsidR="000A2862" w:rsidRPr="0095654E" w:rsidRDefault="000A2862" w:rsidP="007F70FD">
      <w:r w:rsidRPr="0095654E">
        <w:tab/>
        <w:t xml:space="preserve">Notre rôle sera de « mettre à jour » ces valideurs par l’apport de nouvelles solutions technologiques ainsi que par des solutions de maintenances efficaces et simplistes. </w:t>
      </w:r>
    </w:p>
    <w:p w:rsidR="000A2862" w:rsidRPr="0095654E" w:rsidRDefault="000A2862" w:rsidP="007F70FD"/>
    <w:p w:rsidR="000A2862" w:rsidRPr="0095654E" w:rsidRDefault="000A2862" w:rsidP="007F70FD"/>
    <w:p w:rsidR="000A2862" w:rsidRPr="0095654E" w:rsidRDefault="000A2862" w:rsidP="0095654E"/>
    <w:p w:rsidR="000A2862" w:rsidRPr="0095654E" w:rsidRDefault="000A2862" w:rsidP="0095654E"/>
    <w:p w:rsidR="000A2862" w:rsidRPr="0095654E" w:rsidRDefault="000A2862" w:rsidP="0095654E"/>
    <w:p w:rsidR="000A2862" w:rsidRPr="0095654E" w:rsidRDefault="000A2862" w:rsidP="0095654E"/>
    <w:p w:rsidR="000A2862" w:rsidRPr="0095654E" w:rsidRDefault="000A2862" w:rsidP="0095654E"/>
    <w:p w:rsidR="000A2862" w:rsidRDefault="000A2862" w:rsidP="0095654E"/>
    <w:p w:rsidR="00515440" w:rsidRPr="0095654E" w:rsidRDefault="00515440" w:rsidP="0095654E">
      <w:bookmarkStart w:id="1" w:name="_GoBack"/>
      <w:bookmarkEnd w:id="1"/>
    </w:p>
    <w:p w:rsidR="000A2862" w:rsidRPr="0095654E" w:rsidRDefault="000A2862" w:rsidP="0095654E"/>
    <w:p w:rsidR="000A2862" w:rsidRPr="0095654E" w:rsidRDefault="0037565C" w:rsidP="00515440">
      <w:pPr>
        <w:pStyle w:val="Titre1"/>
      </w:pPr>
      <w:bookmarkStart w:id="2" w:name="_Toc505627880"/>
      <w:r>
        <w:lastRenderedPageBreak/>
        <w:t>CA</w:t>
      </w:r>
      <w:r w:rsidR="000A2862" w:rsidRPr="0095654E">
        <w:t>HIER DES CHARGES</w:t>
      </w:r>
      <w:bookmarkEnd w:id="2"/>
    </w:p>
    <w:p w:rsidR="000A2862" w:rsidRPr="0095654E" w:rsidRDefault="000A2862" w:rsidP="0095654E"/>
    <w:p w:rsidR="00470963" w:rsidRPr="0095654E" w:rsidRDefault="00470963" w:rsidP="0095654E"/>
    <w:p w:rsidR="00470963" w:rsidRPr="0095654E" w:rsidRDefault="00470963" w:rsidP="0095654E"/>
    <w:p w:rsidR="00470963" w:rsidRPr="0095654E" w:rsidRDefault="00470963" w:rsidP="0095654E"/>
    <w:p w:rsidR="005E0A32" w:rsidRPr="0095654E" w:rsidRDefault="005E0A32" w:rsidP="0095654E"/>
    <w:p w:rsidR="00460FE4" w:rsidRDefault="000A2862" w:rsidP="0095654E">
      <w:r w:rsidRPr="0095654E">
        <w:tab/>
        <w:t>Le projet propose la mise en œuvre des valideurs V2000 en réalisant de nouvelles cartes PIC et des logiciels programmés en C, qui assureront le déplacement</w:t>
      </w:r>
      <w:r w:rsidR="00605466">
        <w:t xml:space="preserve">, </w:t>
      </w:r>
      <w:r w:rsidRPr="0095654E">
        <w:t>ainsi que les différentes parties lectures et impressions</w:t>
      </w:r>
      <w:r w:rsidR="000F7EB5" w:rsidRPr="0095654E">
        <w:t xml:space="preserve"> du </w:t>
      </w:r>
      <w:r w:rsidR="00605466">
        <w:t>ticket</w:t>
      </w:r>
      <w:r w:rsidR="000F7EB5" w:rsidRPr="0095654E">
        <w:t xml:space="preserve">. Il </w:t>
      </w:r>
      <w:r w:rsidR="00605466">
        <w:t>se doit</w:t>
      </w:r>
      <w:r w:rsidR="000F7EB5" w:rsidRPr="0095654E">
        <w:t xml:space="preserve"> aussi </w:t>
      </w:r>
      <w:r w:rsidR="00605466">
        <w:t xml:space="preserve">être </w:t>
      </w:r>
      <w:r w:rsidR="000F7EB5" w:rsidRPr="0095654E">
        <w:t xml:space="preserve">inséré </w:t>
      </w:r>
      <w:r w:rsidR="00605466" w:rsidRPr="0095654E">
        <w:t>des modules électroniques</w:t>
      </w:r>
      <w:r w:rsidR="000F7EB5" w:rsidRPr="0095654E">
        <w:t xml:space="preserve"> </w:t>
      </w:r>
      <w:r w:rsidR="00605466">
        <w:t xml:space="preserve">de </w:t>
      </w:r>
      <w:r w:rsidR="000F7EB5" w:rsidRPr="0095654E">
        <w:t xml:space="preserve">communication pour permettre la supervision et la maintenance aisée du valideur. Il devra donc être présent un port USB et RS232 pour la récupération directe des données ainsi qu’une option GSM qui assurera l’envoi de SMS </w:t>
      </w:r>
      <w:r w:rsidR="000775BA">
        <w:t>de dysfonctionnement(s) mais aussi capable de répondre à une demande d’informations.</w:t>
      </w:r>
    </w:p>
    <w:p w:rsidR="004F1B9A" w:rsidRPr="0095654E" w:rsidRDefault="004F1B9A" w:rsidP="0095654E"/>
    <w:p w:rsidR="000F7EB5" w:rsidRPr="0095654E" w:rsidRDefault="000F7EB5" w:rsidP="0095654E">
      <w:r w:rsidRPr="0095654E">
        <w:tab/>
        <w:t>Au vu de la complexité du système présent, les nouvelles cartes devront être reliées à la carte mère existante afin d’en conserver certaines parties</w:t>
      </w:r>
      <w:r w:rsidR="004F1B9A">
        <w:t>,</w:t>
      </w:r>
      <w:r w:rsidRPr="0095654E">
        <w:t xml:space="preserve"> comme l’alimentation</w:t>
      </w:r>
      <w:r w:rsidR="004F1B9A">
        <w:t xml:space="preserve"> à découpage</w:t>
      </w:r>
      <w:r w:rsidRPr="0095654E">
        <w:t xml:space="preserve"> ou le bloc moteur. </w:t>
      </w:r>
    </w:p>
    <w:p w:rsidR="000F7EB5" w:rsidRPr="0095654E" w:rsidRDefault="000F7EB5" w:rsidP="0095654E"/>
    <w:p w:rsidR="000F7EB5" w:rsidRDefault="000F7EB5" w:rsidP="0095654E">
      <w:r w:rsidRPr="0095654E">
        <w:tab/>
        <w:t>La réussite de ce projet est essentielle car seuls des bus ont été remis en état pour des démonstrations, ne manquant plus que les valideurs. Le développement pourrait être poursuivi par l’utilisation de technologies CMS ou l’étude des valideurs V3000. L’idée de technologies innovantes comme l’utilisation de smartphones pour leurs modules NFC</w:t>
      </w:r>
      <w:r w:rsidR="009748D1" w:rsidRPr="0095654E">
        <w:t>, RFID, etc… permettraient de motiver les jeunes de l’association et d’attirer un public plus large.</w:t>
      </w:r>
    </w:p>
    <w:p w:rsidR="00E96CB6" w:rsidRDefault="00E96CB6" w:rsidP="0021654F">
      <w:pPr>
        <w:pStyle w:val="Titre1"/>
      </w:pPr>
      <w:r>
        <w:br w:type="page"/>
      </w:r>
      <w:bookmarkStart w:id="3" w:name="_Toc505627881"/>
      <w:r>
        <w:lastRenderedPageBreak/>
        <w:t>Schémas fonctionels</w:t>
      </w:r>
      <w:bookmarkEnd w:id="3"/>
    </w:p>
    <w:p w:rsidR="00E96CB6" w:rsidRDefault="00E96CB6" w:rsidP="0021654F">
      <w:pPr>
        <w:pStyle w:val="Titre2"/>
      </w:pPr>
      <w:bookmarkStart w:id="4" w:name="_Toc505627882"/>
      <w:r>
        <w:t>Schéma général</w:t>
      </w:r>
      <w:bookmarkEnd w:id="4"/>
    </w:p>
    <w:p w:rsidR="00231787" w:rsidRDefault="00231787">
      <w:pPr>
        <w:rPr>
          <w:rFonts w:eastAsiaTheme="majorEastAsia" w:cstheme="majorBidi"/>
          <w:b/>
          <w:color w:val="000000" w:themeColor="text1"/>
          <w:sz w:val="32"/>
          <w:szCs w:val="32"/>
        </w:rPr>
      </w:pPr>
      <w:r>
        <w:br w:type="page"/>
      </w:r>
    </w:p>
    <w:p w:rsidR="00231787" w:rsidRDefault="00231787" w:rsidP="00231787">
      <w:pPr>
        <w:pStyle w:val="Titre2"/>
      </w:pPr>
      <w:bookmarkStart w:id="5" w:name="_Toc505627883"/>
      <w:r>
        <w:lastRenderedPageBreak/>
        <w:t>Schéma FP1_Motorisation et Puissance</w:t>
      </w:r>
      <w:bookmarkEnd w:id="5"/>
    </w:p>
    <w:p w:rsidR="00231787" w:rsidRDefault="00231787">
      <w:pPr>
        <w:rPr>
          <w:rFonts w:eastAsiaTheme="majorEastAsia" w:cstheme="majorBidi"/>
          <w:b/>
          <w:color w:val="000000" w:themeColor="text1"/>
          <w:sz w:val="32"/>
          <w:szCs w:val="32"/>
        </w:rPr>
      </w:pPr>
      <w:r>
        <w:br w:type="page"/>
      </w:r>
    </w:p>
    <w:p w:rsidR="00231787" w:rsidRPr="001D0F5F" w:rsidRDefault="00231787" w:rsidP="001D0F5F">
      <w:pPr>
        <w:pStyle w:val="Titre2"/>
      </w:pPr>
      <w:bookmarkStart w:id="6" w:name="_Toc505627884"/>
      <w:r>
        <w:lastRenderedPageBreak/>
        <w:t>Schéma FP2_Impression du Tick</w:t>
      </w:r>
      <w:r w:rsidR="001D0F5F">
        <w:t>et</w:t>
      </w:r>
      <w:bookmarkEnd w:id="6"/>
      <w:r>
        <w:br w:type="page"/>
      </w:r>
    </w:p>
    <w:p w:rsidR="00231787" w:rsidRDefault="00231787" w:rsidP="00231787">
      <w:pPr>
        <w:pStyle w:val="Titre2"/>
      </w:pPr>
      <w:bookmarkStart w:id="7" w:name="_Toc505627885"/>
      <w:r>
        <w:lastRenderedPageBreak/>
        <w:t>Schéma FP3_Lecture/Ecriture Magnétique</w:t>
      </w:r>
      <w:bookmarkEnd w:id="7"/>
    </w:p>
    <w:p w:rsidR="00B709A6" w:rsidRDefault="00B709A6">
      <w:pPr>
        <w:rPr>
          <w:rFonts w:eastAsiaTheme="majorEastAsia" w:cstheme="majorBidi"/>
          <w:b/>
          <w:color w:val="000000" w:themeColor="text1"/>
          <w:sz w:val="32"/>
          <w:szCs w:val="32"/>
        </w:rPr>
      </w:pPr>
      <w:r>
        <w:br w:type="page"/>
      </w:r>
    </w:p>
    <w:p w:rsidR="00231787" w:rsidRDefault="00231787" w:rsidP="00231787">
      <w:pPr>
        <w:pStyle w:val="Titre2"/>
      </w:pPr>
      <w:bookmarkStart w:id="8" w:name="_Toc505627886"/>
      <w:r>
        <w:lastRenderedPageBreak/>
        <w:t>Schéma FP4_Centralisation des Données</w:t>
      </w:r>
      <w:bookmarkEnd w:id="8"/>
    </w:p>
    <w:p w:rsidR="00231787" w:rsidRDefault="00231787" w:rsidP="00231787"/>
    <w:p w:rsidR="00231787" w:rsidRPr="00B709A6" w:rsidRDefault="00231787" w:rsidP="00231787">
      <w:pPr>
        <w:rPr>
          <w:rFonts w:eastAsiaTheme="majorEastAsia" w:cstheme="majorBidi"/>
          <w:b/>
          <w:caps/>
          <w:color w:val="000000" w:themeColor="text1"/>
          <w:sz w:val="36"/>
          <w:szCs w:val="36"/>
        </w:rPr>
      </w:pPr>
    </w:p>
    <w:p w:rsidR="00E96CB6" w:rsidRDefault="00E96CB6"/>
    <w:p w:rsidR="00E96CB6" w:rsidRDefault="00E96CB6">
      <w:r>
        <w:br w:type="page"/>
      </w:r>
    </w:p>
    <w:p w:rsidR="00E54728" w:rsidRDefault="00E54728" w:rsidP="00E54728">
      <w:pPr>
        <w:pStyle w:val="Titre1"/>
      </w:pPr>
      <w:bookmarkStart w:id="9" w:name="_Toc505627887"/>
      <w:r>
        <w:lastRenderedPageBreak/>
        <w:t>COÛTS</w:t>
      </w:r>
      <w:bookmarkEnd w:id="9"/>
      <w:r>
        <w:t xml:space="preserve"> </w:t>
      </w:r>
    </w:p>
    <w:p w:rsidR="00E54728" w:rsidRDefault="00E54728" w:rsidP="00F168D8">
      <w:pPr>
        <w:ind w:firstLine="431"/>
      </w:pPr>
      <w:r>
        <w:t>Après plusieurs comparaisons et recherches sur les différents composants des cartes, le</w:t>
      </w:r>
      <w:r w:rsidR="00F168D8">
        <w:t xml:space="preserve"> tableau</w:t>
      </w:r>
      <w:r>
        <w:t xml:space="preserve"> suivant est ressorti :</w:t>
      </w:r>
    </w:p>
    <w:p w:rsidR="002A3FD2" w:rsidRDefault="002A3FD2" w:rsidP="00F168D8">
      <w:r>
        <w:t xml:space="preserve">*Tableau des coûts </w:t>
      </w:r>
    </w:p>
    <w:p w:rsidR="002A3FD2" w:rsidRDefault="002A3FD2" w:rsidP="00F168D8"/>
    <w:p w:rsidR="00F168D8" w:rsidRDefault="00F168D8" w:rsidP="00F168D8"/>
    <w:p w:rsidR="00F168D8" w:rsidRPr="00E54728" w:rsidRDefault="00F168D8" w:rsidP="00F168D8"/>
    <w:p w:rsidR="0021654F" w:rsidRDefault="0021654F"/>
    <w:p w:rsidR="0021654F" w:rsidRDefault="0021654F"/>
    <w:p w:rsidR="0021654F" w:rsidRDefault="0021654F"/>
    <w:p w:rsidR="00E96CB6" w:rsidRPr="0095654E" w:rsidRDefault="00E96CB6" w:rsidP="0095654E"/>
    <w:sectPr w:rsidR="00E96CB6" w:rsidRPr="0095654E" w:rsidSect="00DC053B">
      <w:footerReference w:type="default" r:id="rId8"/>
      <w:pgSz w:w="11906" w:h="16838"/>
      <w:pgMar w:top="1417" w:right="1417" w:bottom="1417" w:left="1417"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949" w:rsidRDefault="00841949" w:rsidP="006A0CAF">
      <w:pPr>
        <w:spacing w:after="0" w:line="240" w:lineRule="auto"/>
      </w:pPr>
      <w:r>
        <w:separator/>
      </w:r>
    </w:p>
  </w:endnote>
  <w:endnote w:type="continuationSeparator" w:id="0">
    <w:p w:rsidR="00841949" w:rsidRDefault="00841949" w:rsidP="006A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3B" w:rsidRDefault="00DC053B" w:rsidP="004F203A">
    <w:pPr>
      <w:pStyle w:val="Pieddepage"/>
    </w:pPr>
    <w:r>
      <w:t>Lycée Maurice GENVOIX</w:t>
    </w:r>
    <w:r>
      <w:tab/>
    </w:r>
    <w:sdt>
      <w:sdtPr>
        <w:id w:val="-556316406"/>
        <w:docPartObj>
          <w:docPartGallery w:val="Page Numbers (Bottom of Page)"/>
          <w:docPartUnique/>
        </w:docPartObj>
      </w:sdtPr>
      <w:sdtEndPr/>
      <w:sdtContent>
        <w:r>
          <w:fldChar w:fldCharType="begin"/>
        </w:r>
        <w:r>
          <w:instrText>PAGE   \* MERGEFORMAT</w:instrText>
        </w:r>
        <w:r>
          <w:fldChar w:fldCharType="separate"/>
        </w:r>
        <w:r w:rsidR="00515440">
          <w:rPr>
            <w:noProof/>
          </w:rPr>
          <w:t>8</w:t>
        </w:r>
        <w:r>
          <w:fldChar w:fldCharType="end"/>
        </w:r>
        <w:r>
          <w:tab/>
          <w:t>Année 2017-2018</w:t>
        </w:r>
      </w:sdtContent>
    </w:sdt>
  </w:p>
  <w:p w:rsidR="00DC053B" w:rsidRDefault="00DC05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949" w:rsidRDefault="00841949" w:rsidP="006A0CAF">
      <w:pPr>
        <w:spacing w:after="0" w:line="240" w:lineRule="auto"/>
      </w:pPr>
      <w:r>
        <w:separator/>
      </w:r>
    </w:p>
  </w:footnote>
  <w:footnote w:type="continuationSeparator" w:id="0">
    <w:p w:rsidR="00841949" w:rsidRDefault="00841949" w:rsidP="006A0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37FD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4C"/>
    <w:rsid w:val="000775BA"/>
    <w:rsid w:val="000A2862"/>
    <w:rsid w:val="000F39D3"/>
    <w:rsid w:val="000F7EB5"/>
    <w:rsid w:val="00110EC2"/>
    <w:rsid w:val="001119E3"/>
    <w:rsid w:val="00123706"/>
    <w:rsid w:val="00142761"/>
    <w:rsid w:val="00166DB5"/>
    <w:rsid w:val="001B0CA0"/>
    <w:rsid w:val="001B6712"/>
    <w:rsid w:val="001D0F5F"/>
    <w:rsid w:val="001F62EE"/>
    <w:rsid w:val="0021654F"/>
    <w:rsid w:val="00231787"/>
    <w:rsid w:val="00235596"/>
    <w:rsid w:val="00240365"/>
    <w:rsid w:val="002A3FD2"/>
    <w:rsid w:val="00320CEF"/>
    <w:rsid w:val="0037565C"/>
    <w:rsid w:val="003A42FE"/>
    <w:rsid w:val="003A6D82"/>
    <w:rsid w:val="00460FE4"/>
    <w:rsid w:val="00467503"/>
    <w:rsid w:val="00470963"/>
    <w:rsid w:val="004F1B9A"/>
    <w:rsid w:val="004F203A"/>
    <w:rsid w:val="00515440"/>
    <w:rsid w:val="005D490B"/>
    <w:rsid w:val="005E0A32"/>
    <w:rsid w:val="00605466"/>
    <w:rsid w:val="006A0CAF"/>
    <w:rsid w:val="00794241"/>
    <w:rsid w:val="007D1D57"/>
    <w:rsid w:val="007F70FD"/>
    <w:rsid w:val="00841949"/>
    <w:rsid w:val="0084344C"/>
    <w:rsid w:val="00885EBF"/>
    <w:rsid w:val="008F6653"/>
    <w:rsid w:val="00900E73"/>
    <w:rsid w:val="009312E6"/>
    <w:rsid w:val="0095654E"/>
    <w:rsid w:val="009748D1"/>
    <w:rsid w:val="00990EAB"/>
    <w:rsid w:val="009F1FDD"/>
    <w:rsid w:val="00A57104"/>
    <w:rsid w:val="00A60664"/>
    <w:rsid w:val="00A97330"/>
    <w:rsid w:val="00AB720F"/>
    <w:rsid w:val="00B36C70"/>
    <w:rsid w:val="00B709A6"/>
    <w:rsid w:val="00C6201E"/>
    <w:rsid w:val="00CB1FD0"/>
    <w:rsid w:val="00DC053B"/>
    <w:rsid w:val="00E463C1"/>
    <w:rsid w:val="00E54728"/>
    <w:rsid w:val="00E96658"/>
    <w:rsid w:val="00E96CB6"/>
    <w:rsid w:val="00F168D8"/>
    <w:rsid w:val="00F21489"/>
    <w:rsid w:val="00FB5D8C"/>
    <w:rsid w:val="00FD1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291B5"/>
  <w15:chartTrackingRefBased/>
  <w15:docId w15:val="{52F36C86-8C46-4C60-9D4C-2218CE6E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90B"/>
    <w:rPr>
      <w:rFonts w:ascii="Times New Roman" w:hAnsi="Times New Roman"/>
      <w:sz w:val="24"/>
    </w:rPr>
  </w:style>
  <w:style w:type="paragraph" w:styleId="Titre1">
    <w:name w:val="heading 1"/>
    <w:basedOn w:val="Normal"/>
    <w:next w:val="Normal"/>
    <w:link w:val="Titre1Car"/>
    <w:uiPriority w:val="9"/>
    <w:qFormat/>
    <w:rsid w:val="00E54728"/>
    <w:pPr>
      <w:keepNext/>
      <w:keepLines/>
      <w:numPr>
        <w:numId w:val="1"/>
      </w:numPr>
      <w:pBdr>
        <w:bottom w:val="single" w:sz="4" w:space="1" w:color="auto"/>
      </w:pBdr>
      <w:spacing w:before="120" w:after="120" w:line="240" w:lineRule="auto"/>
      <w:ind w:left="431" w:hanging="431"/>
      <w:outlineLvl w:val="0"/>
    </w:pPr>
    <w:rPr>
      <w:rFonts w:eastAsiaTheme="majorEastAsia" w:cstheme="majorBidi"/>
      <w:b/>
      <w:caps/>
      <w:color w:val="000000" w:themeColor="text1"/>
      <w:sz w:val="36"/>
      <w:szCs w:val="36"/>
    </w:rPr>
  </w:style>
  <w:style w:type="paragraph" w:styleId="Titre2">
    <w:name w:val="heading 2"/>
    <w:basedOn w:val="Normal"/>
    <w:next w:val="Normal"/>
    <w:link w:val="Titre2Car"/>
    <w:uiPriority w:val="9"/>
    <w:unhideWhenUsed/>
    <w:qFormat/>
    <w:rsid w:val="0037565C"/>
    <w:pPr>
      <w:keepNext/>
      <w:keepLines/>
      <w:numPr>
        <w:ilvl w:val="1"/>
        <w:numId w:val="1"/>
      </w:numPr>
      <w:spacing w:after="80" w:line="240" w:lineRule="auto"/>
      <w:ind w:left="578" w:hanging="578"/>
      <w:outlineLvl w:val="1"/>
    </w:pPr>
    <w:rPr>
      <w:rFonts w:eastAsiaTheme="majorEastAsia" w:cstheme="majorBidi"/>
      <w:b/>
      <w:color w:val="000000" w:themeColor="text1"/>
      <w:sz w:val="32"/>
      <w:szCs w:val="32"/>
    </w:rPr>
  </w:style>
  <w:style w:type="paragraph" w:styleId="Titre3">
    <w:name w:val="heading 3"/>
    <w:basedOn w:val="Normal"/>
    <w:next w:val="Normal"/>
    <w:link w:val="Titre3Car"/>
    <w:uiPriority w:val="9"/>
    <w:semiHidden/>
    <w:unhideWhenUsed/>
    <w:qFormat/>
    <w:rsid w:val="00CB1FD0"/>
    <w:pPr>
      <w:keepNext/>
      <w:keepLines/>
      <w:numPr>
        <w:ilvl w:val="2"/>
        <w:numId w:val="1"/>
      </w:numPr>
      <w:spacing w:before="12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semiHidden/>
    <w:unhideWhenUsed/>
    <w:qFormat/>
    <w:rsid w:val="0084344C"/>
    <w:pPr>
      <w:keepNext/>
      <w:keepLines/>
      <w:numPr>
        <w:ilvl w:val="3"/>
        <w:numId w:val="1"/>
      </w:numPr>
      <w:spacing w:before="40" w:after="0"/>
      <w:outlineLvl w:val="3"/>
    </w:pPr>
    <w:rPr>
      <w:rFonts w:asciiTheme="majorHAnsi" w:eastAsiaTheme="majorEastAsia" w:hAnsiTheme="majorHAnsi" w:cstheme="majorBidi"/>
      <w:color w:val="2F5496" w:themeColor="accent1" w:themeShade="BF"/>
      <w:szCs w:val="24"/>
    </w:rPr>
  </w:style>
  <w:style w:type="paragraph" w:styleId="Titre5">
    <w:name w:val="heading 5"/>
    <w:basedOn w:val="Normal"/>
    <w:next w:val="Normal"/>
    <w:link w:val="Titre5Car"/>
    <w:uiPriority w:val="9"/>
    <w:semiHidden/>
    <w:unhideWhenUsed/>
    <w:qFormat/>
    <w:rsid w:val="0084344C"/>
    <w:pPr>
      <w:keepNext/>
      <w:keepLines/>
      <w:numPr>
        <w:ilvl w:val="4"/>
        <w:numId w:val="1"/>
      </w:numPr>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4344C"/>
    <w:pPr>
      <w:keepNext/>
      <w:keepLines/>
      <w:numPr>
        <w:ilvl w:val="5"/>
        <w:numId w:val="1"/>
      </w:numPr>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4344C"/>
    <w:pPr>
      <w:keepNext/>
      <w:keepLines/>
      <w:numPr>
        <w:ilvl w:val="6"/>
        <w:numId w:val="1"/>
      </w:numPr>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4344C"/>
    <w:pPr>
      <w:keepNext/>
      <w:keepLines/>
      <w:numPr>
        <w:ilvl w:val="7"/>
        <w:numId w:val="1"/>
      </w:numPr>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4344C"/>
    <w:pPr>
      <w:keepNext/>
      <w:keepLines/>
      <w:numPr>
        <w:ilvl w:val="8"/>
        <w:numId w:val="1"/>
      </w:numPr>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4728"/>
    <w:rPr>
      <w:rFonts w:ascii="Times New Roman" w:eastAsiaTheme="majorEastAsia" w:hAnsi="Times New Roman" w:cstheme="majorBidi"/>
      <w:b/>
      <w:caps/>
      <w:color w:val="000000" w:themeColor="text1"/>
      <w:sz w:val="36"/>
      <w:szCs w:val="36"/>
    </w:rPr>
  </w:style>
  <w:style w:type="character" w:customStyle="1" w:styleId="Titre2Car">
    <w:name w:val="Titre 2 Car"/>
    <w:basedOn w:val="Policepardfaut"/>
    <w:link w:val="Titre2"/>
    <w:uiPriority w:val="9"/>
    <w:rsid w:val="0037565C"/>
    <w:rPr>
      <w:rFonts w:ascii="Times New Roman" w:eastAsiaTheme="majorEastAsia" w:hAnsi="Times New Roman" w:cstheme="majorBidi"/>
      <w:b/>
      <w:color w:val="000000" w:themeColor="text1"/>
      <w:sz w:val="32"/>
      <w:szCs w:val="32"/>
    </w:rPr>
  </w:style>
  <w:style w:type="character" w:customStyle="1" w:styleId="Titre3Car">
    <w:name w:val="Titre 3 Car"/>
    <w:basedOn w:val="Policepardfaut"/>
    <w:link w:val="Titre3"/>
    <w:uiPriority w:val="9"/>
    <w:semiHidden/>
    <w:rsid w:val="00CB1FD0"/>
    <w:rPr>
      <w:rFonts w:ascii="Times New Roman" w:eastAsiaTheme="majorEastAsia" w:hAnsi="Times New Roman" w:cstheme="majorBidi"/>
      <w:b/>
      <w:sz w:val="28"/>
      <w:szCs w:val="28"/>
    </w:rPr>
  </w:style>
  <w:style w:type="character" w:customStyle="1" w:styleId="Titre4Car">
    <w:name w:val="Titre 4 Car"/>
    <w:basedOn w:val="Policepardfaut"/>
    <w:link w:val="Titre4"/>
    <w:uiPriority w:val="9"/>
    <w:semiHidden/>
    <w:rsid w:val="0084344C"/>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4344C"/>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4344C"/>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4344C"/>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4344C"/>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4344C"/>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4344C"/>
    <w:pPr>
      <w:spacing w:line="240" w:lineRule="auto"/>
    </w:pPr>
    <w:rPr>
      <w:b/>
      <w:bCs/>
      <w:smallCaps/>
      <w:color w:val="44546A" w:themeColor="text2"/>
    </w:rPr>
  </w:style>
  <w:style w:type="paragraph" w:styleId="Titre">
    <w:name w:val="Title"/>
    <w:basedOn w:val="Normal"/>
    <w:next w:val="Normal"/>
    <w:link w:val="TitreCar"/>
    <w:uiPriority w:val="10"/>
    <w:qFormat/>
    <w:rsid w:val="0084344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4344C"/>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4344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4344C"/>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4344C"/>
    <w:rPr>
      <w:b/>
      <w:bCs/>
    </w:rPr>
  </w:style>
  <w:style w:type="character" w:styleId="Accentuation">
    <w:name w:val="Emphasis"/>
    <w:basedOn w:val="Policepardfaut"/>
    <w:uiPriority w:val="20"/>
    <w:qFormat/>
    <w:rsid w:val="0084344C"/>
    <w:rPr>
      <w:i/>
      <w:iCs/>
    </w:rPr>
  </w:style>
  <w:style w:type="paragraph" w:styleId="Sansinterligne">
    <w:name w:val="No Spacing"/>
    <w:uiPriority w:val="1"/>
    <w:qFormat/>
    <w:rsid w:val="0037565C"/>
    <w:pPr>
      <w:spacing w:after="0" w:line="240" w:lineRule="auto"/>
      <w:jc w:val="center"/>
    </w:pPr>
    <w:rPr>
      <w:rFonts w:ascii="Arial" w:hAnsi="Arial"/>
      <w:b/>
      <w:caps/>
      <w:sz w:val="48"/>
    </w:rPr>
  </w:style>
  <w:style w:type="paragraph" w:styleId="Citation">
    <w:name w:val="Quote"/>
    <w:basedOn w:val="Normal"/>
    <w:next w:val="Normal"/>
    <w:link w:val="CitationCar"/>
    <w:uiPriority w:val="29"/>
    <w:qFormat/>
    <w:rsid w:val="0084344C"/>
    <w:pPr>
      <w:spacing w:before="120" w:after="120"/>
      <w:ind w:left="720"/>
    </w:pPr>
    <w:rPr>
      <w:color w:val="44546A" w:themeColor="text2"/>
      <w:szCs w:val="24"/>
    </w:rPr>
  </w:style>
  <w:style w:type="character" w:customStyle="1" w:styleId="CitationCar">
    <w:name w:val="Citation Car"/>
    <w:basedOn w:val="Policepardfaut"/>
    <w:link w:val="Citation"/>
    <w:uiPriority w:val="29"/>
    <w:rsid w:val="0084344C"/>
    <w:rPr>
      <w:color w:val="44546A" w:themeColor="text2"/>
      <w:sz w:val="24"/>
      <w:szCs w:val="24"/>
    </w:rPr>
  </w:style>
  <w:style w:type="paragraph" w:styleId="Citationintense">
    <w:name w:val="Intense Quote"/>
    <w:basedOn w:val="Normal"/>
    <w:next w:val="Normal"/>
    <w:link w:val="CitationintenseCar"/>
    <w:uiPriority w:val="30"/>
    <w:qFormat/>
    <w:rsid w:val="0084344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4344C"/>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84344C"/>
    <w:rPr>
      <w:i/>
      <w:iCs/>
      <w:color w:val="595959" w:themeColor="text1" w:themeTint="A6"/>
    </w:rPr>
  </w:style>
  <w:style w:type="character" w:styleId="Emphaseintense">
    <w:name w:val="Intense Emphasis"/>
    <w:basedOn w:val="Policepardfaut"/>
    <w:uiPriority w:val="21"/>
    <w:qFormat/>
    <w:rsid w:val="0084344C"/>
    <w:rPr>
      <w:b/>
      <w:bCs/>
      <w:i/>
      <w:iCs/>
    </w:rPr>
  </w:style>
  <w:style w:type="character" w:styleId="Rfrenceple">
    <w:name w:val="Subtle Reference"/>
    <w:basedOn w:val="Policepardfaut"/>
    <w:uiPriority w:val="31"/>
    <w:qFormat/>
    <w:rsid w:val="0084344C"/>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4344C"/>
    <w:rPr>
      <w:b/>
      <w:bCs/>
      <w:smallCaps/>
      <w:color w:val="44546A" w:themeColor="text2"/>
      <w:u w:val="single"/>
    </w:rPr>
  </w:style>
  <w:style w:type="character" w:styleId="Titredulivre">
    <w:name w:val="Book Title"/>
    <w:basedOn w:val="Policepardfaut"/>
    <w:uiPriority w:val="33"/>
    <w:qFormat/>
    <w:rsid w:val="0084344C"/>
    <w:rPr>
      <w:b/>
      <w:bCs/>
      <w:smallCaps/>
      <w:spacing w:val="10"/>
    </w:rPr>
  </w:style>
  <w:style w:type="paragraph" w:styleId="En-ttedetabledesmatires">
    <w:name w:val="TOC Heading"/>
    <w:basedOn w:val="Titre1"/>
    <w:next w:val="Normal"/>
    <w:uiPriority w:val="39"/>
    <w:semiHidden/>
    <w:unhideWhenUsed/>
    <w:qFormat/>
    <w:rsid w:val="0084344C"/>
    <w:pPr>
      <w:outlineLvl w:val="9"/>
    </w:pPr>
  </w:style>
  <w:style w:type="paragraph" w:styleId="En-tte">
    <w:name w:val="header"/>
    <w:basedOn w:val="Normal"/>
    <w:link w:val="En-tteCar"/>
    <w:uiPriority w:val="99"/>
    <w:unhideWhenUsed/>
    <w:rsid w:val="006A0CAF"/>
    <w:pPr>
      <w:tabs>
        <w:tab w:val="center" w:pos="4536"/>
        <w:tab w:val="right" w:pos="9072"/>
      </w:tabs>
      <w:spacing w:after="0" w:line="240" w:lineRule="auto"/>
    </w:pPr>
  </w:style>
  <w:style w:type="character" w:customStyle="1" w:styleId="En-tteCar">
    <w:name w:val="En-tête Car"/>
    <w:basedOn w:val="Policepardfaut"/>
    <w:link w:val="En-tte"/>
    <w:uiPriority w:val="99"/>
    <w:rsid w:val="006A0CAF"/>
  </w:style>
  <w:style w:type="paragraph" w:styleId="Pieddepage">
    <w:name w:val="footer"/>
    <w:basedOn w:val="Normal"/>
    <w:link w:val="PieddepageCar"/>
    <w:uiPriority w:val="99"/>
    <w:unhideWhenUsed/>
    <w:rsid w:val="006A0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CAF"/>
  </w:style>
  <w:style w:type="paragraph" w:styleId="TM1">
    <w:name w:val="toc 1"/>
    <w:basedOn w:val="Normal"/>
    <w:next w:val="Normal"/>
    <w:autoRedefine/>
    <w:uiPriority w:val="39"/>
    <w:unhideWhenUsed/>
    <w:rsid w:val="00794241"/>
    <w:pPr>
      <w:spacing w:after="100"/>
    </w:pPr>
  </w:style>
  <w:style w:type="paragraph" w:styleId="TM2">
    <w:name w:val="toc 2"/>
    <w:basedOn w:val="Normal"/>
    <w:next w:val="Normal"/>
    <w:autoRedefine/>
    <w:uiPriority w:val="39"/>
    <w:unhideWhenUsed/>
    <w:rsid w:val="00794241"/>
    <w:pPr>
      <w:spacing w:after="100"/>
      <w:ind w:left="220"/>
    </w:pPr>
  </w:style>
  <w:style w:type="character" w:styleId="Lienhypertexte">
    <w:name w:val="Hyperlink"/>
    <w:basedOn w:val="Policepardfaut"/>
    <w:uiPriority w:val="99"/>
    <w:unhideWhenUsed/>
    <w:rsid w:val="00794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2C24-F594-4909-8ED1-65DCDF35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57</cp:revision>
  <dcterms:created xsi:type="dcterms:W3CDTF">2018-01-31T09:38:00Z</dcterms:created>
  <dcterms:modified xsi:type="dcterms:W3CDTF">2018-02-06T19:14:00Z</dcterms:modified>
</cp:coreProperties>
</file>