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User Flow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https://drive.google.com/file/d/1HS9g6WQyGP19wydYs7JSVSPcgUanapZ7/view?usp=sharing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select the specific iPhone model so I can learn more about it and buy it.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Major categories arrayed along the top of the screen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page had big words displayed across the top of it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see featured products from Apple so I can get a recommendation on what phone to get.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 recommendations throughout each page of the website.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 and bold images of Apple products.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a user, who wants to know what accessories Apple has to offer, so that I can choose which ones to buy.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Showing various products across the top of the screen.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main page adding a “Featured Accessories” page.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 buttons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Recommendations</w:t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a user, who wants to compare iPhones in an efficient way, so that I can choose which one to buy.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Underneath the listed phones there is a “Which iPhone is right for you?” and it compares all of the phones.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chart is near the very top of the main page for ease of access for viewers.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Minimal steps needed to get to this information.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a user, who is interested in different payment plans, so that I can afford and buy an iPhone.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Apple has a “Ways to Buy an iPhone” page on their home page.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discounts based on the provider.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Shows monthly payment options and the range those payments can be.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“Support”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Trello Board Share Link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 Berry: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https://trello.com/invite/b/fcKdYNwM/22cb248c136ad0904b37088391202b3d/iphone-product-page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S9g6WQyGP19wydYs7JSVSPcgUanapZ7/view?usp=sharing" TargetMode="External"/><Relationship Id="rId7" Type="http://schemas.openxmlformats.org/officeDocument/2006/relationships/hyperlink" Target="https://trello.com/invite/b/fcKdYNwM/22cb248c136ad0904b37088391202b3d/iphone-product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