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E655A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1. </w:t>
      </w: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หน้าจอระบบคัดกรองเคสและสั่งแล็บด่วนอัจฉริยะ (</w:t>
      </w: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AI Clinical Triage &amp; Lab Order)</w:t>
      </w:r>
    </w:p>
    <w:p w14:paraId="06632B34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57D26F6" w14:textId="77777777" w:rsidR="00D963C5" w:rsidRPr="00D963C5" w:rsidRDefault="00D963C5" w:rsidP="00D963C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แนวคิด: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แพทย์สแกนบาร์โค้ดผู้ป่วย กรอกอาการสำคัญ แนบภาพผื่นหรือบาดแผล ลิงก์ประวัติ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EMR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ระบบประเมินความเสี่ยงและฟันธงรายการตรวจวิเคราะห์ที่จำเป็นทันที</w:t>
      </w:r>
    </w:p>
    <w:p w14:paraId="4D4C6044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615F3B0" w14:textId="77777777" w:rsidR="00D963C5" w:rsidRPr="00D963C5" w:rsidRDefault="00D963C5" w:rsidP="00D963C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คำสั่งพร้อมใช้: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ออกแบบ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UI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โมบายล์สำหรับแพทย์คัดกรองอาการและสั่งแล็บด่วน โดยมีช่องกรอก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HN,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อาการ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ปุ่มแนบภาพถ่ายบาดแผลและลิงก์ผลตรวจเดิม พร้อมส่วน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AI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วิเคราะห์ประเมินระดับความรุนแรง แนะนำรายการตรวจแล็บที่ต้องเจาะจง และฟันธงแนวทางส่งตรวจทันที โทนสีสดใสแบบโมเดิร์นคลินิก</w:t>
      </w:r>
    </w:p>
    <w:p w14:paraId="13325865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D75C9AD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2. </w:t>
      </w: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หน้าจอแจ้งเหตุฉุกเฉินระบบไอทีของโรงพยาบาล (</w:t>
      </w: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Hospital IT Incident &amp; Escalation)</w:t>
      </w:r>
    </w:p>
    <w:p w14:paraId="7AC6A10D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11D5A32" w14:textId="77777777" w:rsidR="00D963C5" w:rsidRPr="00D963C5" w:rsidRDefault="00D963C5" w:rsidP="00D963C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แนวคิด: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พยาบาลและเจ้าหน้าที่ไอทีแจ้งปัญหาระบบ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HIS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ค้าง หรือระบบเน็ตเวิร์กวอร์ดล่ม แนบภาพหน้าจอ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Error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ลิงก์เซิร์ฟเวอร์ และโค้ด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Error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เพื่อแก้ปัญหาหน้างาน</w:t>
      </w:r>
    </w:p>
    <w:p w14:paraId="4E1A0E59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8A55288" w14:textId="77777777" w:rsidR="00D963C5" w:rsidRPr="00D963C5" w:rsidRDefault="00D963C5" w:rsidP="00D963C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คำสั่งพร้อมใช้: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ออกแบบ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UI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โมบายล์สำหรับแจ้งเหตุระบบไอทีโรงพยาบาลขัดข้อง มีช่องระบุวอร์ด ระบบที่พบปัญหา แนบภาพหน้าจอ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Error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ไฟล์บันทึก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log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และช่องวางโค้ดข้อผิดพลาด แสดงกล่องวิเคราะห์สาเหตุเบื้องต้น คำแนะนำแก้ไขเร่งด่วน และฟันธงระดับความสำคัญในการส่งต่อทีมวิศวกรไอที</w:t>
      </w:r>
    </w:p>
    <w:p w14:paraId="595C2251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E9D6161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3. </w:t>
      </w: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หน้าจอจัดคิวผู้ป่วยต่างชาติและจัดสรรล่าม (</w:t>
      </w: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International Patient &amp; Interpreter Triage)</w:t>
      </w:r>
    </w:p>
    <w:p w14:paraId="36ADABEB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FA91C81" w14:textId="77777777" w:rsidR="00D963C5" w:rsidRPr="00D963C5" w:rsidRDefault="00D963C5" w:rsidP="00D963C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แนวคิด: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ประสานงานผู้ป่วยต่างชาติ กรอกสัญชาติ ภาษาที่ต้องการ แนบไฟล์พาสปอร์ตหรือเอกสารประกันภัย ระบบจับคู่ล่ามและฟันธงช่องทางบริการที่เร็วที่สุด</w:t>
      </w:r>
    </w:p>
    <w:p w14:paraId="55B75B4D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6367C06" w14:textId="77777777" w:rsidR="00D963C5" w:rsidRPr="00D963C5" w:rsidRDefault="00D963C5" w:rsidP="00D963C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คำสั่งพร้อมใช้: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ออกแบบ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UI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โมบายล์สำหรับบริการผู้ป่วยต่างชาติ มีฟิลด์กรอกข้อมูลพาสปอร์ต ภาษาที่ต้องการ แนบไฟล์ประกันภัยต่างประเทศและลิงก์ประวัติการนัดหมาย พร้อมส่วน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AI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วิเคราะห์ความพร้อมของล่าม คำแนะนำการจัดสรรคิว และฟันธงขั้นตอนเปิดสิทธิ์การรักษาอย่างรวดเร็ว</w:t>
      </w:r>
    </w:p>
    <w:p w14:paraId="2340F754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E5D22D1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4. </w:t>
      </w: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หน้าจอตรวจสอบความปลอดภัยการจ่ายยาข้ามแผนก (</w:t>
      </w: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Medication Safety &amp; Cross-Check)</w:t>
      </w:r>
    </w:p>
    <w:p w14:paraId="260D627A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A879EC9" w14:textId="77777777" w:rsidR="00D963C5" w:rsidRPr="00D963C5" w:rsidRDefault="00D963C5" w:rsidP="00D963C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แนวคิด: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เภสัชกรและแพทย์ตรวจสอบประวัติแพ้ยาและยาตีกัน โดยกรอกชื่อยา อัปโหลดภาพฉลากยาเดิม แนบไฟล์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PDF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ประวัติการใช้ยา เพื่อตรวจความปลอดภัยก่อนจ่าย</w:t>
      </w:r>
    </w:p>
    <w:p w14:paraId="6FE37542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41668EE" w14:textId="77777777" w:rsidR="00D963C5" w:rsidRPr="00D963C5" w:rsidRDefault="00D963C5" w:rsidP="00D963C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คำสั่งพร้อมใช้: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ออกแบบ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UI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โมบายล์ตรวจสอบความปลอดภัยของยา มีช่องกรอกรายการยาที่สั่ง อัปโหลดภาพฉลากยาเก่า ไฟล์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PDF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ประวัติการรักษา พร้อมระบบวิเคราะห์ความเสี่ยงยาตีกัน คำแนะนำปรับขนาดยา และฟันธงการอนุมัติหรือระงับการสั่งยาแบบชัดเจน</w:t>
      </w:r>
    </w:p>
    <w:p w14:paraId="6AC420FD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1328266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5. </w:t>
      </w: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หน้าจอตรวจอ่านภาพเอกซเรย์และซีทีสแกนเบื้องต้น (</w:t>
      </w: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Radiology PACS Rapid Review)</w:t>
      </w:r>
    </w:p>
    <w:p w14:paraId="09C13988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br/>
      </w:r>
    </w:p>
    <w:p w14:paraId="54C8CBE8" w14:textId="77777777" w:rsidR="00D963C5" w:rsidRPr="00D963C5" w:rsidRDefault="00D963C5" w:rsidP="00D963C5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แนวคิด: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รังสีแพทย์และแพทย์เวรตรวจสอบภาพสแกน แนบไฟล์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DICOM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ภาพนิ่ง หรือลิงก์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PACS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จากมือถือเพื่อรับบทวิเคราะห์จุดสงสัยและสรุปทิศทางรักษา</w:t>
      </w:r>
    </w:p>
    <w:p w14:paraId="36435CC9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14B508D" w14:textId="77777777" w:rsidR="00D963C5" w:rsidRPr="00D963C5" w:rsidRDefault="00D963C5" w:rsidP="00D963C5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คำสั่งพร้อมใช้: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ออกแบบ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UI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โมบายล์สำหรับแพทย์ดูผลภาพถ่ายรังสี มีช่องระบุเคส แนบไฟล์ภาพสแกน ลิงก์ระบบ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PACS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และโน้ตอาการคนไข้ พร้อมพื้นที่แสดงผล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AI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วิเคราะห์จุดผิดปกติบนภาพ ให้คำแนะนำรอยโรคที่ต้องระวัง และฟันธงว่าต้องส่งปรึกษาแพทย์เฉพาะทางทันทีหรือไม่</w:t>
      </w:r>
    </w:p>
    <w:p w14:paraId="515E20A4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317113E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6. </w:t>
      </w: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หน้าจอตรวจความพร้อมห้องผ่าตัดและอุปกรณ์การแพทย์ (</w:t>
      </w: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Smart OR Readiness &amp; Equipment Checklist)</w:t>
      </w:r>
    </w:p>
    <w:p w14:paraId="46FD2CF2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9B22D4E" w14:textId="77777777" w:rsidR="00D963C5" w:rsidRPr="00D963C5" w:rsidRDefault="00D963C5" w:rsidP="00D963C5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แนวคิด: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พยาบาลห้องผ่าตัดบันทึกความพร้อมห้อง แนบภาพการจัดเซ็ตอุปกรณ์ ลิงก์เชื่อมโยงระบบบำรุงรักษา และโค้ดสถานะเครื่อง เพื่อฟันธงการเปิดเคสผ่าตัด</w:t>
      </w:r>
    </w:p>
    <w:p w14:paraId="43811108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97737F2" w14:textId="77777777" w:rsidR="00D963C5" w:rsidRPr="00D963C5" w:rsidRDefault="00D963C5" w:rsidP="00D963C5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คำสั่งพร้อมใช้: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ออกแบบ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UI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โมบายล์ตรวจสอบความพร้อมห้องผ่าตัด มีช่องกรอกรหัสห้อง แนบภาพถ่ายการจัดเซ็ตเครื่องมือแพทย์ ลิงก์สถานะคิวผ่าตัด พร้อมส่วนวิเคราะห์ความปลอดภัย สรุปจุดที่ยังไม่ครบถ้วน และฟันธงไฟเขียวอนุญาตให้เริ่มการผ่าตัดได้ทันที</w:t>
      </w:r>
    </w:p>
    <w:p w14:paraId="7DAA2929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3F9F977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7. </w:t>
      </w: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หน้าจอประสานงานเคลื่อนย้ายผู้ป่วยและบริหารเตียง (</w:t>
      </w: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Smart Bed Management &amp; Patient Transfer)</w:t>
      </w:r>
    </w:p>
    <w:p w14:paraId="27E40F8A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334FBA5" w14:textId="77777777" w:rsidR="00D963C5" w:rsidRPr="00D963C5" w:rsidRDefault="00D963C5" w:rsidP="00D963C5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แนวคิด: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แผนกบริหารเตียงและวอร์ดอัปเดตสถานะเตียงว่าง กรอกระดับการดูแล แนบไฟล์เอกสารส่งตัว เพื่อตัดสินใจย้ายเตียงผู้ป่วยได้แบบเรียลไทม์</w:t>
      </w:r>
    </w:p>
    <w:p w14:paraId="52A6D2F7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4F82877" w14:textId="77777777" w:rsidR="00D963C5" w:rsidRPr="00D963C5" w:rsidRDefault="00D963C5" w:rsidP="00D963C5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คำสั่งพร้อมใช้: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ออกแบบ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UI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โมบายล์บริหารเตียงผู้ป่วย มีช่องกรอกสถานะวอร์ด แนบไฟล์เอกสารส่งตัว ลิงก์ผังเตียงผู้ป่วย พร้อมระบบวิเคราะห์การจัดสรรเตียงตามความวิกฤตของอาการ แนะนำลำดับการรับเข้า และฟันธงการจัดเตียงที่เหมาะสมที่สุดในเสี้ยวนาที</w:t>
      </w:r>
    </w:p>
    <w:p w14:paraId="1F355C29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D1D5F31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8. </w:t>
      </w: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หน้าจอติดตามผู้ป่วยหลังกลับบ้านและการฟื้นฟู (</w:t>
      </w: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Post-Discharge Tele-Care &amp; Recovery Monitoring)</w:t>
      </w:r>
    </w:p>
    <w:p w14:paraId="4AD9D3E2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1A27353" w14:textId="77777777" w:rsidR="00D963C5" w:rsidRPr="00D963C5" w:rsidRDefault="00D963C5" w:rsidP="00D963C5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แนวคิด: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ผู้ป่วยหรือญาติส่งบันทึกอาการประจำวัน อัปโหลดภาพแผลผ่าตัด ลิงก์ข้อมูลจากสมาร์ตวอตช์ เพื่อให้แพทย์ประเมินความก้าวหน้าในการฟื้นตัว</w:t>
      </w:r>
    </w:p>
    <w:p w14:paraId="702EF20B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408875B" w14:textId="77777777" w:rsidR="00D963C5" w:rsidRPr="00D963C5" w:rsidRDefault="00D963C5" w:rsidP="00D963C5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คำสั่งพร้อมใช้: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ออกแบบ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UI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โมบายล์สำหรับผู้ป่วยรายงานอาการหลังกลับบ้าน มีฟิลด์กรอกสัญญาณชีพ อัปโหลดภาพแผลผ่าตัด ลิงก์ข้อมูลสุขภาพจากอุปกรณ์สวมใส่ พร้อมระบบวิเคราะห์อัตราการฟื้นตัว คำแนะนำการปฏิบัติตัว และฟันธงว่าจำเป็นต้องกลับมาพบแพทย์ก่อนนัดหรือไม่</w:t>
      </w:r>
    </w:p>
    <w:p w14:paraId="663D9588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39E7CB0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9. </w:t>
      </w: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หน้าจอบริหารเวชภัณฑ์และคลังยาขาดสต็อก (</w:t>
      </w: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Pharmacy Inventory Alert &amp; Predictive Restock)</w:t>
      </w:r>
    </w:p>
    <w:p w14:paraId="5222568F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A5F9800" w14:textId="77777777" w:rsidR="00D963C5" w:rsidRPr="00D963C5" w:rsidRDefault="00D963C5" w:rsidP="00D963C5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แนวคิด: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เจ้าหน้าที่ไอทีและคลังยาตรวจสอบการเบิกจ่าย กรอกรหัสยา แนบไฟล์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Excel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ยอดคงเหลือ และโค้ดเชื่อมต่อ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API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คลังสินค้า เพื่อตัดสินใจสั่งซื้อยาเร่งด่วน</w:t>
      </w:r>
    </w:p>
    <w:p w14:paraId="1056E8A2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1273DE7" w14:textId="77777777" w:rsidR="00D963C5" w:rsidRPr="00D963C5" w:rsidRDefault="00D963C5" w:rsidP="00D963C5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คำสั่งพร้อมใช้: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ออกแบบ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UI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โมบายล์บริหารคลังยาและเวชภัณฑ์ มีช่องกรอกรหัสยา แนบไฟล์ดาต้าสต็อก ลิงก์เชื่อมต่อซัพพลายเออร์ และช่องใส่โค้ด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API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พร้อมระบบวิเคราะห์อัตราการใช้ล่วงหน้า แนะนำเกณฑ์สั่งซื้อ และฟันธงการอนุมัติใบสั่งซื้อยาฉุกเฉินทันที</w:t>
      </w:r>
    </w:p>
    <w:p w14:paraId="097EC9D2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0113D5A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10. </w:t>
      </w: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หน้าจอควบคุมมาตรฐานความปลอดภัยข้อมูลตามกฎหมาย </w:t>
      </w: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PDPA (Healthcare PDPA &amp; Consent Auditor)</w:t>
      </w:r>
    </w:p>
    <w:p w14:paraId="106B8B27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8C60866" w14:textId="77777777" w:rsidR="00D963C5" w:rsidRPr="00D963C5" w:rsidRDefault="00D963C5" w:rsidP="00D963C5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แนวคิด: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เจ้าหน้าที่กำกับดูแลไอทีตรวจสอบคำยินยอมผู้ป่วย อัปโหลดภาพเอกสารยินยอม ลิงก์ฐานข้อมูล และโค้ดคิวรีสิทธิ์ เพื่อฟันธงความถูกต้องตามกฎหมาย</w:t>
      </w:r>
    </w:p>
    <w:p w14:paraId="303CF17F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D0950B5" w14:textId="77777777" w:rsidR="00D963C5" w:rsidRPr="00D963C5" w:rsidRDefault="00D963C5" w:rsidP="00D963C5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คำสั่งพร้อมใช้: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ออกแบบ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UI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โมบายล์ตรวจสอบสิทธิ์ความปลอดภัยข้อมูลผู้ป่วย มีช่องกรอกประเภทข้อมูล แนบภาพถ่ายแบบฟอร์มยินยอม ลิงก์ระบบจัดเก็บ และช่องตรวจโค้ด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SQL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คิวรี พร้อมระบบวิเคราะห์ความเสี่ยงด้าน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PDPA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คำแนะนำการเข้ารหัส และฟันธงการอนุญาตเปิดเผยข้อมูล</w:t>
      </w:r>
    </w:p>
    <w:p w14:paraId="5969F2BD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0922556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11. </w:t>
      </w: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หน้าจอประเมินความเสี่ยงการติดเชื้อในโรงพยาบาล (</w:t>
      </w: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Infection Prevention &amp; Ward Outbreak Alert)</w:t>
      </w:r>
    </w:p>
    <w:p w14:paraId="11AF2492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71A9DBB" w14:textId="77777777" w:rsidR="00D963C5" w:rsidRPr="00D963C5" w:rsidRDefault="00D963C5" w:rsidP="00D963C5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แนวคิด: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พยาบาลควบคุมการติดเชื้อกรอกประวัติผลเพาะเชื้อ แนบภาพผลตรวจแล็บ ลิงก์ผังการสัมผัสโรค เพื่อฟันธงมาตรการแยกกักกันโรคในวอร์ด</w:t>
      </w:r>
    </w:p>
    <w:p w14:paraId="2321B440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F0CC042" w14:textId="77777777" w:rsidR="00D963C5" w:rsidRPr="00D963C5" w:rsidRDefault="00D963C5" w:rsidP="00D963C5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คำสั่งพร้อมใช้: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ออกแบบ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UI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โมบายล์ประเมินความเสี่ยงโรคติดเชื้อในโรงพยาบาล มีฟิลด์กรอกผลแล็บเชื้อดื้อยา แนบภาพถ่ายสเปกตรัมเชื้อ ลิงก์แผนผังผู้สัมผัสโรค พร้อมระบบวิเคราะห์ระดับการแพร่กระจาย คำแนะนำการทำความสะอาด และฟันธงการสั่งแยกกักกันผู้ป่วยทันที</w:t>
      </w:r>
    </w:p>
    <w:p w14:paraId="073888FC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EEBD955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12. </w:t>
      </w: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หน้าจอตรวจสอบระบบเน็ตเวิร์กและ </w:t>
      </w: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IoT </w:t>
      </w: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ทางการแพทย์ (</w:t>
      </w: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Medical IoT &amp; Network Diagnostic)</w:t>
      </w:r>
    </w:p>
    <w:p w14:paraId="58FD44AE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740A6E6" w14:textId="77777777" w:rsidR="00D963C5" w:rsidRPr="00D963C5" w:rsidRDefault="00D963C5" w:rsidP="00D963C5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แนวคิด: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วิศวกรไอทีตรวจสอบอุปกรณ์ตรวจวัดชีพจรข้างเตียง กรอกรหัสเครื่อง แนบภาพตำแหน่งติดตั้ง โค้ดคอนฟิกเน็ตเวิร์ก เพื่อฟันธงการกู้คืนสัญญาณ</w:t>
      </w:r>
    </w:p>
    <w:p w14:paraId="564F774E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1A0DC8E" w14:textId="77777777" w:rsidR="00D963C5" w:rsidRPr="00D963C5" w:rsidRDefault="00D963C5" w:rsidP="00D963C5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คำสั่งพร้อมใช้: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ออกแบบ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UI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โมบายล์ตรวจสอบอุปกรณ์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IoT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ทางการแพทย์ มีช่องกรอก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Device ID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แนบภาพหน้าจอเครื่องตรวจวัด ลิงก์แดชบอร์ดเครือข่าย และช่องวางสคริปต์โค้ดคอนฟิก พร้อมระบบวิเคราะห์หาสาเหตุสัญญาณหลุด แนะนำวิธีรีเซ็ต และฟันธงการสลับไปใช้สัญญาณสำรอง</w:t>
      </w:r>
    </w:p>
    <w:p w14:paraId="5339F8AB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205A417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13. </w:t>
      </w: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หน้าจออนุมัติสิทธิ์ประกันและเคลมค่ารักษาแบบเร่งด่วน (</w:t>
      </w: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Fast-Track Insurance Approval &amp; Pre-Authorization)</w:t>
      </w:r>
    </w:p>
    <w:p w14:paraId="5D74FCBE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C10DE8F" w14:textId="77777777" w:rsidR="00D963C5" w:rsidRPr="00D963C5" w:rsidRDefault="00D963C5" w:rsidP="00D963C5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แนวคิด: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แผนกการเงินและสิทธิประโยชน์อัปโหลดเอกสารประกัน แนบไฟล์ค่ารักษาพยาบาล ลิงก์ระบบเคลมประกัน เพื่อประเมินสิทธิ์และฟันธงยอดที่ต้องจ่าย</w:t>
      </w:r>
    </w:p>
    <w:p w14:paraId="5E371679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26609FC" w14:textId="77777777" w:rsidR="00D963C5" w:rsidRPr="00D963C5" w:rsidRDefault="00D963C5" w:rsidP="00D963C5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lastRenderedPageBreak/>
        <w:t>คำสั่งพร้อมใช้: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ออกแบบ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UI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โมบายล์ตรวจสอบความคุ้มครองประกันภัย มีช่องกรอกรหัสกรมธรรม์ แนบไฟล์รายละเอียดการรักษา ภาพถ่ายบัตรประกัน ลิงก์พอร์ทัลบริษัทประกัน พร้อมระบบวิเคราะห์ความสอดคล้องของสิทธิ์ ให้คำแนะนำข้อยกเว้น และฟันธงวงเงินอนุมัติเบื้องต้นทันที</w:t>
      </w:r>
    </w:p>
    <w:p w14:paraId="1F99BCD9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7EEA26E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14. </w:t>
      </w: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หน้าจอนัดหมายแพทย์เฉพาะทางและจัดตารางตรวจ (</w:t>
      </w: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Specialist Clinic Scheduling &amp; Optimization)</w:t>
      </w:r>
    </w:p>
    <w:p w14:paraId="48DA3F63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7BE823E" w14:textId="77777777" w:rsidR="00D963C5" w:rsidRPr="00D963C5" w:rsidRDefault="00D963C5" w:rsidP="00D963C5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แนวคิด: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เจ้าหน้าที่นัดหมายกรอกความต้องการเฉพาะโรค แนบไฟล์ประวัติส่งตัวจากคลินิกอื่น ลิงก์ตารางแพทย์ เพื่อวิเคราะห์คิวและฟันธงเวลาตรวจที่ดีที่สุด</w:t>
      </w:r>
    </w:p>
    <w:p w14:paraId="62977716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7C07CDA" w14:textId="77777777" w:rsidR="00D963C5" w:rsidRPr="00D963C5" w:rsidRDefault="00D963C5" w:rsidP="00D963C5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คำสั่งพร้อมใช้: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ออกแบบ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UI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โมบายล์สำหรับจัดคิวนัดพบแพทย์เฉพาะทาง มีช่องกรอกอาการเฉพาะโรค แนบไฟล์ประวัติการส่งตัว ลิงก์ตารางออกตรวจ พร้อมระบบวิเคราะห์ความเหมาะสมของเวลาและแพทย์ แนะนำลำดับคิว และฟันธงวันนัดหมายที่สะดวกและเร็วที่สุดให้ผู้ป่วย</w:t>
      </w:r>
    </w:p>
    <w:p w14:paraId="5E82ACAE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6278838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15. </w:t>
      </w: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หน้าจอบันทึกข้อผิดพลาดโปรแกรมระบบสารสนเทศโรงพยาบาล (</w:t>
      </w: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HIS Bug Report &amp; Code Patch Validator)</w:t>
      </w:r>
    </w:p>
    <w:p w14:paraId="45A1B398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773B398" w14:textId="77777777" w:rsidR="00D963C5" w:rsidRPr="00D963C5" w:rsidRDefault="00D963C5" w:rsidP="00D963C5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แนวคิด: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โปรแกรมเมอร์โรงพยาบาลบันทึกบั๊กของระบบ แนบภาพสกรีนช็อต ลิงก์ฐานข้อมูลทดสอบ และโค้ดโปรแกรม เพื่อวิเคราะห์แพตช์และฟันธงการอัปเดตระบบ</w:t>
      </w:r>
    </w:p>
    <w:p w14:paraId="5CBDC534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74346CF" w14:textId="77777777" w:rsidR="00D963C5" w:rsidRPr="00D963C5" w:rsidRDefault="00D963C5" w:rsidP="00D963C5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คำสั่งพร้อมใช้: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ออกแบบ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UI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โมบายล์สำหรับส่งตรวจแก้บั๊กโปรแกรมโรงพยาบาล มีฟิลด์กรอกฟังก์ชันที่พบปัญหา แนบภาพหน้าจอ ลิงก์หน้าระบบ และช่องวางโค้ดที่ต้องการทดสอบ พร้อมส่วนวิเคราะห์ผลกระทบต่อระบบหลัก แนะนำแนวทางแก้บั๊ก และฟันธงการปล่อยแพตช์ขึ้นเซิร์ฟเวอร์จริง</w:t>
      </w:r>
    </w:p>
    <w:p w14:paraId="6B007B1E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C801AEC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16. </w:t>
      </w: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หน้าจอประเมินอาการเพื่อส่งต่อผู้ป่วยวิกฤต (</w:t>
      </w: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Critical Care Tele-Consult &amp; Transfer Decision)</w:t>
      </w:r>
    </w:p>
    <w:p w14:paraId="29958E4D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980ED26" w14:textId="77777777" w:rsidR="00D963C5" w:rsidRPr="00D963C5" w:rsidRDefault="00D963C5" w:rsidP="00D963C5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แนวคิด: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แพทย์ห้องฉุกเฉินประเมินผู้ป่วยวิกฤตเพื่อส่งต่อ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ICU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กรอกสัญญาณชีพ แนบภาพคลื่นหัวใจ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EKG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ลิงก์ผลเอกซเรย์ เพื่อรับบทสรุปและฟันธงการส่งตัว</w:t>
      </w:r>
    </w:p>
    <w:p w14:paraId="1216A818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A3B59AB" w14:textId="77777777" w:rsidR="00D963C5" w:rsidRPr="00D963C5" w:rsidRDefault="00D963C5" w:rsidP="00D963C5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คำสั่งพร้อมใช้: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ออกแบบ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UI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โมบายล์สำหรับปรึกษาส่งต่อผู้ป่วยวิกฤต มีช่องกรอกสัญญาณชีพฉุกเฉิน แนบภาพกราฟ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EKG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ลิงก์วิดีโอประเมินอาการ พร้อมระบบวิเคราะห์ดัชนีความเสี่ยงต่อชีวิต แนะนำการตั้งค่าออกซิเจนระหว่างเคลื่อนย้าย และฟันธงอนุมัติการรับเข้า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ICU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ทันที</w:t>
      </w:r>
    </w:p>
    <w:p w14:paraId="21EBAA66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8F4C426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17. </w:t>
      </w: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หน้าจอควบคุมการเบิกจ่ายเลือดและคลังโลหิต (</w:t>
      </w: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Blood Bank Fast-Issue &amp; Crossmatch Checker)</w:t>
      </w:r>
    </w:p>
    <w:p w14:paraId="1115CF62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CC19375" w14:textId="77777777" w:rsidR="00D963C5" w:rsidRPr="00D963C5" w:rsidRDefault="00D963C5" w:rsidP="00D963C5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แนวคิด: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พยาบาลและเจ้าหน้าที่คลังเลือดกรอกหมู่เลือด แนบภาพผลตรวจ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Crossmatch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ลิงก์ใบสั่งแพทย์ เพื่อประเมินความเข้ากันได้และฟันธงการจ่ายเลือด</w:t>
      </w:r>
    </w:p>
    <w:p w14:paraId="7942B376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EEBAC68" w14:textId="77777777" w:rsidR="00D963C5" w:rsidRPr="00D963C5" w:rsidRDefault="00D963C5" w:rsidP="00D963C5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lastRenderedPageBreak/>
        <w:t>คำสั่งพร้อมใช้: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ออกแบบ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UI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โมบายล์บริหารการเบิกจ่ายถุงเลือด มีช่องกรอก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HN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หมู่เลือด แนบภาพถ่ายสไลด์ทดสอบความเข้ากันได้ ลิงก์คำสั่งจ่ายเลือดฉุกเฉิน พร้อมระบบตรวจจับความเสี่ยงปฏิกิริยาไม่พึงประสงค์ คำแนะนำลำดับถุงเลือด และฟันธงอนุมัติการปล่อยเลือดเข้าห้องผ่าตัด</w:t>
      </w:r>
    </w:p>
    <w:p w14:paraId="0241D30C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24A2EDB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18. </w:t>
      </w: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หน้าจอตรวจสอบความพร้อมรถพยาบาลฉุกเฉิน (</w:t>
      </w: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Ambulance Readiness &amp; Mobile Tele-EMS)</w:t>
      </w:r>
    </w:p>
    <w:p w14:paraId="62F44394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FD16233" w14:textId="77777777" w:rsidR="00D963C5" w:rsidRPr="00D963C5" w:rsidRDefault="00D963C5" w:rsidP="00D963C5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แนวคิด: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เจ้าหน้าที่กู้ชีพตรวจความพร้อมของรถและอุปกรณ์ กรอกรหัสรถ แนบภาพเซ็นเซอร์ตรวจถังออกซิเจน ลิงก์ระบบจีพีเอส เพื่อฟันธงการออกปฏิบัติการ</w:t>
      </w:r>
    </w:p>
    <w:p w14:paraId="2EB12BC6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DE91E53" w14:textId="77777777" w:rsidR="00D963C5" w:rsidRPr="00D963C5" w:rsidRDefault="00D963C5" w:rsidP="00D963C5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คำสั่งพร้อมใช้: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ออกแบบ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UI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โมบายล์ตรวจสอบรถพยาบาลกู้ชีพฉุกเฉิน มีช่องระบุหมายเลขรถ แนบภาพถ่ายความพร้อมอุปกรณ์ช่วยชีวิต ลิงก์พิกัดจีพีเอส และระบบสัญญาณสื่อสาร พร้อมส่วนวิเคราะห์ความพร้อมใช้งาน แนะนำการเติมเวชภัณฑ์ที่พร่อง และฟันธงการปล่อยรถออกรับผู้ป่วยทันที</w:t>
      </w:r>
    </w:p>
    <w:p w14:paraId="533D365C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E5B49F3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19. </w:t>
      </w: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หน้าจอวางแผนและติดตามอาหารเฉพาะโรค (</w:t>
      </w: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Clinical Nutrition &amp; Special Diet Planner)</w:t>
      </w:r>
    </w:p>
    <w:p w14:paraId="3F30EA03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28E3CF2" w14:textId="77777777" w:rsidR="00D963C5" w:rsidRPr="00D963C5" w:rsidRDefault="00D963C5" w:rsidP="00D963C5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แนวคิด: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นักโภชนาการและแพทย์จัดเมนูอาหารเฉพาะโรค กรอกค่าไตและเบาหวาน แนบภาพเมนูอาหาร ลิงก์บันทึกโภชนาการ เพื่อฟันธงสูตรอาหารที่ปลอดภัย</w:t>
      </w:r>
    </w:p>
    <w:p w14:paraId="35C4F12C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F64F5FB" w14:textId="77777777" w:rsidR="00D963C5" w:rsidRPr="00D963C5" w:rsidRDefault="00D963C5" w:rsidP="00D963C5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คำสั่งพร้อมใช้: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ออกแบบ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UI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โมบายล์จัดสรรอาหารเฉพาะทางสำหรับผู้ป่วย มีช่องกรอกข้อจำกัดทางกายภาพ แนบภาพเมนูอาหาร ลิงก์ผลตรวจชีวเคมี พร้อมระบบวิเคราะห์สารอาหารและแคลอรี่ คำแนะนำการปรับสัดส่วนเกลือแร่ และฟันธงอนุมัติรายการอาหารเข้าสู่ครัวโรงพยาบาล</w:t>
      </w:r>
    </w:p>
    <w:p w14:paraId="3F3D8596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63A9872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20. </w:t>
      </w: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หน้าจอประเมินความพึงพอใจและจัดการข้อร้องเรียนผู้ป่วย (</w:t>
      </w:r>
      <w:r w:rsidRPr="00D963C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Patient Experience &amp; Real-Time Sentiment Resolution)</w:t>
      </w:r>
    </w:p>
    <w:p w14:paraId="00F715CD" w14:textId="77777777" w:rsidR="00D963C5" w:rsidRPr="00D963C5" w:rsidRDefault="00D963C5" w:rsidP="00D963C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20BF86C" w14:textId="77777777" w:rsidR="00D963C5" w:rsidRPr="00D963C5" w:rsidRDefault="00D963C5" w:rsidP="00D963C5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แนวคิด: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ผู้บริหารและฝ่ายลูกค้าสัมพันธ์รับข้อร้องเรียน กรอกจุดบริการ แนบไฟล์เสียงสนทนา ลิงก์ประวัติการรับบริการ เพื่อฟันธงแนวทางเยียวยาผู้ป่วยทันที</w:t>
      </w:r>
    </w:p>
    <w:p w14:paraId="4045FB63" w14:textId="77777777" w:rsidR="00D963C5" w:rsidRPr="00D963C5" w:rsidRDefault="00D963C5" w:rsidP="00D963C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7C9D420" w14:textId="77777777" w:rsidR="00D963C5" w:rsidRPr="00D963C5" w:rsidRDefault="00D963C5" w:rsidP="00D963C5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D963C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คำสั่งพร้อมใช้: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ออกแบบ </w:t>
      </w:r>
      <w:r w:rsidRPr="00D963C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UI </w:t>
      </w:r>
      <w:r w:rsidRPr="00D963C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โมบายล์จัดการข้อร้องเรียนผู้ป่วย มีช่องกรอกจุดบริการที่พบปัญหา แนบภาพถ่ายเอกสารหรือคลิปเสียง ลิงก์ประวัติผู้รับบริการ พร้อมระบบวิเคราะห์ความรุนแรงของอารมณ์ ให้คำแนะนำแนวทางประสานความเข้าใจ และฟันธงมาตรการแก้ไขเยียวยาแบบเร่งด่วนที่สุด</w:t>
      </w:r>
    </w:p>
    <w:p w14:paraId="25F8F41D" w14:textId="77777777" w:rsidR="00D963C5" w:rsidRDefault="00D963C5"/>
    <w:sectPr w:rsidR="00D963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7C65"/>
    <w:multiLevelType w:val="multilevel"/>
    <w:tmpl w:val="0D92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22D76"/>
    <w:multiLevelType w:val="multilevel"/>
    <w:tmpl w:val="9E40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36008"/>
    <w:multiLevelType w:val="multilevel"/>
    <w:tmpl w:val="AF64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40755"/>
    <w:multiLevelType w:val="multilevel"/>
    <w:tmpl w:val="155C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308B6"/>
    <w:multiLevelType w:val="multilevel"/>
    <w:tmpl w:val="D3DA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22047"/>
    <w:multiLevelType w:val="multilevel"/>
    <w:tmpl w:val="0E48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8A2"/>
    <w:multiLevelType w:val="multilevel"/>
    <w:tmpl w:val="7234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A3256"/>
    <w:multiLevelType w:val="multilevel"/>
    <w:tmpl w:val="B59E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B3378"/>
    <w:multiLevelType w:val="multilevel"/>
    <w:tmpl w:val="948E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132B3"/>
    <w:multiLevelType w:val="multilevel"/>
    <w:tmpl w:val="88D4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5247B4"/>
    <w:multiLevelType w:val="multilevel"/>
    <w:tmpl w:val="0368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62A5E"/>
    <w:multiLevelType w:val="multilevel"/>
    <w:tmpl w:val="005E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42CBD"/>
    <w:multiLevelType w:val="multilevel"/>
    <w:tmpl w:val="0CBC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221575"/>
    <w:multiLevelType w:val="multilevel"/>
    <w:tmpl w:val="B206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AC18C7"/>
    <w:multiLevelType w:val="multilevel"/>
    <w:tmpl w:val="7E68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265075"/>
    <w:multiLevelType w:val="multilevel"/>
    <w:tmpl w:val="9F70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693AF4"/>
    <w:multiLevelType w:val="multilevel"/>
    <w:tmpl w:val="C71C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0613A"/>
    <w:multiLevelType w:val="multilevel"/>
    <w:tmpl w:val="6724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1A3630"/>
    <w:multiLevelType w:val="multilevel"/>
    <w:tmpl w:val="1420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370DF3"/>
    <w:multiLevelType w:val="multilevel"/>
    <w:tmpl w:val="BA84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641808">
    <w:abstractNumId w:val="5"/>
  </w:num>
  <w:num w:numId="2" w16cid:durableId="137111053">
    <w:abstractNumId w:val="8"/>
  </w:num>
  <w:num w:numId="3" w16cid:durableId="1607542518">
    <w:abstractNumId w:val="16"/>
  </w:num>
  <w:num w:numId="4" w16cid:durableId="1289703565">
    <w:abstractNumId w:val="15"/>
  </w:num>
  <w:num w:numId="5" w16cid:durableId="1284380215">
    <w:abstractNumId w:val="0"/>
  </w:num>
  <w:num w:numId="6" w16cid:durableId="1302417189">
    <w:abstractNumId w:val="14"/>
  </w:num>
  <w:num w:numId="7" w16cid:durableId="1367950567">
    <w:abstractNumId w:val="18"/>
  </w:num>
  <w:num w:numId="8" w16cid:durableId="2144617945">
    <w:abstractNumId w:val="2"/>
  </w:num>
  <w:num w:numId="9" w16cid:durableId="983586172">
    <w:abstractNumId w:val="13"/>
  </w:num>
  <w:num w:numId="10" w16cid:durableId="457653150">
    <w:abstractNumId w:val="7"/>
  </w:num>
  <w:num w:numId="11" w16cid:durableId="1795368692">
    <w:abstractNumId w:val="11"/>
  </w:num>
  <w:num w:numId="12" w16cid:durableId="1089230325">
    <w:abstractNumId w:val="4"/>
  </w:num>
  <w:num w:numId="13" w16cid:durableId="340856178">
    <w:abstractNumId w:val="12"/>
  </w:num>
  <w:num w:numId="14" w16cid:durableId="84351764">
    <w:abstractNumId w:val="17"/>
  </w:num>
  <w:num w:numId="15" w16cid:durableId="931662537">
    <w:abstractNumId w:val="1"/>
  </w:num>
  <w:num w:numId="16" w16cid:durableId="2054770448">
    <w:abstractNumId w:val="19"/>
  </w:num>
  <w:num w:numId="17" w16cid:durableId="2019959296">
    <w:abstractNumId w:val="9"/>
  </w:num>
  <w:num w:numId="18" w16cid:durableId="1918175854">
    <w:abstractNumId w:val="6"/>
  </w:num>
  <w:num w:numId="19" w16cid:durableId="999311308">
    <w:abstractNumId w:val="10"/>
  </w:num>
  <w:num w:numId="20" w16cid:durableId="9878263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3C5"/>
    <w:rsid w:val="00C6125D"/>
    <w:rsid w:val="00D96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86693"/>
  <w15:chartTrackingRefBased/>
  <w15:docId w15:val="{90689DC0-74B2-4E76-B059-CA6EABE64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3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3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3C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3C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3C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3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3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963C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963C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96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3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3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3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1447</Words>
  <Characters>8252</Characters>
  <Application>Microsoft Office Word</Application>
  <DocSecurity>0</DocSecurity>
  <Lines>68</Lines>
  <Paragraphs>19</Paragraphs>
  <ScaleCrop>false</ScaleCrop>
  <Company/>
  <LinksUpToDate>false</LinksUpToDate>
  <CharactersWithSpaces>9680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pindhaya sukkaewnarong</dc:creator>
  <cp:keywords/>
  <dc:description/>
  <cp:lastModifiedBy>pindhaya sukkaewnarong</cp:lastModifiedBy>
  <cp:revision>1</cp:revision>
  <dcterms:created xsi:type="dcterms:W3CDTF">2026-09-10T13:41:00Z</dcterms:created>
  <dcterms:modified xsi:type="dcterms:W3CDTF">2026-09-10T13:42:00Z</dcterms:modified>
</cp:coreProperties>
</file>