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13751" w14:textId="77777777" w:rsidR="006D78C9" w:rsidRDefault="00000000">
      <w:pPr>
        <w:spacing w:after="40"/>
      </w:pPr>
      <w:r>
        <w:rPr>
          <w:rFonts w:ascii="Calibri" w:eastAsia="Calibri" w:hAnsi="Calibri" w:cs="Calibri"/>
          <w:b/>
          <w:bCs/>
          <w:color w:val="1F4E79"/>
          <w:sz w:val="34"/>
          <w:szCs w:val="34"/>
        </w:rPr>
        <w:t>OLINGE BISIMWA JUNIOR</w:t>
      </w:r>
    </w:p>
    <w:p w14:paraId="627406CD" w14:textId="77777777" w:rsidR="006D78C9" w:rsidRDefault="00000000">
      <w:pPr>
        <w:spacing w:after="70"/>
      </w:pPr>
      <w:proofErr w:type="spellStart"/>
      <w:r>
        <w:rPr>
          <w:rFonts w:ascii="Calibri" w:eastAsia="Calibri" w:hAnsi="Calibri" w:cs="Calibri"/>
          <w:color w:val="444444"/>
          <w:sz w:val="22"/>
          <w:szCs w:val="22"/>
        </w:rPr>
        <w:t>Ingénieur</w:t>
      </w:r>
      <w:proofErr w:type="spellEnd"/>
      <w:r>
        <w:rPr>
          <w:rFonts w:ascii="Calibri" w:eastAsia="Calibri" w:hAnsi="Calibri" w:cs="Calibri"/>
          <w:color w:val="444444"/>
          <w:sz w:val="22"/>
          <w:szCs w:val="22"/>
        </w:rPr>
        <w:t xml:space="preserve"> </w:t>
      </w:r>
      <w:proofErr w:type="spellStart"/>
      <w:r>
        <w:rPr>
          <w:rFonts w:ascii="Calibri" w:eastAsia="Calibri" w:hAnsi="Calibri" w:cs="Calibri"/>
          <w:color w:val="444444"/>
          <w:sz w:val="22"/>
          <w:szCs w:val="22"/>
        </w:rPr>
        <w:t>Logiciel</w:t>
      </w:r>
      <w:proofErr w:type="spellEnd"/>
      <w:r>
        <w:rPr>
          <w:rFonts w:ascii="Calibri" w:eastAsia="Calibri" w:hAnsi="Calibri" w:cs="Calibri"/>
          <w:color w:val="444444"/>
          <w:sz w:val="22"/>
          <w:szCs w:val="22"/>
        </w:rPr>
        <w:t xml:space="preserve"> Full-Stack · </w:t>
      </w:r>
      <w:proofErr w:type="spellStart"/>
      <w:r>
        <w:rPr>
          <w:rFonts w:ascii="Calibri" w:eastAsia="Calibri" w:hAnsi="Calibri" w:cs="Calibri"/>
          <w:color w:val="444444"/>
          <w:sz w:val="22"/>
          <w:szCs w:val="22"/>
        </w:rPr>
        <w:t>Systèmes</w:t>
      </w:r>
      <w:proofErr w:type="spellEnd"/>
      <w:r>
        <w:rPr>
          <w:rFonts w:ascii="Calibri" w:eastAsia="Calibri" w:hAnsi="Calibri" w:cs="Calibri"/>
          <w:color w:val="444444"/>
          <w:sz w:val="22"/>
          <w:szCs w:val="22"/>
        </w:rPr>
        <w:t xml:space="preserve"> de Trading </w:t>
      </w:r>
      <w:proofErr w:type="spellStart"/>
      <w:r>
        <w:rPr>
          <w:rFonts w:ascii="Calibri" w:eastAsia="Calibri" w:hAnsi="Calibri" w:cs="Calibri"/>
          <w:color w:val="444444"/>
          <w:sz w:val="22"/>
          <w:szCs w:val="22"/>
        </w:rPr>
        <w:t>Algorithmique</w:t>
      </w:r>
      <w:proofErr w:type="spellEnd"/>
    </w:p>
    <w:p w14:paraId="1835C15D" w14:textId="78F22F2E" w:rsidR="006D78C9" w:rsidRDefault="00000000">
      <w:pPr>
        <w:pBdr>
          <w:bottom w:val="single" w:sz="10" w:space="4" w:color="1F4E79"/>
        </w:pBdr>
        <w:spacing w:after="140"/>
      </w:pPr>
      <w:r>
        <w:rPr>
          <w:rFonts w:ascii="Calibri" w:eastAsia="Calibri" w:hAnsi="Calibri" w:cs="Calibri"/>
          <w:sz w:val="19"/>
          <w:szCs w:val="19"/>
        </w:rPr>
        <w:t>juniorbisim@gmail.com | +2</w:t>
      </w:r>
      <w:r w:rsidR="0001433F">
        <w:rPr>
          <w:rFonts w:ascii="Calibri" w:eastAsia="Calibri" w:hAnsi="Calibri" w:cs="Calibri"/>
          <w:sz w:val="19"/>
          <w:szCs w:val="19"/>
        </w:rPr>
        <w:t>43 966 679 731</w:t>
      </w:r>
      <w:r>
        <w:rPr>
          <w:rFonts w:ascii="Calibri" w:eastAsia="Calibri" w:hAnsi="Calibri" w:cs="Calibri"/>
          <w:sz w:val="19"/>
          <w:szCs w:val="19"/>
        </w:rPr>
        <w:t xml:space="preserve"> | </w:t>
      </w:r>
      <w:hyperlink r:id="rId5" w:history="1">
        <w:r w:rsidR="006D78C9">
          <w:rPr>
            <w:rFonts w:ascii="Calibri" w:eastAsia="Calibri" w:hAnsi="Calibri" w:cs="Calibri"/>
            <w:color w:val="1155CC"/>
            <w:u w:val="single"/>
          </w:rPr>
          <w:t>github.com/jobjunior14</w:t>
        </w:r>
      </w:hyperlink>
    </w:p>
    <w:p w14:paraId="6147CCEC" w14:textId="77777777" w:rsidR="006D78C9" w:rsidRPr="0001433F" w:rsidRDefault="00000000">
      <w:pPr>
        <w:pBdr>
          <w:bottom w:val="single" w:sz="6" w:space="2" w:color="1F4E79"/>
        </w:pBdr>
        <w:spacing w:before="150" w:after="70"/>
        <w:rPr>
          <w:lang w:val="fr-FR"/>
        </w:rPr>
      </w:pPr>
      <w:r w:rsidRPr="0001433F">
        <w:rPr>
          <w:rFonts w:ascii="Calibri" w:eastAsia="Calibri" w:hAnsi="Calibri" w:cs="Calibri"/>
          <w:b/>
          <w:bCs/>
          <w:color w:val="1F4E79"/>
          <w:sz w:val="22"/>
          <w:szCs w:val="22"/>
          <w:lang w:val="fr-FR"/>
        </w:rPr>
        <w:t>PROFIL</w:t>
      </w:r>
    </w:p>
    <w:p w14:paraId="1A8D6629" w14:textId="1D72B4AA" w:rsidR="006D78C9" w:rsidRPr="0001433F" w:rsidRDefault="00000000">
      <w:pPr>
        <w:spacing w:after="55" w:line="232" w:lineRule="auto"/>
        <w:jc w:val="both"/>
        <w:rPr>
          <w:lang w:val="fr-FR"/>
        </w:rPr>
      </w:pPr>
      <w:r w:rsidRPr="0001433F">
        <w:rPr>
          <w:rFonts w:ascii="Calibri" w:eastAsia="Calibri" w:hAnsi="Calibri" w:cs="Calibri"/>
          <w:lang w:val="fr-FR"/>
        </w:rPr>
        <w:t xml:space="preserve">Ingénieur logiciel full-stack spécialisé dans les systèmes backend évolutifs et les logiciels de trading algorithmique (C++/MQL5). Expérience de production dans la conception, le déploiement et la maintenance d'une plateforme de trading en direct sur AWS, ainsi que d'applications mobiles et web multiplateformes en </w:t>
      </w:r>
      <w:proofErr w:type="spellStart"/>
      <w:r w:rsidRPr="0001433F">
        <w:rPr>
          <w:rFonts w:ascii="Calibri" w:eastAsia="Calibri" w:hAnsi="Calibri" w:cs="Calibri"/>
          <w:lang w:val="fr-FR"/>
        </w:rPr>
        <w:t>TypeScript</w:t>
      </w:r>
      <w:proofErr w:type="spellEnd"/>
      <w:r w:rsidRPr="0001433F">
        <w:rPr>
          <w:rFonts w:ascii="Calibri" w:eastAsia="Calibri" w:hAnsi="Calibri" w:cs="Calibri"/>
          <w:lang w:val="fr-FR"/>
        </w:rPr>
        <w:t xml:space="preserve"> et Python. Français et swahili courants, anglais</w:t>
      </w:r>
      <w:r w:rsidR="00774547">
        <w:rPr>
          <w:rFonts w:ascii="Calibri" w:eastAsia="Calibri" w:hAnsi="Calibri" w:cs="Calibri"/>
          <w:lang w:val="fr-FR"/>
        </w:rPr>
        <w:t xml:space="preserve"> très bien ;</w:t>
      </w:r>
      <w:r w:rsidRPr="0001433F">
        <w:rPr>
          <w:rFonts w:ascii="Calibri" w:eastAsia="Calibri" w:hAnsi="Calibri" w:cs="Calibri"/>
          <w:lang w:val="fr-FR"/>
        </w:rPr>
        <w:t xml:space="preserve"> à l'aise pour travailler avec des équipes régionales et internationales.</w:t>
      </w:r>
    </w:p>
    <w:p w14:paraId="3D94E000" w14:textId="77777777" w:rsidR="006D78C9" w:rsidRPr="0001433F" w:rsidRDefault="00000000">
      <w:pPr>
        <w:pBdr>
          <w:bottom w:val="single" w:sz="6" w:space="2" w:color="1F4E79"/>
        </w:pBdr>
        <w:spacing w:before="150" w:after="70"/>
        <w:rPr>
          <w:lang w:val="fr-FR"/>
        </w:rPr>
      </w:pPr>
      <w:r w:rsidRPr="0001433F">
        <w:rPr>
          <w:rFonts w:ascii="Calibri" w:eastAsia="Calibri" w:hAnsi="Calibri" w:cs="Calibri"/>
          <w:b/>
          <w:bCs/>
          <w:color w:val="1F4E79"/>
          <w:sz w:val="22"/>
          <w:szCs w:val="22"/>
          <w:lang w:val="fr-FR"/>
        </w:rPr>
        <w:t>COMPÉTENCES</w:t>
      </w:r>
    </w:p>
    <w:p w14:paraId="1362472E" w14:textId="77777777" w:rsidR="006D78C9" w:rsidRPr="0001433F" w:rsidRDefault="00000000">
      <w:pPr>
        <w:spacing w:after="55"/>
        <w:rPr>
          <w:lang w:val="fr-FR"/>
        </w:rPr>
      </w:pPr>
      <w:r w:rsidRPr="0001433F">
        <w:rPr>
          <w:rFonts w:ascii="Calibri" w:eastAsia="Calibri" w:hAnsi="Calibri" w:cs="Calibri"/>
          <w:b/>
          <w:bCs/>
          <w:lang w:val="fr-FR"/>
        </w:rPr>
        <w:t xml:space="preserve">Langages : </w:t>
      </w:r>
      <w:r w:rsidRPr="0001433F">
        <w:rPr>
          <w:rFonts w:ascii="Calibri" w:eastAsia="Calibri" w:hAnsi="Calibri" w:cs="Calibri"/>
          <w:lang w:val="fr-FR"/>
        </w:rPr>
        <w:t xml:space="preserve">C++ | MQL5 | </w:t>
      </w:r>
      <w:proofErr w:type="spellStart"/>
      <w:r w:rsidRPr="0001433F">
        <w:rPr>
          <w:rFonts w:ascii="Calibri" w:eastAsia="Calibri" w:hAnsi="Calibri" w:cs="Calibri"/>
          <w:lang w:val="fr-FR"/>
        </w:rPr>
        <w:t>TypeScript</w:t>
      </w:r>
      <w:proofErr w:type="spellEnd"/>
      <w:r w:rsidRPr="0001433F">
        <w:rPr>
          <w:rFonts w:ascii="Calibri" w:eastAsia="Calibri" w:hAnsi="Calibri" w:cs="Calibri"/>
          <w:lang w:val="fr-FR"/>
        </w:rPr>
        <w:t xml:space="preserve"> | Python | PHP | Java</w:t>
      </w:r>
    </w:p>
    <w:p w14:paraId="3C5167C2" w14:textId="224C5432" w:rsidR="006D78C9" w:rsidRDefault="00774547">
      <w:pPr>
        <w:spacing w:after="55"/>
      </w:pPr>
      <w:r>
        <w:rPr>
          <w:rFonts w:ascii="Calibri" w:eastAsia="Calibri" w:hAnsi="Calibri" w:cs="Calibri"/>
          <w:b/>
          <w:bCs/>
        </w:rPr>
        <w:t>Frameworks:</w:t>
      </w:r>
      <w:r w:rsidR="00000000">
        <w:rPr>
          <w:rFonts w:ascii="Calibri" w:eastAsia="Calibri" w:hAnsi="Calibri" w:cs="Calibri"/>
          <w:b/>
          <w:bCs/>
        </w:rPr>
        <w:t xml:space="preserve"> </w:t>
      </w:r>
      <w:proofErr w:type="spellStart"/>
      <w:r w:rsidR="00000000">
        <w:rPr>
          <w:rFonts w:ascii="Calibri" w:eastAsia="Calibri" w:hAnsi="Calibri" w:cs="Calibri"/>
        </w:rPr>
        <w:t>NestJS</w:t>
      </w:r>
      <w:proofErr w:type="spellEnd"/>
      <w:r w:rsidR="00000000">
        <w:rPr>
          <w:rFonts w:ascii="Calibri" w:eastAsia="Calibri" w:hAnsi="Calibri" w:cs="Calibri"/>
        </w:rPr>
        <w:t xml:space="preserve">, </w:t>
      </w:r>
      <w:proofErr w:type="spellStart"/>
      <w:r w:rsidR="00000000">
        <w:rPr>
          <w:rFonts w:ascii="Calibri" w:eastAsia="Calibri" w:hAnsi="Calibri" w:cs="Calibri"/>
        </w:rPr>
        <w:t>NextJS</w:t>
      </w:r>
      <w:proofErr w:type="spellEnd"/>
      <w:r w:rsidR="00000000">
        <w:rPr>
          <w:rFonts w:ascii="Calibri" w:eastAsia="Calibri" w:hAnsi="Calibri" w:cs="Calibri"/>
        </w:rPr>
        <w:t xml:space="preserve">, </w:t>
      </w:r>
      <w:proofErr w:type="spellStart"/>
      <w:r w:rsidR="00000000">
        <w:rPr>
          <w:rFonts w:ascii="Calibri" w:eastAsia="Calibri" w:hAnsi="Calibri" w:cs="Calibri"/>
        </w:rPr>
        <w:t>ExpressJS</w:t>
      </w:r>
      <w:proofErr w:type="spellEnd"/>
      <w:r w:rsidR="00000000">
        <w:rPr>
          <w:rFonts w:ascii="Calibri" w:eastAsia="Calibri" w:hAnsi="Calibri" w:cs="Calibri"/>
        </w:rPr>
        <w:t>, React Native | Flask | Symfony | Spring Boot</w:t>
      </w:r>
    </w:p>
    <w:p w14:paraId="1A065239" w14:textId="77777777" w:rsidR="006D78C9" w:rsidRPr="0001433F" w:rsidRDefault="00000000">
      <w:pPr>
        <w:spacing w:after="55"/>
        <w:rPr>
          <w:lang w:val="fr-FR"/>
        </w:rPr>
      </w:pPr>
      <w:r w:rsidRPr="0001433F">
        <w:rPr>
          <w:rFonts w:ascii="Calibri" w:eastAsia="Calibri" w:hAnsi="Calibri" w:cs="Calibri"/>
          <w:b/>
          <w:bCs/>
          <w:lang w:val="fr-FR"/>
        </w:rPr>
        <w:t xml:space="preserve">Bases de données : </w:t>
      </w:r>
      <w:r w:rsidRPr="0001433F">
        <w:rPr>
          <w:rFonts w:ascii="Calibri" w:eastAsia="Calibri" w:hAnsi="Calibri" w:cs="Calibri"/>
          <w:lang w:val="fr-FR"/>
        </w:rPr>
        <w:t>MongoDB | PostgreSQL | MySQL</w:t>
      </w:r>
    </w:p>
    <w:p w14:paraId="7F8D18E3" w14:textId="77777777" w:rsidR="006D78C9" w:rsidRPr="0001433F" w:rsidRDefault="00000000">
      <w:pPr>
        <w:spacing w:after="55"/>
        <w:rPr>
          <w:lang w:val="fr-FR"/>
        </w:rPr>
      </w:pPr>
      <w:r w:rsidRPr="0001433F">
        <w:rPr>
          <w:rFonts w:ascii="Calibri" w:eastAsia="Calibri" w:hAnsi="Calibri" w:cs="Calibri"/>
          <w:b/>
          <w:bCs/>
          <w:lang w:val="fr-FR"/>
        </w:rPr>
        <w:t xml:space="preserve">API &amp; Infra : </w:t>
      </w:r>
      <w:proofErr w:type="spellStart"/>
      <w:r w:rsidRPr="0001433F">
        <w:rPr>
          <w:rFonts w:ascii="Calibri" w:eastAsia="Calibri" w:hAnsi="Calibri" w:cs="Calibri"/>
          <w:lang w:val="fr-FR"/>
        </w:rPr>
        <w:t>GraphQL</w:t>
      </w:r>
      <w:proofErr w:type="spellEnd"/>
      <w:r w:rsidRPr="0001433F">
        <w:rPr>
          <w:rFonts w:ascii="Calibri" w:eastAsia="Calibri" w:hAnsi="Calibri" w:cs="Calibri"/>
          <w:lang w:val="fr-FR"/>
        </w:rPr>
        <w:t xml:space="preserve"> | REST | AWS Lambda &amp; </w:t>
      </w:r>
      <w:proofErr w:type="spellStart"/>
      <w:r w:rsidRPr="0001433F">
        <w:rPr>
          <w:rFonts w:ascii="Calibri" w:eastAsia="Calibri" w:hAnsi="Calibri" w:cs="Calibri"/>
          <w:lang w:val="fr-FR"/>
        </w:rPr>
        <w:t>CloudFront</w:t>
      </w:r>
      <w:proofErr w:type="spellEnd"/>
      <w:r w:rsidRPr="0001433F">
        <w:rPr>
          <w:rFonts w:ascii="Calibri" w:eastAsia="Calibri" w:hAnsi="Calibri" w:cs="Calibri"/>
          <w:lang w:val="fr-FR"/>
        </w:rPr>
        <w:t xml:space="preserve"> | </w:t>
      </w:r>
      <w:proofErr w:type="spellStart"/>
      <w:r w:rsidRPr="0001433F">
        <w:rPr>
          <w:rFonts w:ascii="Calibri" w:eastAsia="Calibri" w:hAnsi="Calibri" w:cs="Calibri"/>
          <w:lang w:val="fr-FR"/>
        </w:rPr>
        <w:t>Serverless</w:t>
      </w:r>
      <w:proofErr w:type="spellEnd"/>
      <w:r w:rsidRPr="0001433F">
        <w:rPr>
          <w:rFonts w:ascii="Calibri" w:eastAsia="Calibri" w:hAnsi="Calibri" w:cs="Calibri"/>
          <w:lang w:val="fr-FR"/>
        </w:rPr>
        <w:t xml:space="preserve"> Framework | Prisma | Administration système Linux</w:t>
      </w:r>
    </w:p>
    <w:p w14:paraId="6300C7E8" w14:textId="77777777" w:rsidR="006D78C9" w:rsidRPr="0001433F" w:rsidRDefault="00000000">
      <w:pPr>
        <w:spacing w:after="55"/>
        <w:rPr>
          <w:lang w:val="fr-FR"/>
        </w:rPr>
      </w:pPr>
      <w:r w:rsidRPr="0001433F">
        <w:rPr>
          <w:rFonts w:ascii="Calibri" w:eastAsia="Calibri" w:hAnsi="Calibri" w:cs="Calibri"/>
          <w:b/>
          <w:bCs/>
          <w:lang w:val="fr-FR"/>
        </w:rPr>
        <w:t xml:space="preserve">Langues parlées : </w:t>
      </w:r>
      <w:r w:rsidRPr="0001433F">
        <w:rPr>
          <w:rFonts w:ascii="Calibri" w:eastAsia="Calibri" w:hAnsi="Calibri" w:cs="Calibri"/>
          <w:lang w:val="fr-FR"/>
        </w:rPr>
        <w:t>Français (courant) | Swahili (courant) | Anglais (opérationnel) | Kirundi (intermédiaire)</w:t>
      </w:r>
    </w:p>
    <w:p w14:paraId="3001EA78" w14:textId="77777777" w:rsidR="006D78C9" w:rsidRPr="0001433F" w:rsidRDefault="00000000">
      <w:pPr>
        <w:pBdr>
          <w:bottom w:val="single" w:sz="6" w:space="2" w:color="1F4E79"/>
        </w:pBdr>
        <w:spacing w:before="150" w:after="70"/>
        <w:rPr>
          <w:lang w:val="fr-FR"/>
        </w:rPr>
      </w:pPr>
      <w:r w:rsidRPr="0001433F">
        <w:rPr>
          <w:rFonts w:ascii="Calibri" w:eastAsia="Calibri" w:hAnsi="Calibri" w:cs="Calibri"/>
          <w:b/>
          <w:bCs/>
          <w:color w:val="1F4E79"/>
          <w:sz w:val="22"/>
          <w:szCs w:val="22"/>
          <w:lang w:val="fr-FR"/>
        </w:rPr>
        <w:t>EXPÉRIENCE PROFESSIONNELLE</w:t>
      </w:r>
    </w:p>
    <w:p w14:paraId="781789BA" w14:textId="401BE694" w:rsidR="00774547" w:rsidRDefault="00774547" w:rsidP="00774547">
      <w:pPr>
        <w:tabs>
          <w:tab w:val="right" w:pos="9216"/>
        </w:tabs>
        <w:spacing w:before="110" w:after="50"/>
      </w:pPr>
      <w:r w:rsidRPr="00774547">
        <w:rPr>
          <w:rFonts w:ascii="Calibri" w:eastAsia="Calibri" w:hAnsi="Calibri" w:cs="Calibri"/>
          <w:b/>
          <w:bCs/>
          <w:sz w:val="21"/>
          <w:szCs w:val="21"/>
        </w:rPr>
        <w:t>Lead Developer</w:t>
      </w:r>
      <w:r>
        <w:rPr>
          <w:rFonts w:ascii="Calibri" w:eastAsia="Calibri" w:hAnsi="Calibri" w:cs="Calibri"/>
          <w:b/>
          <w:bCs/>
          <w:sz w:val="21"/>
          <w:szCs w:val="21"/>
        </w:rPr>
        <w:t xml:space="preserve"> </w:t>
      </w:r>
      <w:r w:rsidRPr="002C6570">
        <w:rPr>
          <w:rFonts w:ascii="Calibri" w:eastAsia="Calibri" w:hAnsi="Calibri" w:cs="Calibri"/>
          <w:b/>
          <w:bCs/>
          <w:sz w:val="21"/>
          <w:szCs w:val="21"/>
        </w:rPr>
        <w:t xml:space="preserve">/ </w:t>
      </w:r>
      <w:r>
        <w:rPr>
          <w:rFonts w:ascii="Calibri" w:eastAsia="Calibri" w:hAnsi="Calibri" w:cs="Calibri"/>
          <w:b/>
          <w:bCs/>
          <w:sz w:val="21"/>
          <w:szCs w:val="21"/>
        </w:rPr>
        <w:t xml:space="preserve">Autoline | EMEDIA, United Arab Emirate | Kinshasa </w:t>
      </w:r>
      <w:r>
        <w:rPr>
          <w:rFonts w:ascii="Calibri" w:eastAsia="Calibri" w:hAnsi="Calibri" w:cs="Calibri"/>
          <w:i/>
          <w:iCs/>
          <w:color w:val="555555"/>
          <w:sz w:val="19"/>
          <w:szCs w:val="19"/>
        </w:rPr>
        <w:tab/>
      </w:r>
      <w:proofErr w:type="spellStart"/>
      <w:r>
        <w:rPr>
          <w:rFonts w:ascii="Calibri" w:eastAsia="Calibri" w:hAnsi="Calibri" w:cs="Calibri"/>
          <w:i/>
          <w:iCs/>
          <w:color w:val="555555"/>
          <w:sz w:val="19"/>
          <w:szCs w:val="19"/>
        </w:rPr>
        <w:t>Maintenant</w:t>
      </w:r>
      <w:proofErr w:type="spellEnd"/>
      <w:r>
        <w:rPr>
          <w:rFonts w:ascii="Calibri" w:eastAsia="Calibri" w:hAnsi="Calibri" w:cs="Calibri"/>
          <w:i/>
          <w:iCs/>
          <w:color w:val="555555"/>
          <w:sz w:val="19"/>
          <w:szCs w:val="19"/>
        </w:rPr>
        <w:t xml:space="preserve"> </w:t>
      </w:r>
    </w:p>
    <w:p w14:paraId="592EEBC3" w14:textId="584FCB28" w:rsidR="00774547" w:rsidRPr="00774547" w:rsidRDefault="00774547" w:rsidP="00774547">
      <w:pPr>
        <w:pStyle w:val="ListParagraph"/>
        <w:numPr>
          <w:ilvl w:val="0"/>
          <w:numId w:val="3"/>
        </w:numPr>
        <w:spacing w:after="60" w:line="252" w:lineRule="auto"/>
        <w:jc w:val="both"/>
        <w:rPr>
          <w:lang w:val="fr-FR"/>
        </w:rPr>
      </w:pPr>
      <w:r w:rsidRPr="00774547">
        <w:rPr>
          <w:lang w:val="fr-FR"/>
        </w:rPr>
        <w:t xml:space="preserve">Pilotage de la digitalisation des activités du groupe, avec un premier chantier portant sur le développement de l'application </w:t>
      </w:r>
      <w:proofErr w:type="spellStart"/>
      <w:r w:rsidRPr="00774547">
        <w:rPr>
          <w:lang w:val="fr-FR"/>
        </w:rPr>
        <w:t>Autoline</w:t>
      </w:r>
      <w:proofErr w:type="spellEnd"/>
      <w:r w:rsidRPr="00774547">
        <w:rPr>
          <w:lang w:val="fr-FR"/>
        </w:rPr>
        <w:t xml:space="preserve"> Marketplace (plateforme de vente de véhicules/showroom, développée en </w:t>
      </w:r>
      <w:proofErr w:type="spellStart"/>
      <w:r w:rsidRPr="00774547">
        <w:rPr>
          <w:lang w:val="fr-FR"/>
        </w:rPr>
        <w:t>React</w:t>
      </w:r>
      <w:proofErr w:type="spellEnd"/>
      <w:r w:rsidRPr="00774547">
        <w:rPr>
          <w:lang w:val="fr-FR"/>
        </w:rPr>
        <w:t xml:space="preserve"> Native/Expo et PostgreSQL) et la mise en place d'un outil/processus numérique dédié aux opérations internes de l'entreprise.</w:t>
      </w:r>
    </w:p>
    <w:p w14:paraId="548CD99B" w14:textId="34F29445" w:rsidR="006D78C9" w:rsidRPr="0001433F" w:rsidRDefault="00000000">
      <w:pPr>
        <w:tabs>
          <w:tab w:val="right" w:pos="9216"/>
        </w:tabs>
        <w:spacing w:before="90" w:after="40"/>
        <w:rPr>
          <w:lang w:val="fr-FR"/>
        </w:rPr>
      </w:pPr>
      <w:r w:rsidRPr="0001433F">
        <w:rPr>
          <w:rFonts w:ascii="Calibri" w:eastAsia="Calibri" w:hAnsi="Calibri" w:cs="Calibri"/>
          <w:b/>
          <w:bCs/>
          <w:sz w:val="21"/>
          <w:szCs w:val="21"/>
          <w:lang w:val="fr-FR"/>
        </w:rPr>
        <w:t>Lead Engineer - The SA (plateforme</w:t>
      </w:r>
      <w:r w:rsidR="00774547">
        <w:rPr>
          <w:rFonts w:ascii="Calibri" w:eastAsia="Calibri" w:hAnsi="Calibri" w:cs="Calibri"/>
          <w:b/>
          <w:bCs/>
          <w:sz w:val="21"/>
          <w:szCs w:val="21"/>
          <w:lang w:val="fr-FR"/>
        </w:rPr>
        <w:t xml:space="preserve"> </w:t>
      </w:r>
      <w:r w:rsidRPr="0001433F">
        <w:rPr>
          <w:rFonts w:ascii="Calibri" w:eastAsia="Calibri" w:hAnsi="Calibri" w:cs="Calibri"/>
          <w:b/>
          <w:bCs/>
          <w:sz w:val="21"/>
          <w:szCs w:val="21"/>
          <w:lang w:val="fr-FR"/>
        </w:rPr>
        <w:t>streaming et cours) / Co-fondateur - The SA EA</w:t>
      </w:r>
      <w:r w:rsidRPr="0001433F">
        <w:rPr>
          <w:rFonts w:ascii="Calibri" w:eastAsia="Calibri" w:hAnsi="Calibri" w:cs="Calibri"/>
          <w:i/>
          <w:iCs/>
          <w:color w:val="555555"/>
          <w:sz w:val="19"/>
          <w:szCs w:val="19"/>
          <w:lang w:val="fr-FR"/>
        </w:rPr>
        <w:tab/>
      </w:r>
      <w:r w:rsidR="00774547">
        <w:rPr>
          <w:rFonts w:ascii="Calibri" w:eastAsia="Calibri" w:hAnsi="Calibri" w:cs="Calibri"/>
          <w:i/>
          <w:iCs/>
          <w:color w:val="555555"/>
          <w:sz w:val="19"/>
          <w:szCs w:val="19"/>
          <w:lang w:val="fr-FR"/>
        </w:rPr>
        <w:t xml:space="preserve">Mai 2025 - </w:t>
      </w:r>
      <w:r w:rsidR="00774547" w:rsidRPr="00774547">
        <w:rPr>
          <w:rFonts w:ascii="Calibri" w:eastAsia="Calibri" w:hAnsi="Calibri" w:cs="Calibri"/>
          <w:i/>
          <w:iCs/>
          <w:color w:val="555555"/>
          <w:sz w:val="19"/>
          <w:szCs w:val="19"/>
          <w:lang w:val="fr-FR"/>
        </w:rPr>
        <w:t>Août</w:t>
      </w:r>
      <w:r w:rsidR="00774547" w:rsidRPr="00774547">
        <w:rPr>
          <w:rFonts w:ascii="Calibri" w:eastAsia="Calibri" w:hAnsi="Calibri" w:cs="Calibri"/>
          <w:i/>
          <w:iCs/>
          <w:color w:val="555555"/>
          <w:sz w:val="19"/>
          <w:szCs w:val="19"/>
          <w:lang w:val="fr-FR"/>
        </w:rPr>
        <w:t xml:space="preserve"> 2026</w:t>
      </w:r>
    </w:p>
    <w:p w14:paraId="3A84EB3F" w14:textId="05D97402" w:rsidR="006D78C9" w:rsidRPr="0001433F" w:rsidRDefault="00000000">
      <w:pPr>
        <w:spacing w:after="55" w:line="232" w:lineRule="auto"/>
        <w:jc w:val="both"/>
        <w:rPr>
          <w:lang w:val="fr-FR"/>
        </w:rPr>
      </w:pPr>
      <w:r w:rsidRPr="0001433F">
        <w:rPr>
          <w:rFonts w:ascii="Calibri" w:eastAsia="Calibri" w:hAnsi="Calibri" w:cs="Calibri"/>
          <w:lang w:val="fr-FR"/>
        </w:rPr>
        <w:t xml:space="preserve">Conception, développement et déploiement de THE SA, une plateforme de streaming et de cours, ainsi que son service de trading algorithmique, The SA EA, pour </w:t>
      </w:r>
      <w:proofErr w:type="spellStart"/>
      <w:r w:rsidRPr="0001433F">
        <w:rPr>
          <w:rFonts w:ascii="Calibri" w:eastAsia="Calibri" w:hAnsi="Calibri" w:cs="Calibri"/>
          <w:lang w:val="fr-FR"/>
        </w:rPr>
        <w:t>MetaTrader</w:t>
      </w:r>
      <w:proofErr w:type="spellEnd"/>
      <w:r w:rsidRPr="0001433F">
        <w:rPr>
          <w:rFonts w:ascii="Calibri" w:eastAsia="Calibri" w:hAnsi="Calibri" w:cs="Calibri"/>
          <w:lang w:val="fr-FR"/>
        </w:rPr>
        <w:t xml:space="preserve"> 5 (Indices Synthétiques, Forex)</w:t>
      </w:r>
      <w:r w:rsidR="00774547">
        <w:rPr>
          <w:rFonts w:ascii="Calibri" w:eastAsia="Calibri" w:hAnsi="Calibri" w:cs="Calibri"/>
          <w:lang w:val="fr-FR"/>
        </w:rPr>
        <w:t> ;</w:t>
      </w:r>
      <w:r w:rsidRPr="0001433F">
        <w:rPr>
          <w:rFonts w:ascii="Calibri" w:eastAsia="Calibri" w:hAnsi="Calibri" w:cs="Calibri"/>
          <w:lang w:val="fr-FR"/>
        </w:rPr>
        <w:t xml:space="preserve"> de bout en bout, du moteur de trading à l'infrastructure de streaming et à la facturation/livraison.</w:t>
      </w:r>
    </w:p>
    <w:p w14:paraId="1841A4DC"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Développement de la plateforme backend en Node.js/</w:t>
      </w:r>
      <w:proofErr w:type="spellStart"/>
      <w:r w:rsidRPr="0001433F">
        <w:rPr>
          <w:rFonts w:ascii="Calibri" w:eastAsia="Calibri" w:hAnsi="Calibri" w:cs="Calibri"/>
          <w:lang w:val="fr-FR"/>
        </w:rPr>
        <w:t>TypeScript</w:t>
      </w:r>
      <w:proofErr w:type="spellEnd"/>
      <w:r w:rsidRPr="0001433F">
        <w:rPr>
          <w:rFonts w:ascii="Calibri" w:eastAsia="Calibri" w:hAnsi="Calibri" w:cs="Calibri"/>
          <w:lang w:val="fr-FR"/>
        </w:rPr>
        <w:t xml:space="preserve"> (Express, Prisma), déployée en </w:t>
      </w:r>
      <w:proofErr w:type="spellStart"/>
      <w:r w:rsidRPr="0001433F">
        <w:rPr>
          <w:rFonts w:ascii="Calibri" w:eastAsia="Calibri" w:hAnsi="Calibri" w:cs="Calibri"/>
          <w:lang w:val="fr-FR"/>
        </w:rPr>
        <w:t>serverless</w:t>
      </w:r>
      <w:proofErr w:type="spellEnd"/>
      <w:r w:rsidRPr="0001433F">
        <w:rPr>
          <w:rFonts w:ascii="Calibri" w:eastAsia="Calibri" w:hAnsi="Calibri" w:cs="Calibri"/>
          <w:lang w:val="fr-FR"/>
        </w:rPr>
        <w:t xml:space="preserve"> sur AWS Lambda et </w:t>
      </w:r>
      <w:proofErr w:type="spellStart"/>
      <w:r w:rsidRPr="0001433F">
        <w:rPr>
          <w:rFonts w:ascii="Calibri" w:eastAsia="Calibri" w:hAnsi="Calibri" w:cs="Calibri"/>
          <w:lang w:val="fr-FR"/>
        </w:rPr>
        <w:t>CloudFront</w:t>
      </w:r>
      <w:proofErr w:type="spellEnd"/>
      <w:r w:rsidRPr="0001433F">
        <w:rPr>
          <w:rFonts w:ascii="Calibri" w:eastAsia="Calibri" w:hAnsi="Calibri" w:cs="Calibri"/>
          <w:lang w:val="fr-FR"/>
        </w:rPr>
        <w:t>, gérant les licences logicielles, les mises à jour et la distribution binaire.</w:t>
      </w:r>
    </w:p>
    <w:p w14:paraId="295E3EA6"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 xml:space="preserve">Développement du frontend en </w:t>
      </w:r>
      <w:proofErr w:type="spellStart"/>
      <w:r w:rsidRPr="0001433F">
        <w:rPr>
          <w:rFonts w:ascii="Calibri" w:eastAsia="Calibri" w:hAnsi="Calibri" w:cs="Calibri"/>
          <w:lang w:val="fr-FR"/>
        </w:rPr>
        <w:t>NextJS</w:t>
      </w:r>
      <w:proofErr w:type="spellEnd"/>
      <w:r w:rsidRPr="0001433F">
        <w:rPr>
          <w:rFonts w:ascii="Calibri" w:eastAsia="Calibri" w:hAnsi="Calibri" w:cs="Calibri"/>
          <w:lang w:val="fr-FR"/>
        </w:rPr>
        <w:t>/</w:t>
      </w:r>
      <w:proofErr w:type="spellStart"/>
      <w:r w:rsidRPr="0001433F">
        <w:rPr>
          <w:rFonts w:ascii="Calibri" w:eastAsia="Calibri" w:hAnsi="Calibri" w:cs="Calibri"/>
          <w:lang w:val="fr-FR"/>
        </w:rPr>
        <w:t>TypeScript</w:t>
      </w:r>
      <w:proofErr w:type="spellEnd"/>
      <w:r w:rsidRPr="0001433F">
        <w:rPr>
          <w:rFonts w:ascii="Calibri" w:eastAsia="Calibri" w:hAnsi="Calibri" w:cs="Calibri"/>
          <w:lang w:val="fr-FR"/>
        </w:rPr>
        <w:t xml:space="preserve">, déployé sur AWS </w:t>
      </w:r>
      <w:proofErr w:type="spellStart"/>
      <w:r w:rsidRPr="0001433F">
        <w:rPr>
          <w:rFonts w:ascii="Calibri" w:eastAsia="Calibri" w:hAnsi="Calibri" w:cs="Calibri"/>
          <w:lang w:val="fr-FR"/>
        </w:rPr>
        <w:t>Amplify</w:t>
      </w:r>
      <w:proofErr w:type="spellEnd"/>
      <w:r w:rsidRPr="0001433F">
        <w:rPr>
          <w:rFonts w:ascii="Calibri" w:eastAsia="Calibri" w:hAnsi="Calibri" w:cs="Calibri"/>
          <w:lang w:val="fr-FR"/>
        </w:rPr>
        <w:t xml:space="preserve">, avec la couche de streaming de cours reposant sur AWS S3 et </w:t>
      </w:r>
      <w:proofErr w:type="spellStart"/>
      <w:r w:rsidRPr="0001433F">
        <w:rPr>
          <w:rFonts w:ascii="Calibri" w:eastAsia="Calibri" w:hAnsi="Calibri" w:cs="Calibri"/>
          <w:lang w:val="fr-FR"/>
        </w:rPr>
        <w:t>CloudFront</w:t>
      </w:r>
      <w:proofErr w:type="spellEnd"/>
      <w:r w:rsidRPr="0001433F">
        <w:rPr>
          <w:rFonts w:ascii="Calibri" w:eastAsia="Calibri" w:hAnsi="Calibri" w:cs="Calibri"/>
          <w:lang w:val="fr-FR"/>
        </w:rPr>
        <w:t xml:space="preserve"> pour la distribution et la mise en cache mondiale du contenu.</w:t>
      </w:r>
    </w:p>
    <w:p w14:paraId="1F963F06"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Gestion du routage de la plateforme via AWS Route 53.</w:t>
      </w:r>
    </w:p>
    <w:p w14:paraId="61FC7F0D"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Développement d'un bot Telegram (</w:t>
      </w:r>
      <w:proofErr w:type="spellStart"/>
      <w:r w:rsidRPr="0001433F">
        <w:rPr>
          <w:rFonts w:ascii="Calibri" w:eastAsia="Calibri" w:hAnsi="Calibri" w:cs="Calibri"/>
          <w:lang w:val="fr-FR"/>
        </w:rPr>
        <w:t>Telegraf</w:t>
      </w:r>
      <w:proofErr w:type="spellEnd"/>
      <w:r w:rsidRPr="0001433F">
        <w:rPr>
          <w:rFonts w:ascii="Calibri" w:eastAsia="Calibri" w:hAnsi="Calibri" w:cs="Calibri"/>
          <w:lang w:val="fr-FR"/>
        </w:rPr>
        <w:t>) gérant les paiements d'abonnement et la livraison automatisée des licences aux utilisateurs finaux.</w:t>
      </w:r>
    </w:p>
    <w:p w14:paraId="2EA30691"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Architecture d'un Expert Advisor MQL5 de production (The SA EA) implémentant une détection de zones d'offre/demande multi-</w:t>
      </w:r>
      <w:proofErr w:type="spellStart"/>
      <w:r w:rsidRPr="0001433F">
        <w:rPr>
          <w:rFonts w:ascii="Calibri" w:eastAsia="Calibri" w:hAnsi="Calibri" w:cs="Calibri"/>
          <w:lang w:val="fr-FR"/>
        </w:rPr>
        <w:t>timeframe</w:t>
      </w:r>
      <w:proofErr w:type="spellEnd"/>
      <w:r w:rsidRPr="0001433F">
        <w:rPr>
          <w:rFonts w:ascii="Calibri" w:eastAsia="Calibri" w:hAnsi="Calibri" w:cs="Calibri"/>
          <w:lang w:val="fr-FR"/>
        </w:rPr>
        <w:t xml:space="preserve"> (identification de zone H4, logique d'entrée M5), un moteur d'accumulation/distribution de Wyckoff et un suivi de tendance Elliott Wave sur </w:t>
      </w:r>
      <w:proofErr w:type="spellStart"/>
      <w:r w:rsidRPr="0001433F">
        <w:rPr>
          <w:rFonts w:ascii="Calibri" w:eastAsia="Calibri" w:hAnsi="Calibri" w:cs="Calibri"/>
          <w:lang w:val="fr-FR"/>
        </w:rPr>
        <w:t>timeframe</w:t>
      </w:r>
      <w:proofErr w:type="spellEnd"/>
      <w:r w:rsidRPr="0001433F">
        <w:rPr>
          <w:rFonts w:ascii="Calibri" w:eastAsia="Calibri" w:hAnsi="Calibri" w:cs="Calibri"/>
          <w:lang w:val="fr-FR"/>
        </w:rPr>
        <w:t xml:space="preserve"> supérieur.</w:t>
      </w:r>
    </w:p>
    <w:p w14:paraId="3F3FB148"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Développement d'un traqueur de structure de marché multi-niveaux (détection de rupture de structure / changement de caractère) avec invalidation de zone en temps réel et logique de capture de liquidité, incluant la persistance d'état et la sauvegarde/restauration sécurisée en cas de panne pour les sessions de trading en direct.</w:t>
      </w:r>
    </w:p>
    <w:p w14:paraId="0980F160" w14:textId="013C4F0E"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 xml:space="preserve">Migration du schéma PostgreSQL de production (clés primaires UUID </w:t>
      </w:r>
      <w:r w:rsidR="00774547">
        <w:rPr>
          <w:rFonts w:ascii="Calibri" w:eastAsia="Calibri" w:hAnsi="Calibri" w:cs="Calibri"/>
          <w:lang w:val="fr-FR"/>
        </w:rPr>
        <w:t>&gt;</w:t>
      </w:r>
      <w:r w:rsidRPr="0001433F">
        <w:rPr>
          <w:rFonts w:ascii="Calibri" w:eastAsia="Calibri" w:hAnsi="Calibri" w:cs="Calibri"/>
          <w:lang w:val="fr-FR"/>
        </w:rPr>
        <w:t xml:space="preserve"> entier) avec un script de migration en deux phases sur mesure pour résoudre en toute sécurité les dépendances circulaires de clés étrangères, sans interruption ni perte de données.</w:t>
      </w:r>
    </w:p>
    <w:p w14:paraId="32B897AA" w14:textId="71569799" w:rsidR="006D78C9" w:rsidRDefault="00000000">
      <w:pPr>
        <w:tabs>
          <w:tab w:val="right" w:pos="9216"/>
        </w:tabs>
        <w:spacing w:before="90" w:after="40"/>
      </w:pPr>
      <w:proofErr w:type="spellStart"/>
      <w:r>
        <w:rPr>
          <w:rFonts w:ascii="Calibri" w:eastAsia="Calibri" w:hAnsi="Calibri" w:cs="Calibri"/>
          <w:b/>
          <w:bCs/>
          <w:sz w:val="21"/>
          <w:szCs w:val="21"/>
        </w:rPr>
        <w:t>Ingénieur</w:t>
      </w:r>
      <w:proofErr w:type="spellEnd"/>
      <w:r>
        <w:rPr>
          <w:rFonts w:ascii="Calibri" w:eastAsia="Calibri" w:hAnsi="Calibri" w:cs="Calibri"/>
          <w:b/>
          <w:bCs/>
          <w:sz w:val="21"/>
          <w:szCs w:val="21"/>
        </w:rPr>
        <w:t xml:space="preserve"> Front-End - </w:t>
      </w:r>
      <w:proofErr w:type="spellStart"/>
      <w:r>
        <w:rPr>
          <w:rFonts w:ascii="Calibri" w:eastAsia="Calibri" w:hAnsi="Calibri" w:cs="Calibri"/>
          <w:b/>
          <w:bCs/>
          <w:sz w:val="21"/>
          <w:szCs w:val="21"/>
        </w:rPr>
        <w:t>Declic</w:t>
      </w:r>
      <w:proofErr w:type="spellEnd"/>
      <w:r>
        <w:rPr>
          <w:rFonts w:ascii="Calibri" w:eastAsia="Calibri" w:hAnsi="Calibri" w:cs="Calibri"/>
          <w:b/>
          <w:bCs/>
          <w:sz w:val="21"/>
          <w:szCs w:val="21"/>
        </w:rPr>
        <w:t xml:space="preserve"> Agency (Angleterre), Kinshasa</w:t>
      </w:r>
      <w:r>
        <w:rPr>
          <w:rFonts w:ascii="Calibri" w:eastAsia="Calibri" w:hAnsi="Calibri" w:cs="Calibri"/>
          <w:i/>
          <w:iCs/>
          <w:color w:val="555555"/>
          <w:sz w:val="19"/>
          <w:szCs w:val="19"/>
        </w:rPr>
        <w:tab/>
      </w:r>
      <w:proofErr w:type="spellStart"/>
      <w:r>
        <w:rPr>
          <w:rFonts w:ascii="Calibri" w:eastAsia="Calibri" w:hAnsi="Calibri" w:cs="Calibri"/>
          <w:i/>
          <w:iCs/>
          <w:color w:val="555555"/>
          <w:sz w:val="19"/>
          <w:szCs w:val="19"/>
        </w:rPr>
        <w:t>Août</w:t>
      </w:r>
      <w:proofErr w:type="spellEnd"/>
      <w:r>
        <w:rPr>
          <w:rFonts w:ascii="Calibri" w:eastAsia="Calibri" w:hAnsi="Calibri" w:cs="Calibri"/>
          <w:i/>
          <w:iCs/>
          <w:color w:val="555555"/>
          <w:sz w:val="19"/>
          <w:szCs w:val="19"/>
        </w:rPr>
        <w:t xml:space="preserve"> 2026 </w:t>
      </w:r>
      <w:r w:rsidR="00774547">
        <w:rPr>
          <w:rFonts w:ascii="Calibri" w:eastAsia="Calibri" w:hAnsi="Calibri" w:cs="Calibri"/>
          <w:i/>
          <w:iCs/>
          <w:color w:val="555555"/>
          <w:sz w:val="19"/>
          <w:szCs w:val="19"/>
        </w:rPr>
        <w:t>-</w:t>
      </w:r>
      <w:r>
        <w:rPr>
          <w:rFonts w:ascii="Calibri" w:eastAsia="Calibri" w:hAnsi="Calibri" w:cs="Calibri"/>
          <w:i/>
          <w:iCs/>
          <w:color w:val="555555"/>
          <w:sz w:val="19"/>
          <w:szCs w:val="19"/>
        </w:rPr>
        <w:t xml:space="preserve"> Sept. 2026</w:t>
      </w:r>
    </w:p>
    <w:p w14:paraId="6E9F198A"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 xml:space="preserve">Développement de l'interface </w:t>
      </w:r>
      <w:proofErr w:type="spellStart"/>
      <w:r w:rsidRPr="0001433F">
        <w:rPr>
          <w:rFonts w:ascii="Calibri" w:eastAsia="Calibri" w:hAnsi="Calibri" w:cs="Calibri"/>
          <w:lang w:val="fr-FR"/>
        </w:rPr>
        <w:t>front-end</w:t>
      </w:r>
      <w:proofErr w:type="spellEnd"/>
      <w:r w:rsidRPr="0001433F">
        <w:rPr>
          <w:rFonts w:ascii="Calibri" w:eastAsia="Calibri" w:hAnsi="Calibri" w:cs="Calibri"/>
          <w:lang w:val="fr-FR"/>
        </w:rPr>
        <w:t xml:space="preserve"> d'un projet gouvernemental, pour lequel l'intuitivité de l'expérience utilisateur constituait une exigence centrale, en mobilisant mon expertise en UI/UX pour garantir une navigation claire et accessible à un large public d'utilisateurs.</w:t>
      </w:r>
    </w:p>
    <w:p w14:paraId="68A3B998" w14:textId="5E484B13" w:rsidR="006D78C9" w:rsidRDefault="00000000">
      <w:pPr>
        <w:tabs>
          <w:tab w:val="right" w:pos="9216"/>
        </w:tabs>
        <w:spacing w:before="90" w:after="40"/>
      </w:pPr>
      <w:proofErr w:type="spellStart"/>
      <w:r>
        <w:rPr>
          <w:rFonts w:ascii="Calibri" w:eastAsia="Calibri" w:hAnsi="Calibri" w:cs="Calibri"/>
          <w:b/>
          <w:bCs/>
          <w:sz w:val="21"/>
          <w:szCs w:val="21"/>
        </w:rPr>
        <w:t>Ingénieur</w:t>
      </w:r>
      <w:proofErr w:type="spellEnd"/>
      <w:r>
        <w:rPr>
          <w:rFonts w:ascii="Calibri" w:eastAsia="Calibri" w:hAnsi="Calibri" w:cs="Calibri"/>
          <w:b/>
          <w:bCs/>
          <w:sz w:val="21"/>
          <w:szCs w:val="21"/>
        </w:rPr>
        <w:t xml:space="preserve"> </w:t>
      </w:r>
      <w:proofErr w:type="spellStart"/>
      <w:r>
        <w:rPr>
          <w:rFonts w:ascii="Calibri" w:eastAsia="Calibri" w:hAnsi="Calibri" w:cs="Calibri"/>
          <w:b/>
          <w:bCs/>
          <w:sz w:val="21"/>
          <w:szCs w:val="21"/>
        </w:rPr>
        <w:t>Logiciel</w:t>
      </w:r>
      <w:proofErr w:type="spellEnd"/>
      <w:r>
        <w:rPr>
          <w:rFonts w:ascii="Calibri" w:eastAsia="Calibri" w:hAnsi="Calibri" w:cs="Calibri"/>
          <w:b/>
          <w:bCs/>
          <w:sz w:val="21"/>
          <w:szCs w:val="21"/>
        </w:rPr>
        <w:t xml:space="preserve"> Full-Stack - </w:t>
      </w:r>
      <w:proofErr w:type="spellStart"/>
      <w:r>
        <w:rPr>
          <w:rFonts w:ascii="Calibri" w:eastAsia="Calibri" w:hAnsi="Calibri" w:cs="Calibri"/>
          <w:b/>
          <w:bCs/>
          <w:sz w:val="21"/>
          <w:szCs w:val="21"/>
        </w:rPr>
        <w:t>Wote</w:t>
      </w:r>
      <w:proofErr w:type="spellEnd"/>
      <w:r>
        <w:rPr>
          <w:rFonts w:ascii="Calibri" w:eastAsia="Calibri" w:hAnsi="Calibri" w:cs="Calibri"/>
          <w:b/>
          <w:bCs/>
          <w:sz w:val="21"/>
          <w:szCs w:val="21"/>
        </w:rPr>
        <w:t>, Kinshasa</w:t>
      </w:r>
      <w:r>
        <w:rPr>
          <w:rFonts w:ascii="Calibri" w:eastAsia="Calibri" w:hAnsi="Calibri" w:cs="Calibri"/>
          <w:i/>
          <w:iCs/>
          <w:color w:val="555555"/>
          <w:sz w:val="19"/>
          <w:szCs w:val="19"/>
        </w:rPr>
        <w:tab/>
        <w:t xml:space="preserve">Juin 2025 </w:t>
      </w:r>
      <w:r w:rsidR="00774547">
        <w:rPr>
          <w:rFonts w:ascii="Calibri" w:eastAsia="Calibri" w:hAnsi="Calibri" w:cs="Calibri"/>
          <w:i/>
          <w:iCs/>
          <w:color w:val="555555"/>
          <w:sz w:val="19"/>
          <w:szCs w:val="19"/>
        </w:rPr>
        <w:t>-</w:t>
      </w:r>
      <w:r>
        <w:rPr>
          <w:rFonts w:ascii="Calibri" w:eastAsia="Calibri" w:hAnsi="Calibri" w:cs="Calibri"/>
          <w:i/>
          <w:iCs/>
          <w:color w:val="555555"/>
          <w:sz w:val="19"/>
          <w:szCs w:val="19"/>
        </w:rPr>
        <w:t xml:space="preserve"> Jan 2026</w:t>
      </w:r>
    </w:p>
    <w:p w14:paraId="6C13DCCD"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 xml:space="preserve">Lead Tech chez </w:t>
      </w:r>
      <w:proofErr w:type="spellStart"/>
      <w:r w:rsidRPr="0001433F">
        <w:rPr>
          <w:rFonts w:ascii="Calibri" w:eastAsia="Calibri" w:hAnsi="Calibri" w:cs="Calibri"/>
          <w:lang w:val="fr-FR"/>
        </w:rPr>
        <w:t>Wote</w:t>
      </w:r>
      <w:proofErr w:type="spellEnd"/>
      <w:r w:rsidRPr="0001433F">
        <w:rPr>
          <w:rFonts w:ascii="Calibri" w:eastAsia="Calibri" w:hAnsi="Calibri" w:cs="Calibri"/>
          <w:lang w:val="fr-FR"/>
        </w:rPr>
        <w:t>, une entreprise créative et artistique basée à Kinshasa, RDC.</w:t>
      </w:r>
    </w:p>
    <w:p w14:paraId="510A837B" w14:textId="2247D6B8" w:rsidR="006D78C9" w:rsidRDefault="00000000">
      <w:pPr>
        <w:tabs>
          <w:tab w:val="right" w:pos="9216"/>
        </w:tabs>
        <w:spacing w:before="90" w:after="40"/>
      </w:pPr>
      <w:proofErr w:type="spellStart"/>
      <w:r>
        <w:rPr>
          <w:rFonts w:ascii="Calibri" w:eastAsia="Calibri" w:hAnsi="Calibri" w:cs="Calibri"/>
          <w:b/>
          <w:bCs/>
          <w:sz w:val="21"/>
          <w:szCs w:val="21"/>
        </w:rPr>
        <w:t>Ingénieur</w:t>
      </w:r>
      <w:proofErr w:type="spellEnd"/>
      <w:r>
        <w:rPr>
          <w:rFonts w:ascii="Calibri" w:eastAsia="Calibri" w:hAnsi="Calibri" w:cs="Calibri"/>
          <w:b/>
          <w:bCs/>
          <w:sz w:val="21"/>
          <w:szCs w:val="21"/>
        </w:rPr>
        <w:t xml:space="preserve"> </w:t>
      </w:r>
      <w:proofErr w:type="spellStart"/>
      <w:r>
        <w:rPr>
          <w:rFonts w:ascii="Calibri" w:eastAsia="Calibri" w:hAnsi="Calibri" w:cs="Calibri"/>
          <w:b/>
          <w:bCs/>
          <w:sz w:val="21"/>
          <w:szCs w:val="21"/>
        </w:rPr>
        <w:t>Logiciel</w:t>
      </w:r>
      <w:proofErr w:type="spellEnd"/>
      <w:r>
        <w:rPr>
          <w:rFonts w:ascii="Calibri" w:eastAsia="Calibri" w:hAnsi="Calibri" w:cs="Calibri"/>
          <w:b/>
          <w:bCs/>
          <w:sz w:val="21"/>
          <w:szCs w:val="21"/>
        </w:rPr>
        <w:t xml:space="preserve"> Full-Stack - MTG Industrie, Goma</w:t>
      </w:r>
      <w:r>
        <w:rPr>
          <w:rFonts w:ascii="Calibri" w:eastAsia="Calibri" w:hAnsi="Calibri" w:cs="Calibri"/>
          <w:i/>
          <w:iCs/>
          <w:color w:val="555555"/>
          <w:sz w:val="19"/>
          <w:szCs w:val="19"/>
        </w:rPr>
        <w:tab/>
        <w:t xml:space="preserve">Juil. 2025 </w:t>
      </w:r>
      <w:r w:rsidR="00774547">
        <w:rPr>
          <w:rFonts w:ascii="Calibri" w:eastAsia="Calibri" w:hAnsi="Calibri" w:cs="Calibri"/>
          <w:i/>
          <w:iCs/>
          <w:color w:val="555555"/>
          <w:sz w:val="19"/>
          <w:szCs w:val="19"/>
        </w:rPr>
        <w:t>-</w:t>
      </w:r>
      <w:r>
        <w:rPr>
          <w:rFonts w:ascii="Calibri" w:eastAsia="Calibri" w:hAnsi="Calibri" w:cs="Calibri"/>
          <w:i/>
          <w:iCs/>
          <w:color w:val="555555"/>
          <w:sz w:val="19"/>
          <w:szCs w:val="19"/>
        </w:rPr>
        <w:t xml:space="preserve"> Sept. 2025</w:t>
      </w:r>
    </w:p>
    <w:p w14:paraId="1B62EBD0" w14:textId="7F73BEC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Développement d'une application mobile (</w:t>
      </w:r>
      <w:proofErr w:type="spellStart"/>
      <w:r w:rsidRPr="0001433F">
        <w:rPr>
          <w:rFonts w:ascii="Calibri" w:eastAsia="Calibri" w:hAnsi="Calibri" w:cs="Calibri"/>
          <w:lang w:val="fr-FR"/>
        </w:rPr>
        <w:t>React</w:t>
      </w:r>
      <w:proofErr w:type="spellEnd"/>
      <w:r w:rsidRPr="0001433F">
        <w:rPr>
          <w:rFonts w:ascii="Calibri" w:eastAsia="Calibri" w:hAnsi="Calibri" w:cs="Calibri"/>
          <w:lang w:val="fr-FR"/>
        </w:rPr>
        <w:t xml:space="preserve"> Native/Expo) pour les rôles admin, opérateur et client afin d'automatiser les opérations d'une station-service, incluant le scan de QR codes et un système de bonus client, avec un tableau de bord admin complet</w:t>
      </w:r>
      <w:r w:rsidR="00774547">
        <w:rPr>
          <w:rFonts w:ascii="Calibri" w:eastAsia="Calibri" w:hAnsi="Calibri" w:cs="Calibri"/>
          <w:lang w:val="fr-FR"/>
        </w:rPr>
        <w:t> ;</w:t>
      </w:r>
      <w:r w:rsidRPr="0001433F">
        <w:rPr>
          <w:rFonts w:ascii="Calibri" w:eastAsia="Calibri" w:hAnsi="Calibri" w:cs="Calibri"/>
          <w:lang w:val="fr-FR"/>
        </w:rPr>
        <w:t xml:space="preserve"> déployée sur Android et iOS.</w:t>
      </w:r>
    </w:p>
    <w:p w14:paraId="3CFD5425"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Définition du scan de cartes RFID comme extension fonctionnelle prévue pour la plateforme.</w:t>
      </w:r>
    </w:p>
    <w:p w14:paraId="5D91D127" w14:textId="77777777" w:rsidR="006D78C9" w:rsidRPr="0001433F" w:rsidRDefault="00000000">
      <w:pPr>
        <w:tabs>
          <w:tab w:val="right" w:pos="9216"/>
        </w:tabs>
        <w:spacing w:before="90" w:after="40"/>
        <w:rPr>
          <w:lang w:val="fr-FR"/>
        </w:rPr>
      </w:pPr>
      <w:r w:rsidRPr="0001433F">
        <w:rPr>
          <w:rFonts w:ascii="Calibri" w:eastAsia="Calibri" w:hAnsi="Calibri" w:cs="Calibri"/>
          <w:b/>
          <w:bCs/>
          <w:sz w:val="21"/>
          <w:szCs w:val="21"/>
          <w:lang w:val="fr-FR"/>
        </w:rPr>
        <w:t xml:space="preserve">Formateur en Éducation Financière - </w:t>
      </w:r>
      <w:proofErr w:type="spellStart"/>
      <w:r w:rsidRPr="0001433F">
        <w:rPr>
          <w:rFonts w:ascii="Calibri" w:eastAsia="Calibri" w:hAnsi="Calibri" w:cs="Calibri"/>
          <w:b/>
          <w:bCs/>
          <w:sz w:val="21"/>
          <w:szCs w:val="21"/>
          <w:lang w:val="fr-FR"/>
        </w:rPr>
        <w:t>TrezorAcademy</w:t>
      </w:r>
      <w:proofErr w:type="spellEnd"/>
      <w:r w:rsidRPr="0001433F">
        <w:rPr>
          <w:rFonts w:ascii="Calibri" w:eastAsia="Calibri" w:hAnsi="Calibri" w:cs="Calibri"/>
          <w:b/>
          <w:bCs/>
          <w:sz w:val="21"/>
          <w:szCs w:val="21"/>
          <w:lang w:val="fr-FR"/>
        </w:rPr>
        <w:t>, Burundi</w:t>
      </w:r>
      <w:r w:rsidRPr="0001433F">
        <w:rPr>
          <w:rFonts w:ascii="Calibri" w:eastAsia="Calibri" w:hAnsi="Calibri" w:cs="Calibri"/>
          <w:i/>
          <w:iCs/>
          <w:color w:val="555555"/>
          <w:sz w:val="19"/>
          <w:szCs w:val="19"/>
          <w:lang w:val="fr-FR"/>
        </w:rPr>
        <w:tab/>
        <w:t>4 ateliers · 6 mois</w:t>
      </w:r>
    </w:p>
    <w:p w14:paraId="3E11AA79"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Conception et animation de 4 ateliers en présentiel d'une semaine chacun à Gitega, sur le thème de la liberté financière via le Bitcoin, réunissant environ 25 participants par session.</w:t>
      </w:r>
    </w:p>
    <w:p w14:paraId="46C5AD9D"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 xml:space="preserve">Formation assurée dans le cadre d'une sous-traitance avec </w:t>
      </w:r>
      <w:proofErr w:type="spellStart"/>
      <w:r w:rsidRPr="0001433F">
        <w:rPr>
          <w:rFonts w:ascii="Calibri" w:eastAsia="Calibri" w:hAnsi="Calibri" w:cs="Calibri"/>
          <w:lang w:val="fr-FR"/>
        </w:rPr>
        <w:t>FreeTech</w:t>
      </w:r>
      <w:proofErr w:type="spellEnd"/>
      <w:r w:rsidRPr="0001433F">
        <w:rPr>
          <w:rFonts w:ascii="Calibri" w:eastAsia="Calibri" w:hAnsi="Calibri" w:cs="Calibri"/>
          <w:lang w:val="fr-FR"/>
        </w:rPr>
        <w:t xml:space="preserve"> ; service formellement validé par une attestation officielle.</w:t>
      </w:r>
    </w:p>
    <w:p w14:paraId="28A228B8" w14:textId="77777777" w:rsidR="006D78C9" w:rsidRPr="0001433F" w:rsidRDefault="00000000">
      <w:pPr>
        <w:pBdr>
          <w:bottom w:val="single" w:sz="6" w:space="2" w:color="1F4E79"/>
        </w:pBdr>
        <w:spacing w:before="150" w:after="70"/>
        <w:rPr>
          <w:lang w:val="fr-FR"/>
        </w:rPr>
      </w:pPr>
      <w:r w:rsidRPr="0001433F">
        <w:rPr>
          <w:rFonts w:ascii="Calibri" w:eastAsia="Calibri" w:hAnsi="Calibri" w:cs="Calibri"/>
          <w:b/>
          <w:bCs/>
          <w:color w:val="1F4E79"/>
          <w:sz w:val="22"/>
          <w:szCs w:val="22"/>
          <w:lang w:val="fr-FR"/>
        </w:rPr>
        <w:lastRenderedPageBreak/>
        <w:t>PROJETS</w:t>
      </w:r>
    </w:p>
    <w:p w14:paraId="7000D5A9" w14:textId="2E1E7E9A" w:rsidR="006D78C9" w:rsidRPr="0001433F" w:rsidRDefault="00000000">
      <w:pPr>
        <w:spacing w:before="60" w:after="40"/>
        <w:rPr>
          <w:lang w:val="fr-FR"/>
        </w:rPr>
      </w:pPr>
      <w:r w:rsidRPr="0001433F">
        <w:rPr>
          <w:rFonts w:ascii="Calibri" w:eastAsia="Calibri" w:hAnsi="Calibri" w:cs="Calibri"/>
          <w:b/>
          <w:bCs/>
          <w:sz w:val="21"/>
          <w:szCs w:val="21"/>
          <w:lang w:val="fr-FR"/>
        </w:rPr>
        <w:t xml:space="preserve">ONA </w:t>
      </w:r>
      <w:r w:rsidR="00774547">
        <w:rPr>
          <w:rFonts w:ascii="Calibri" w:eastAsia="Calibri" w:hAnsi="Calibri" w:cs="Calibri"/>
          <w:b/>
          <w:bCs/>
          <w:sz w:val="21"/>
          <w:szCs w:val="21"/>
          <w:lang w:val="fr-FR"/>
        </w:rPr>
        <w:t>-</w:t>
      </w:r>
      <w:r w:rsidRPr="0001433F">
        <w:rPr>
          <w:rFonts w:ascii="Calibri" w:eastAsia="Calibri" w:hAnsi="Calibri" w:cs="Calibri"/>
          <w:b/>
          <w:bCs/>
          <w:sz w:val="21"/>
          <w:szCs w:val="21"/>
          <w:lang w:val="fr-FR"/>
        </w:rPr>
        <w:t xml:space="preserve"> </w:t>
      </w:r>
      <w:r w:rsidRPr="0001433F">
        <w:rPr>
          <w:rFonts w:ascii="Calibri" w:eastAsia="Calibri" w:hAnsi="Calibri" w:cs="Calibri"/>
          <w:i/>
          <w:iCs/>
          <w:lang w:val="fr-FR"/>
        </w:rPr>
        <w:t>Dépistage visuel mobile assisté par IA (open source)</w:t>
      </w:r>
    </w:p>
    <w:p w14:paraId="6B11A4C9" w14:textId="77777777" w:rsidR="006D78C9" w:rsidRDefault="006D78C9">
      <w:pPr>
        <w:spacing w:after="60"/>
      </w:pPr>
      <w:hyperlink r:id="rId6" w:history="1">
        <w:r>
          <w:rPr>
            <w:rFonts w:ascii="Calibri" w:eastAsia="Calibri" w:hAnsi="Calibri" w:cs="Calibri"/>
            <w:color w:val="1155CC"/>
            <w:u w:val="single"/>
          </w:rPr>
          <w:t>github.com/</w:t>
        </w:r>
        <w:proofErr w:type="spellStart"/>
        <w:r>
          <w:rPr>
            <w:rFonts w:ascii="Calibri" w:eastAsia="Calibri" w:hAnsi="Calibri" w:cs="Calibri"/>
            <w:color w:val="1155CC"/>
            <w:u w:val="single"/>
          </w:rPr>
          <w:t>Wezalab</w:t>
        </w:r>
        <w:proofErr w:type="spellEnd"/>
        <w:r>
          <w:rPr>
            <w:rFonts w:ascii="Calibri" w:eastAsia="Calibri" w:hAnsi="Calibri" w:cs="Calibri"/>
            <w:color w:val="1155CC"/>
            <w:u w:val="single"/>
          </w:rPr>
          <w:t>/</w:t>
        </w:r>
        <w:proofErr w:type="spellStart"/>
        <w:r>
          <w:rPr>
            <w:rFonts w:ascii="Calibri" w:eastAsia="Calibri" w:hAnsi="Calibri" w:cs="Calibri"/>
            <w:color w:val="1155CC"/>
            <w:u w:val="single"/>
          </w:rPr>
          <w:t>ona</w:t>
        </w:r>
        <w:proofErr w:type="spellEnd"/>
      </w:hyperlink>
    </w:p>
    <w:p w14:paraId="1EEB9E8B"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Application mobile de dépistage visuel assistée par IA destinée aux agents de santé communautaires, permettant de détecter les signes précoces de déficience visuelle et de cécité évitable chez les enfants et les adultes.</w:t>
      </w:r>
    </w:p>
    <w:p w14:paraId="502E0726"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Fonctionne hors ligne sur des appareils Android à faible coût, pensée pour être déployée directement dans les cliniques et communautés qui en ont le plus besoin.</w:t>
      </w:r>
    </w:p>
    <w:p w14:paraId="10D50FAE" w14:textId="77777777" w:rsidR="006D78C9" w:rsidRPr="0001433F" w:rsidRDefault="00000000">
      <w:pPr>
        <w:pStyle w:val="ListParagraph"/>
        <w:numPr>
          <w:ilvl w:val="0"/>
          <w:numId w:val="2"/>
        </w:numPr>
        <w:spacing w:after="45" w:line="232" w:lineRule="auto"/>
        <w:jc w:val="both"/>
        <w:rPr>
          <w:lang w:val="fr-FR"/>
        </w:rPr>
      </w:pPr>
      <w:r w:rsidRPr="0001433F">
        <w:rPr>
          <w:rFonts w:ascii="Calibri" w:eastAsia="Calibri" w:hAnsi="Calibri" w:cs="Calibri"/>
          <w:lang w:val="fr-FR"/>
        </w:rPr>
        <w:t xml:space="preserve">Projet open source développé par </w:t>
      </w:r>
      <w:hyperlink r:id="rId7" w:history="1">
        <w:r w:rsidR="006D78C9" w:rsidRPr="0001433F">
          <w:rPr>
            <w:rFonts w:ascii="Calibri" w:eastAsia="Calibri" w:hAnsi="Calibri" w:cs="Calibri"/>
            <w:color w:val="1155CC"/>
            <w:u w:val="single"/>
            <w:lang w:val="fr-FR"/>
          </w:rPr>
          <w:t>WEZA LAB</w:t>
        </w:r>
      </w:hyperlink>
      <w:r w:rsidRPr="0001433F">
        <w:rPr>
          <w:rFonts w:ascii="Calibri" w:eastAsia="Calibri" w:hAnsi="Calibri" w:cs="Calibri"/>
          <w:lang w:val="fr-FR"/>
        </w:rPr>
        <w:t xml:space="preserve"> en République démocratique du Congo, sous licence </w:t>
      </w:r>
      <w:hyperlink r:id="rId8" w:history="1">
        <w:r w:rsidR="006D78C9" w:rsidRPr="0001433F">
          <w:rPr>
            <w:rFonts w:ascii="Calibri" w:eastAsia="Calibri" w:hAnsi="Calibri" w:cs="Calibri"/>
            <w:color w:val="1155CC"/>
            <w:u w:val="single"/>
            <w:lang w:val="fr-FR"/>
          </w:rPr>
          <w:t>Apache 2.0</w:t>
        </w:r>
      </w:hyperlink>
      <w:r w:rsidRPr="0001433F">
        <w:rPr>
          <w:rFonts w:ascii="Calibri" w:eastAsia="Calibri" w:hAnsi="Calibri" w:cs="Calibri"/>
          <w:lang w:val="fr-FR"/>
        </w:rPr>
        <w:t>.</w:t>
      </w:r>
    </w:p>
    <w:p w14:paraId="58C735A4" w14:textId="05DEA8E5" w:rsidR="006D78C9" w:rsidRDefault="00000000">
      <w:pPr>
        <w:spacing w:before="90" w:after="40"/>
      </w:pPr>
      <w:proofErr w:type="spellStart"/>
      <w:r>
        <w:rPr>
          <w:rFonts w:ascii="Calibri" w:eastAsia="Calibri" w:hAnsi="Calibri" w:cs="Calibri"/>
          <w:b/>
          <w:bCs/>
          <w:sz w:val="21"/>
          <w:szCs w:val="21"/>
        </w:rPr>
        <w:t>NailIt</w:t>
      </w:r>
      <w:proofErr w:type="spellEnd"/>
      <w:r>
        <w:rPr>
          <w:rFonts w:ascii="Calibri" w:eastAsia="Calibri" w:hAnsi="Calibri" w:cs="Calibri"/>
          <w:b/>
          <w:bCs/>
          <w:sz w:val="21"/>
          <w:szCs w:val="21"/>
        </w:rPr>
        <w:t xml:space="preserve"> </w:t>
      </w:r>
      <w:r w:rsidR="00774547">
        <w:rPr>
          <w:rFonts w:ascii="Calibri" w:eastAsia="Calibri" w:hAnsi="Calibri" w:cs="Calibri"/>
          <w:b/>
          <w:bCs/>
          <w:sz w:val="21"/>
          <w:szCs w:val="21"/>
        </w:rPr>
        <w:t>-</w:t>
      </w:r>
      <w:r>
        <w:rPr>
          <w:rFonts w:ascii="Calibri" w:eastAsia="Calibri" w:hAnsi="Calibri" w:cs="Calibri"/>
          <w:b/>
          <w:bCs/>
          <w:sz w:val="21"/>
          <w:szCs w:val="21"/>
        </w:rPr>
        <w:t xml:space="preserve"> Application mobile React Native / Expo</w:t>
      </w:r>
    </w:p>
    <w:p w14:paraId="6D61AD97" w14:textId="77777777" w:rsidR="006D78C9" w:rsidRDefault="006D78C9">
      <w:pPr>
        <w:spacing w:after="60"/>
      </w:pPr>
      <w:hyperlink r:id="rId9" w:history="1">
        <w:r>
          <w:rPr>
            <w:rFonts w:ascii="Calibri" w:eastAsia="Calibri" w:hAnsi="Calibri" w:cs="Calibri"/>
            <w:color w:val="1155CC"/>
            <w:u w:val="single"/>
          </w:rPr>
          <w:t>github.com/jobjunior14/</w:t>
        </w:r>
        <w:proofErr w:type="spellStart"/>
        <w:r>
          <w:rPr>
            <w:rFonts w:ascii="Calibri" w:eastAsia="Calibri" w:hAnsi="Calibri" w:cs="Calibri"/>
            <w:color w:val="1155CC"/>
            <w:u w:val="single"/>
          </w:rPr>
          <w:t>NailIt</w:t>
        </w:r>
        <w:proofErr w:type="spellEnd"/>
      </w:hyperlink>
    </w:p>
    <w:p w14:paraId="574D71F7"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Développement d'une application mobile de marketplace répondant aux enjeux de logistique de livraison et de négociation de prix pour des biens et services locaux dans un contexte de marché africain.</w:t>
      </w:r>
    </w:p>
    <w:p w14:paraId="5119F12A"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Conception d'une interface de type fil d'actualité social (UX familière) intégrée à un système de paiement et de facturation intégré à l'application.</w:t>
      </w:r>
    </w:p>
    <w:p w14:paraId="6B45A954" w14:textId="77777777" w:rsidR="006D78C9" w:rsidRPr="0001433F" w:rsidRDefault="00000000">
      <w:pPr>
        <w:pBdr>
          <w:bottom w:val="single" w:sz="6" w:space="2" w:color="1F4E79"/>
        </w:pBdr>
        <w:spacing w:before="150" w:after="70"/>
        <w:rPr>
          <w:lang w:val="fr-FR"/>
        </w:rPr>
      </w:pPr>
      <w:r w:rsidRPr="0001433F">
        <w:rPr>
          <w:rFonts w:ascii="Calibri" w:eastAsia="Calibri" w:hAnsi="Calibri" w:cs="Calibri"/>
          <w:b/>
          <w:bCs/>
          <w:color w:val="1F4E79"/>
          <w:sz w:val="22"/>
          <w:szCs w:val="22"/>
          <w:lang w:val="fr-FR"/>
        </w:rPr>
        <w:t>FORMATION</w:t>
      </w:r>
    </w:p>
    <w:p w14:paraId="6A7DE9E2" w14:textId="77777777" w:rsidR="006D78C9" w:rsidRPr="0001433F" w:rsidRDefault="00000000">
      <w:pPr>
        <w:spacing w:after="20"/>
        <w:rPr>
          <w:lang w:val="fr-FR"/>
        </w:rPr>
      </w:pPr>
      <w:r w:rsidRPr="0001433F">
        <w:rPr>
          <w:rFonts w:ascii="Calibri" w:eastAsia="Calibri" w:hAnsi="Calibri" w:cs="Calibri"/>
          <w:b/>
          <w:bCs/>
          <w:sz w:val="21"/>
          <w:szCs w:val="21"/>
          <w:lang w:val="fr-FR"/>
        </w:rPr>
        <w:t>Licence en Génie Logiciel (Bac +4)</w:t>
      </w:r>
    </w:p>
    <w:p w14:paraId="7B82725E" w14:textId="77777777" w:rsidR="006D78C9" w:rsidRDefault="00000000">
      <w:pPr>
        <w:spacing w:after="55" w:line="232" w:lineRule="auto"/>
        <w:jc w:val="both"/>
      </w:pPr>
      <w:r>
        <w:rPr>
          <w:rFonts w:ascii="Calibri" w:eastAsia="Calibri" w:hAnsi="Calibri" w:cs="Calibri"/>
        </w:rPr>
        <w:t>Université Polytechnique de Gitega, Burundi</w:t>
      </w:r>
    </w:p>
    <w:p w14:paraId="566A763C" w14:textId="77777777" w:rsidR="006D78C9" w:rsidRPr="0001433F" w:rsidRDefault="00000000">
      <w:pPr>
        <w:pStyle w:val="ListParagraph"/>
        <w:numPr>
          <w:ilvl w:val="0"/>
          <w:numId w:val="2"/>
        </w:numPr>
        <w:spacing w:after="35" w:line="232" w:lineRule="auto"/>
        <w:jc w:val="both"/>
        <w:rPr>
          <w:lang w:val="fr-FR"/>
        </w:rPr>
      </w:pPr>
      <w:r w:rsidRPr="0001433F">
        <w:rPr>
          <w:rFonts w:ascii="Calibri" w:eastAsia="Calibri" w:hAnsi="Calibri" w:cs="Calibri"/>
          <w:lang w:val="fr-FR"/>
        </w:rPr>
        <w:t>Matières principales : Structures de données et algorithmes, Gestion de bases de données, Administration et sécurité des systèmes Linux, Design patterns orientés objet, Analyse de données.</w:t>
      </w:r>
    </w:p>
    <w:sectPr w:rsidR="006D78C9" w:rsidRPr="0001433F">
      <w:pgSz w:w="11906" w:h="16838"/>
      <w:pgMar w:top="400" w:right="850" w:bottom="40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401A2F"/>
    <w:multiLevelType w:val="hybridMultilevel"/>
    <w:tmpl w:val="662651CA"/>
    <w:lvl w:ilvl="0" w:tplc="37702C1A">
      <w:start w:val="1"/>
      <w:numFmt w:val="bullet"/>
      <w:lvlText w:val="•"/>
      <w:lvlJc w:val="left"/>
      <w:pPr>
        <w:ind w:left="340" w:hanging="200"/>
      </w:pPr>
    </w:lvl>
    <w:lvl w:ilvl="1" w:tplc="39DE50CE">
      <w:numFmt w:val="decimal"/>
      <w:lvlText w:val=""/>
      <w:lvlJc w:val="left"/>
    </w:lvl>
    <w:lvl w:ilvl="2" w:tplc="80C0AABE">
      <w:numFmt w:val="decimal"/>
      <w:lvlText w:val=""/>
      <w:lvlJc w:val="left"/>
    </w:lvl>
    <w:lvl w:ilvl="3" w:tplc="C09A4F2C">
      <w:numFmt w:val="decimal"/>
      <w:lvlText w:val=""/>
      <w:lvlJc w:val="left"/>
    </w:lvl>
    <w:lvl w:ilvl="4" w:tplc="B19AF068">
      <w:numFmt w:val="decimal"/>
      <w:lvlText w:val=""/>
      <w:lvlJc w:val="left"/>
    </w:lvl>
    <w:lvl w:ilvl="5" w:tplc="4C2EF9B4">
      <w:numFmt w:val="decimal"/>
      <w:lvlText w:val=""/>
      <w:lvlJc w:val="left"/>
    </w:lvl>
    <w:lvl w:ilvl="6" w:tplc="3A60E5FC">
      <w:numFmt w:val="decimal"/>
      <w:lvlText w:val=""/>
      <w:lvlJc w:val="left"/>
    </w:lvl>
    <w:lvl w:ilvl="7" w:tplc="860039A8">
      <w:numFmt w:val="decimal"/>
      <w:lvlText w:val=""/>
      <w:lvlJc w:val="left"/>
    </w:lvl>
    <w:lvl w:ilvl="8" w:tplc="2B5CB5F6">
      <w:numFmt w:val="decimal"/>
      <w:lvlText w:val=""/>
      <w:lvlJc w:val="left"/>
    </w:lvl>
  </w:abstractNum>
  <w:abstractNum w:abstractNumId="1" w15:restartNumberingAfterBreak="0">
    <w:nsid w:val="62DE2D33"/>
    <w:multiLevelType w:val="hybridMultilevel"/>
    <w:tmpl w:val="572A4B32"/>
    <w:lvl w:ilvl="0" w:tplc="470AA7F6">
      <w:start w:val="1"/>
      <w:numFmt w:val="bullet"/>
      <w:lvlText w:val="•"/>
      <w:lvlJc w:val="left"/>
      <w:pPr>
        <w:ind w:left="340" w:hanging="200"/>
      </w:pPr>
    </w:lvl>
    <w:lvl w:ilvl="1" w:tplc="155CB85A">
      <w:numFmt w:val="decimal"/>
      <w:lvlText w:val=""/>
      <w:lvlJc w:val="left"/>
    </w:lvl>
    <w:lvl w:ilvl="2" w:tplc="023C0240">
      <w:numFmt w:val="decimal"/>
      <w:lvlText w:val=""/>
      <w:lvlJc w:val="left"/>
    </w:lvl>
    <w:lvl w:ilvl="3" w:tplc="CB841BEC">
      <w:numFmt w:val="decimal"/>
      <w:lvlText w:val=""/>
      <w:lvlJc w:val="left"/>
    </w:lvl>
    <w:lvl w:ilvl="4" w:tplc="99A6F58A">
      <w:numFmt w:val="decimal"/>
      <w:lvlText w:val=""/>
      <w:lvlJc w:val="left"/>
    </w:lvl>
    <w:lvl w:ilvl="5" w:tplc="574EE740">
      <w:numFmt w:val="decimal"/>
      <w:lvlText w:val=""/>
      <w:lvlJc w:val="left"/>
    </w:lvl>
    <w:lvl w:ilvl="6" w:tplc="0074D722">
      <w:numFmt w:val="decimal"/>
      <w:lvlText w:val=""/>
      <w:lvlJc w:val="left"/>
    </w:lvl>
    <w:lvl w:ilvl="7" w:tplc="E52E9DAE">
      <w:numFmt w:val="decimal"/>
      <w:lvlText w:val=""/>
      <w:lvlJc w:val="left"/>
    </w:lvl>
    <w:lvl w:ilvl="8" w:tplc="BAFE1602">
      <w:numFmt w:val="decimal"/>
      <w:lvlText w:val=""/>
      <w:lvlJc w:val="left"/>
    </w:lvl>
  </w:abstractNum>
  <w:abstractNum w:abstractNumId="2" w15:restartNumberingAfterBreak="0">
    <w:nsid w:val="7F4D0FC1"/>
    <w:multiLevelType w:val="hybridMultilevel"/>
    <w:tmpl w:val="2A3225D8"/>
    <w:lvl w:ilvl="0" w:tplc="2E9C6032">
      <w:start w:val="1"/>
      <w:numFmt w:val="bullet"/>
      <w:lvlText w:val="●"/>
      <w:lvlJc w:val="left"/>
      <w:pPr>
        <w:ind w:left="720" w:hanging="360"/>
      </w:pPr>
    </w:lvl>
    <w:lvl w:ilvl="1" w:tplc="BC58260E">
      <w:start w:val="1"/>
      <w:numFmt w:val="bullet"/>
      <w:lvlText w:val="○"/>
      <w:lvlJc w:val="left"/>
      <w:pPr>
        <w:ind w:left="1440" w:hanging="360"/>
      </w:pPr>
    </w:lvl>
    <w:lvl w:ilvl="2" w:tplc="3BB2ABE8">
      <w:start w:val="1"/>
      <w:numFmt w:val="bullet"/>
      <w:lvlText w:val="■"/>
      <w:lvlJc w:val="left"/>
      <w:pPr>
        <w:ind w:left="2160" w:hanging="360"/>
      </w:pPr>
    </w:lvl>
    <w:lvl w:ilvl="3" w:tplc="6BB80FA4">
      <w:start w:val="1"/>
      <w:numFmt w:val="bullet"/>
      <w:lvlText w:val="●"/>
      <w:lvlJc w:val="left"/>
      <w:pPr>
        <w:ind w:left="2880" w:hanging="360"/>
      </w:pPr>
    </w:lvl>
    <w:lvl w:ilvl="4" w:tplc="510CB406">
      <w:start w:val="1"/>
      <w:numFmt w:val="bullet"/>
      <w:lvlText w:val="○"/>
      <w:lvlJc w:val="left"/>
      <w:pPr>
        <w:ind w:left="3600" w:hanging="360"/>
      </w:pPr>
    </w:lvl>
    <w:lvl w:ilvl="5" w:tplc="EBBAE6A8">
      <w:start w:val="1"/>
      <w:numFmt w:val="bullet"/>
      <w:lvlText w:val="■"/>
      <w:lvlJc w:val="left"/>
      <w:pPr>
        <w:ind w:left="4320" w:hanging="360"/>
      </w:pPr>
    </w:lvl>
    <w:lvl w:ilvl="6" w:tplc="4C0CD1EE">
      <w:start w:val="1"/>
      <w:numFmt w:val="bullet"/>
      <w:lvlText w:val="●"/>
      <w:lvlJc w:val="left"/>
      <w:pPr>
        <w:ind w:left="5040" w:hanging="360"/>
      </w:pPr>
    </w:lvl>
    <w:lvl w:ilvl="7" w:tplc="444CA0EC">
      <w:start w:val="1"/>
      <w:numFmt w:val="bullet"/>
      <w:lvlText w:val="●"/>
      <w:lvlJc w:val="left"/>
      <w:pPr>
        <w:ind w:left="5760" w:hanging="360"/>
      </w:pPr>
    </w:lvl>
    <w:lvl w:ilvl="8" w:tplc="E8B2A552">
      <w:start w:val="1"/>
      <w:numFmt w:val="bullet"/>
      <w:lvlText w:val="●"/>
      <w:lvlJc w:val="left"/>
      <w:pPr>
        <w:ind w:left="6480" w:hanging="360"/>
      </w:pPr>
    </w:lvl>
  </w:abstractNum>
  <w:num w:numId="1" w16cid:durableId="672344061">
    <w:abstractNumId w:val="2"/>
    <w:lvlOverride w:ilvl="0">
      <w:startOverride w:val="1"/>
    </w:lvlOverride>
  </w:num>
  <w:num w:numId="2" w16cid:durableId="1223255254">
    <w:abstractNumId w:val="1"/>
    <w:lvlOverride w:ilvl="0">
      <w:startOverride w:val="1"/>
    </w:lvlOverride>
  </w:num>
  <w:num w:numId="3" w16cid:durableId="15439839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78C9"/>
    <w:rsid w:val="0001433F"/>
    <w:rsid w:val="000B6931"/>
    <w:rsid w:val="006D78C9"/>
    <w:rsid w:val="00774547"/>
    <w:rsid w:val="00E8777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BB5C"/>
  <w15:docId w15:val="{0C1461C6-1A3B-4620-88CF-B931B84BE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Wezalab/ona/blob/main/LICENSE" TargetMode="External"/><Relationship Id="rId3" Type="http://schemas.openxmlformats.org/officeDocument/2006/relationships/settings" Target="settings.xml"/><Relationship Id="rId7" Type="http://schemas.openxmlformats.org/officeDocument/2006/relationships/hyperlink" Target="https://wezalab.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Wezalab/ona" TargetMode="External"/><Relationship Id="rId11" Type="http://schemas.openxmlformats.org/officeDocument/2006/relationships/theme" Target="theme/theme1.xml"/><Relationship Id="rId5" Type="http://schemas.openxmlformats.org/officeDocument/2006/relationships/hyperlink" Target="https://github.com/jobjunior14"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jobjunior14/Nail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935</Words>
  <Characters>5332</Characters>
  <Application>Microsoft Office Word</Application>
  <DocSecurity>0</DocSecurity>
  <Lines>44</Lines>
  <Paragraphs>12</Paragraphs>
  <ScaleCrop>false</ScaleCrop>
  <Company/>
  <LinksUpToDate>false</LinksUpToDate>
  <CharactersWithSpaces>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Job Junior</cp:lastModifiedBy>
  <cp:revision>3</cp:revision>
  <cp:lastPrinted>2026-10-08T12:34:00Z</cp:lastPrinted>
  <dcterms:created xsi:type="dcterms:W3CDTF">2026-10-08T11:49:00Z</dcterms:created>
  <dcterms:modified xsi:type="dcterms:W3CDTF">2026-10-08T13:07:00Z</dcterms:modified>
</cp:coreProperties>
</file>