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page" w:horzAnchor="margin" w:tblpX="-431" w:tblpY="72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4"/>
        <w:gridCol w:w="8228"/>
        <w:gridCol w:w="64"/>
      </w:tblGrid>
      <w:tr w:rsidR="000B34F7" w:rsidRPr="000B34F7" w:rsidTr="000B34F7">
        <w:trPr>
          <w:gridAfter w:val="1"/>
          <w:wAfter w:w="112" w:type="dxa"/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หมวด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4F7" w:rsidRDefault="004C4D06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:rsidR="003415B0" w:rsidRPr="000B34F7" w:rsidRDefault="004C4D06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0B34F7" w:rsidRPr="000B34F7" w:rsidTr="000B34F7">
        <w:trPr>
          <w:gridAfter w:val="1"/>
          <w:wAfter w:w="112" w:type="dxa"/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  <w:r w:rsidRPr="000B34F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การบริหารจัดการสิ่งแวดล้อม</w:t>
            </w:r>
          </w:p>
        </w:tc>
      </w:tr>
      <w:tr w:rsidR="000B34F7" w:rsidRPr="000B34F7" w:rsidTr="000B34F7">
        <w:trPr>
          <w:gridAfter w:val="1"/>
          <w:wAfter w:w="112" w:type="dxa"/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4C4D06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โครงการบริหารจัดการสิ่งแวดล้อม</w:t>
            </w:r>
          </w:p>
        </w:tc>
      </w:tr>
      <w:tr w:rsidR="000B34F7" w:rsidRPr="000B34F7" w:rsidTr="000B34F7">
        <w:trPr>
          <w:gridAfter w:val="1"/>
          <w:wAfter w:w="112" w:type="dxa"/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0B34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เขต/ประเทศ</w:t>
            </w:r>
          </w:p>
        </w:tc>
      </w:tr>
      <w:tr w:rsidR="000B34F7" w:rsidRPr="000B34F7" w:rsidTr="000B34F7">
        <w:trPr>
          <w:gridAfter w:val="1"/>
          <w:wAfter w:w="112" w:type="dxa"/>
          <w:trHeight w:val="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4C4D06" w:rsidP="004C4D0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18. </w:t>
            </w:r>
            <w:r w:rsidR="003415B0" w:rsidRPr="000B34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ร้อยละของโรงพยาบาลที่พัฒนาอนามัยสิ่งแวดล้อมได้ตามเกณฑ์ </w:t>
            </w:r>
            <w:r w:rsidR="003415B0"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GREEN&amp;CLEAN Hospital</w:t>
            </w:r>
          </w:p>
        </w:tc>
      </w:tr>
      <w:tr w:rsidR="000B34F7" w:rsidRPr="000B34F7" w:rsidTr="000B34F7">
        <w:trPr>
          <w:gridAfter w:val="1"/>
          <w:wAfter w:w="112" w:type="dxa"/>
          <w:trHeight w:val="143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โรงพยาบาลที่พัฒนาอนามัยสิ่งแวดล้อมได้ตามเกณฑ์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GREEN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&amp;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CLEAN Hospital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โรงพยาบาล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สังกัด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 (รพศ. รพ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 รพ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 และ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รพ.สังกัดกรมวิชาการ) 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ดำเนินงานตามเกณฑ์ ดังนี้</w:t>
            </w:r>
            <w:r w:rsidRPr="000B34F7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                                            </w:t>
            </w:r>
          </w:p>
          <w:tbl>
            <w:tblPr>
              <w:tblStyle w:val="TableGrid"/>
              <w:tblW w:w="7741" w:type="dxa"/>
              <w:tblLook w:val="04A0" w:firstRow="1" w:lastRow="0" w:firstColumn="1" w:lastColumn="0" w:noHBand="0" w:noVBand="1"/>
            </w:tblPr>
            <w:tblGrid>
              <w:gridCol w:w="1596"/>
              <w:gridCol w:w="6145"/>
            </w:tblGrid>
            <w:tr w:rsidR="000B34F7" w:rsidRPr="000B34F7" w:rsidTr="00524EC5">
              <w:trPr>
                <w:trHeight w:val="357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  <w:cs/>
                    </w:rPr>
                    <w:t>ระดับพื้นฐาน</w:t>
                  </w:r>
                  <w:r w:rsidRPr="000B34F7"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  <w:t xml:space="preserve">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หมายถึง โรงพยาบาลสามารถ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ดำเนินการขั้นตอนที่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1 และขั้นตอนที่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2 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              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เกณฑ์ข้อที่ 1-10</w:t>
                  </w:r>
                </w:p>
              </w:tc>
            </w:tr>
            <w:tr w:rsidR="000B34F7" w:rsidRPr="000B34F7" w:rsidTr="00524EC5">
              <w:trPr>
                <w:trHeight w:val="357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  <w:cs/>
                    </w:rPr>
                    <w:t>ขั้นตอนที่ 1 การสร้างกระบวนการพัฒนา</w:t>
                  </w:r>
                </w:p>
              </w:tc>
            </w:tr>
            <w:tr w:rsidR="000B34F7" w:rsidRPr="000B34F7" w:rsidTr="00524EC5">
              <w:trPr>
                <w:trHeight w:val="148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1. มีการกำหนดนโยบาย จัดทำแผน</w:t>
                  </w:r>
                  <w:r w:rsidR="00381D53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ปฏิบัติการ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พัฒนาศักยภาพ</w:t>
                  </w:r>
                  <w:r w:rsidR="00381D53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บุคลากร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 และสร้างกระบวน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การ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สื่อสารให้เกิดการพัฒนาด้านอนามัยสิ่งแวดล้อม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GREEN &amp; CLEAN hospital </w:t>
                  </w:r>
                  <w:r w:rsidR="00381D53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โดยการ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มีส่วนร่วมของคนในองค์กร</w:t>
                  </w:r>
                </w:p>
              </w:tc>
            </w:tr>
            <w:tr w:rsidR="000B34F7" w:rsidRPr="000B34F7" w:rsidTr="00524EC5">
              <w:trPr>
                <w:trHeight w:val="411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  <w:cs/>
                    </w:rPr>
                    <w:t xml:space="preserve">ขั้นตอนที่ 2 จัดกิจกรรม </w:t>
                  </w: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G</w:t>
                  </w:r>
                  <w:r w:rsidR="00BF5E16"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-</w:t>
                  </w: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R</w:t>
                  </w:r>
                  <w:r w:rsidR="00BF5E16"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-</w:t>
                  </w: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E</w:t>
                  </w:r>
                  <w:r w:rsidR="00BF5E16"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-</w:t>
                  </w: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E</w:t>
                  </w:r>
                  <w:r w:rsidR="00BF5E16"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-</w:t>
                  </w: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</w:rPr>
                    <w:t>N</w:t>
                  </w:r>
                </w:p>
              </w:tc>
            </w:tr>
            <w:tr w:rsidR="000B34F7" w:rsidRPr="000B34F7" w:rsidTr="00524EC5">
              <w:trPr>
                <w:trHeight w:val="148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G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: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GARBAGE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2. มีการจัดการมูลฝอยติดเชื้อตามกฎหมาย กฎกระทรวงว่าด้วย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        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การจัดการมูลฝอยติดเชื้อ พ.ศ. 2545</w:t>
                  </w:r>
                </w:p>
              </w:tc>
            </w:tr>
            <w:tr w:rsidR="000B34F7" w:rsidRPr="000B34F7" w:rsidTr="00524EC5">
              <w:trPr>
                <w:trHeight w:val="898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3. มีการคัดแยกมูลฝอยทั่วไป คือ มูลฝอยรี</w:t>
                  </w:r>
                  <w:proofErr w:type="spellStart"/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ไซเคิล</w:t>
                  </w:r>
                  <w:proofErr w:type="spellEnd"/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 มูลฝอยอินทรีย์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        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มูลฝอย</w:t>
                  </w:r>
                  <w:proofErr w:type="spellStart"/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อื่นๆ</w:t>
                  </w:r>
                  <w:proofErr w:type="spellEnd"/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 ไปยังที่พักรวมมูลฝอยอย่างถูกสุขลักษณะ</w:t>
                  </w:r>
                </w:p>
              </w:tc>
            </w:tr>
            <w:tr w:rsidR="000B34F7" w:rsidRPr="000B34F7" w:rsidTr="00524EC5">
              <w:trPr>
                <w:trHeight w:val="148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R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: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RESTROOM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4 มีการพัฒนาส้วมมาตรฐานสะอาด เพียงพอ และปลอดภัย ที่อาคาร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ผู้ป่วยนอก</w:t>
                  </w:r>
                </w:p>
              </w:tc>
            </w:tr>
            <w:tr w:rsidR="000B34F7" w:rsidRPr="000B34F7" w:rsidTr="00524EC5">
              <w:trPr>
                <w:trHeight w:val="148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E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: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ENERGY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5. มีมาตรการประหยัดพลังงานที่เป็นรูปธรรมเกิดการปฏิบัติตามมาตรการ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ที่กำหนดร่วมกันทั้งองค์กร</w:t>
                  </w:r>
                </w:p>
              </w:tc>
            </w:tr>
            <w:tr w:rsidR="000B34F7" w:rsidRPr="000B34F7" w:rsidTr="00524EC5">
              <w:trPr>
                <w:trHeight w:val="1122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lastRenderedPageBreak/>
                    <w:t>E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: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ENVIRONMENT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6. มีการจัดสิ่งแวดล้อมทั่วไปทั้งภายในและภายนอกอาคาร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 โดยเพิ่มพื้นที่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สีเขียว และพื้นที่พักผ่อนที่สร้างความรู้สึกผ่อนคลายสอดคล้องกับชีวิตและวัฒนธรรมท้องถิ่นสำหรับผู้ป่วยรวมทั้งผู้มารับริการ</w:t>
                  </w:r>
                </w:p>
              </w:tc>
            </w:tr>
            <w:tr w:rsidR="000B34F7" w:rsidRPr="000B34F7" w:rsidTr="00524EC5">
              <w:trPr>
                <w:trHeight w:val="1232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7. มีการส่งเสริมกิจกรรมที่เอื้อต่อการมีสุขภาพที่ดีแบบองค์รวม ได้แก่ กิจกรรมทางกาย (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Physical activity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)   กิจกรรมให้คำปรึกษาด้านสุขภาพขณะรอรับบริการของผู้ป่วยและญาติ</w:t>
                  </w:r>
                </w:p>
              </w:tc>
            </w:tr>
            <w:tr w:rsidR="000B34F7" w:rsidRPr="000B34F7" w:rsidTr="00524EC5">
              <w:trPr>
                <w:trHeight w:val="768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N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: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NUTRITION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8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. สถานที่ประกอบอาหารผู้ป่วยในโรงพยาบาลได้มาตรฐานสุขาภิบาลอาหารของกรมอนามัยในระดับดีมาก</w:t>
                  </w:r>
                </w:p>
              </w:tc>
            </w:tr>
            <w:tr w:rsidR="000B34F7" w:rsidRPr="000B34F7" w:rsidTr="00524EC5">
              <w:trPr>
                <w:trHeight w:val="683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9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. ร้อยละ 100 ของร้านอาหารในโรงพยาบาลได้มาตรฐานสุขาภิบาลอาหารของกรมอนามัย</w:t>
                  </w:r>
                </w:p>
              </w:tc>
            </w:tr>
            <w:tr w:rsidR="000B34F7" w:rsidRPr="000B34F7" w:rsidTr="006C7F15">
              <w:trPr>
                <w:trHeight w:val="557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10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. จัดให้มีบริการน้ำดื่มสะอาดที่อาคารผู้ป่วยนอก และผู้ป่วยใน</w:t>
                  </w:r>
                </w:p>
              </w:tc>
            </w:tr>
            <w:tr w:rsidR="000B34F7" w:rsidRPr="000B34F7" w:rsidTr="006C7F15">
              <w:trPr>
                <w:trHeight w:val="806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 </w:t>
                  </w:r>
                  <w:r w:rsidR="006C7F15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หมายถึง โรงพยาบาล</w:t>
                  </w:r>
                  <w:r w:rsidR="00D14767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ดำเนินการผ่านเกณฑ์ระดับพื้นฐาน และ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ดำเนินการได้ตาม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เกณฑ์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               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ข้อที่ 11-12</w:t>
                  </w:r>
                </w:p>
              </w:tc>
            </w:tr>
            <w:tr w:rsidR="000B34F7" w:rsidRPr="000B34F7" w:rsidTr="00524EC5">
              <w:trPr>
                <w:trHeight w:val="628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11.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มีการจัดการมูลฝอยครบทุกประเภทถูกสุขลักษณะ</w:t>
                  </w:r>
                </w:p>
              </w:tc>
            </w:tr>
            <w:tr w:rsidR="000B34F7" w:rsidRPr="000B34F7" w:rsidTr="006C7F15">
              <w:trPr>
                <w:trHeight w:val="745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12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.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มีการพัฒนาส้วมมาตรฐานสะอาด เพียงพอ และปลอดภัย (</w:t>
                  </w:r>
                  <w:proofErr w:type="gramStart"/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HAS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</w:t>
                  </w:r>
                  <w:proofErr w:type="gramEnd"/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 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ที่อาคารผู้ป่วยใน (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IPD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)</w:t>
                  </w:r>
                </w:p>
              </w:tc>
            </w:tr>
            <w:tr w:rsidR="000B34F7" w:rsidRPr="000B34F7" w:rsidTr="006C7F15">
              <w:trPr>
                <w:trHeight w:val="703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ระดับดีมาก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 </w:t>
                  </w:r>
                  <w:r w:rsidR="006C7F15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หมายถึง โรงพยาบาลดำเนินการผ่านเกณฑ์</w:t>
                  </w:r>
                  <w:r w:rsidR="00D14767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ระดับดี และ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ดำเนินการได้ตาม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เกณฑ์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    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ข้อที่ 13-14</w:t>
                  </w:r>
                </w:p>
              </w:tc>
            </w:tr>
            <w:tr w:rsidR="000B34F7" w:rsidRPr="000B34F7" w:rsidTr="00524EC5">
              <w:trPr>
                <w:trHeight w:val="812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13.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มีการส่งเสริมให้เกิดนวัตกรรม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GREEN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โดยการนำไปใช้ประโยชน์และเกิดการแลกเปลี่ยนเรียนรู้กับเครือข่ายโรงพยาบาลและชุมชน</w:t>
                  </w:r>
                </w:p>
              </w:tc>
            </w:tr>
            <w:tr w:rsidR="000B34F7" w:rsidRPr="000B34F7" w:rsidTr="00524EC5">
              <w:trPr>
                <w:trHeight w:val="890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5B0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>14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.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สร้างเครือข่ายการพัฒนา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GREEN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ลงสู่ชุมชนเพื่อให้เกิด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GREEN Community</w:t>
                  </w:r>
                </w:p>
                <w:p w:rsidR="000B34F7" w:rsidRPr="000B34F7" w:rsidRDefault="000B34F7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</w:rPr>
                  </w:pPr>
                </w:p>
              </w:tc>
            </w:tr>
            <w:tr w:rsidR="000B34F7" w:rsidRPr="000B34F7" w:rsidTr="006C7F15">
              <w:trPr>
                <w:trHeight w:val="703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Calibri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 xml:space="preserve">ระดับดีมาก </w:t>
                  </w:r>
                  <w:r w:rsidRPr="000B34F7"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  <w:t>Plus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 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 xml:space="preserve"> หมายถึง  </w:t>
                  </w:r>
                  <w:r w:rsidR="006C7F15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โรงพยาบาลดำเนินการผ่านเกณฑ์</w:t>
                  </w:r>
                  <w:r w:rsidR="00D14767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ระดับดีมาก และ</w:t>
                  </w:r>
                  <w:r w:rsidR="006C7F15"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ดำเนินการได้ตามเกณฑ์</w:t>
                  </w:r>
                  <w:r w:rsidRPr="000B34F7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ข้อที่ 15-16</w:t>
                  </w:r>
                </w:p>
              </w:tc>
            </w:tr>
            <w:tr w:rsidR="000B34F7" w:rsidRPr="000B34F7" w:rsidTr="006C7F15">
              <w:trPr>
                <w:trHeight w:val="75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15. 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โรงพยาบาล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มีการดำเนินงาน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นโยบายโรงพยาบาล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อาหารปลอดภัยร่วมกับภาคีเครือข่ายในพื้นที่</w:t>
                  </w:r>
                </w:p>
              </w:tc>
            </w:tr>
            <w:tr w:rsidR="000B34F7" w:rsidRPr="000B34F7" w:rsidTr="00381D53">
              <w:trPr>
                <w:trHeight w:val="75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147D" w:rsidRPr="000B34F7" w:rsidRDefault="003415B0" w:rsidP="000B34F7">
                  <w:pPr>
                    <w:framePr w:hSpace="180" w:wrap="around" w:vAnchor="page" w:hAnchor="margin" w:x="-431" w:y="721"/>
                    <w:spacing w:after="0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16. </w:t>
                  </w:r>
                  <w:r w:rsidR="008F147D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โ</w:t>
                  </w:r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ร</w:t>
                  </w:r>
                  <w:r w:rsidR="008F147D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ง</w:t>
                  </w:r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พ</w:t>
                  </w:r>
                  <w:r w:rsidR="008F147D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ยาบาลดำเนินงาน</w:t>
                  </w:r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ผ่านมาตรฐานการจัดบริการอาชีวอนามัยและ</w:t>
                  </w:r>
                  <w:r w:rsidR="008F147D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  </w:t>
                  </w:r>
                  <w:proofErr w:type="gramStart"/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เวชกรรมสิ่งแวดล้อม  สำหรับโรงพยาบาลศูนย์</w:t>
                  </w:r>
                  <w:proofErr w:type="gramEnd"/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/ทั่วไป/ชุมชน  </w:t>
                  </w:r>
                  <w:r w:rsidR="008F147D"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ระ</w:t>
                  </w:r>
                  <w:r w:rsidR="008F147D"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 xml:space="preserve">ดับเริ่มต้นพัฒนาขึ้นไป </w:t>
                  </w:r>
                </w:p>
                <w:p w:rsidR="008F147D" w:rsidRPr="000B34F7" w:rsidRDefault="008F147D" w:rsidP="000B34F7">
                  <w:pPr>
                    <w:framePr w:hSpace="180" w:wrap="around" w:vAnchor="page" w:hAnchor="margin" w:x="-431" w:y="721"/>
                    <w:spacing w:after="0"/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  <w:u w:val="single"/>
                    </w:rPr>
                  </w:pPr>
                  <w:r w:rsidRPr="000B34F7">
                    <w:rPr>
                      <w:rFonts w:ascii="TH SarabunPSK" w:eastAsia="Tahoma" w:hAnsi="TH SarabunPSK" w:cs="TH SarabunPSK"/>
                      <w:b/>
                      <w:bCs/>
                      <w:kern w:val="24"/>
                      <w:sz w:val="30"/>
                      <w:szCs w:val="30"/>
                      <w:u w:val="single"/>
                      <w:cs/>
                    </w:rPr>
                    <w:t>หรือ</w:t>
                  </w:r>
                </w:p>
                <w:p w:rsidR="008F147D" w:rsidRPr="000B34F7" w:rsidRDefault="008F147D" w:rsidP="000B34F7">
                  <w:pPr>
                    <w:framePr w:hSpace="180" w:wrap="around" w:vAnchor="page" w:hAnchor="margin" w:x="-431" w:y="721"/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 xml:space="preserve">  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</w:rPr>
                    <w:t xml:space="preserve"> 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โ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ร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ง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พ</w:t>
                  </w:r>
                  <w:r w:rsidRPr="000B34F7">
                    <w:rPr>
                      <w:rFonts w:ascii="TH SarabunPSK" w:eastAsia="Tahoma" w:hAnsi="TH SarabunPSK" w:cs="TH SarabunPSK" w:hint="cs"/>
                      <w:kern w:val="24"/>
                      <w:sz w:val="30"/>
                      <w:szCs w:val="30"/>
                      <w:cs/>
                    </w:rPr>
                    <w:t>ยาบาลดำเนินงาน</w:t>
                  </w:r>
                  <w:r w:rsidRPr="000B34F7">
                    <w:rPr>
                      <w:rFonts w:ascii="TH SarabunPSK" w:eastAsia="Tahoma" w:hAnsi="TH SarabunPSK" w:cs="TH SarabunPSK"/>
                      <w:kern w:val="24"/>
                      <w:sz w:val="30"/>
                      <w:szCs w:val="30"/>
                      <w:cs/>
                    </w:rPr>
                    <w:t>ผ่านมาตรฐานการจัดบริการอาชีวอนามัยสำหรับสถานพยาบาลนอกสังกัดสำนักงานปลัดกระทรวงสาธารณสุขและเอกชน  ระดับเริ่มต้นพัฒนาขึ้นไป</w:t>
                  </w:r>
                </w:p>
              </w:tc>
            </w:tr>
          </w:tbl>
          <w:p w:rsidR="003415B0" w:rsidRPr="000B34F7" w:rsidRDefault="003415B0" w:rsidP="004C4D06">
            <w:pPr>
              <w:spacing w:after="0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0B34F7" w:rsidRPr="000B34F7" w:rsidTr="000B34F7">
        <w:trPr>
          <w:trHeight w:val="2685"/>
        </w:trPr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</w:p>
          <w:tbl>
            <w:tblPr>
              <w:tblpPr w:leftFromText="180" w:rightFromText="180" w:bottomFromText="200" w:vertAnchor="text" w:horzAnchor="margin" w:tblpY="118"/>
              <w:tblOverlap w:val="never"/>
              <w:tblW w:w="94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265"/>
              <w:gridCol w:w="1424"/>
              <w:gridCol w:w="1559"/>
              <w:gridCol w:w="1843"/>
              <w:gridCol w:w="1701"/>
              <w:gridCol w:w="1701"/>
            </w:tblGrid>
            <w:tr w:rsidR="000B34F7" w:rsidRPr="000B34F7" w:rsidTr="000B34F7">
              <w:tc>
                <w:tcPr>
                  <w:tcW w:w="1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เป้าหมาย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 xml:space="preserve">ปีงบประมาณ </w:t>
                  </w: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 xml:space="preserve">ปีงบประมาณ </w:t>
                  </w: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 xml:space="preserve">ปีงบประมาณ </w:t>
                  </w: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63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 xml:space="preserve">ปีงบประมาณ </w:t>
                  </w: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 xml:space="preserve">ปีงบประมาณ </w:t>
                  </w: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65</w:t>
                  </w:r>
                </w:p>
              </w:tc>
            </w:tr>
            <w:tr w:rsidR="000B34F7" w:rsidRPr="000B34F7" w:rsidTr="000B34F7">
              <w:trPr>
                <w:trHeight w:val="2056"/>
              </w:trPr>
              <w:tc>
                <w:tcPr>
                  <w:tcW w:w="1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รพศ./รพท./รพช.และ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รพ.สังกัด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     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กรมวิชาการ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ร้อยละ 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>20</w:t>
                  </w:r>
                  <w:r w:rsidRPr="000B34F7">
                    <w:rPr>
                      <w:rFonts w:ascii="TH SarabunPSK" w:eastAsia="Calibri" w:hAnsi="TH SarabunPSK" w:cs="TH SarabunPSK"/>
                      <w:sz w:val="28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ผ่านเกณฑ์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ระดับดี</w:t>
                  </w:r>
                  <w:r w:rsidRPr="000B34F7">
                    <w:rPr>
                      <w:rFonts w:ascii="TH SarabunPSK" w:eastAsia="Calibri" w:hAnsi="TH SarabunPSK" w:cs="TH SarabunPSK" w:hint="cs"/>
                      <w:sz w:val="28"/>
                      <w:cs/>
                    </w:rPr>
                    <w:t>มาก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eastAsia="Calibri" w:hAnsi="TH SarabunPSK" w:cs="TH SarabunPSK"/>
                      <w:sz w:val="28"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ระดับดีมากอย่างน้อยจังหวัดละ</w:t>
                  </w:r>
                  <w:r w:rsidR="006C7F15"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    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1 แห่ง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eastAsia="Calibri" w:hAnsi="TH SarabunPSK" w:cs="TH SarabunPSK"/>
                      <w:sz w:val="28"/>
                    </w:rPr>
                    <w:t>40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28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ผ่านเกณฑ์ระดับ</w:t>
                  </w:r>
                  <w:r w:rsidR="00381D53"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   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ดี</w:t>
                  </w:r>
                  <w:r w:rsidRPr="000B34F7">
                    <w:rPr>
                      <w:rFonts w:ascii="TH SarabunPSK" w:eastAsia="Calibri" w:hAnsi="TH SarabunPSK" w:cs="TH SarabunPSK" w:hint="cs"/>
                      <w:sz w:val="28"/>
                      <w:cs/>
                    </w:rPr>
                    <w:t>มากขึ้นไป</w:t>
                  </w:r>
                </w:p>
                <w:p w:rsidR="003415B0" w:rsidRPr="000B34F7" w:rsidRDefault="003415B0" w:rsidP="000B34F7">
                  <w:pPr>
                    <w:pStyle w:val="ListParagraph"/>
                    <w:tabs>
                      <w:tab w:val="left" w:pos="271"/>
                    </w:tabs>
                    <w:spacing w:line="256" w:lineRule="auto"/>
                    <w:ind w:left="34"/>
                    <w:rPr>
                      <w:rFonts w:ascii="TH SarabunPSK" w:hAnsi="TH SarabunPSK" w:cs="TH SarabunPSK"/>
                      <w:spacing w:val="-10"/>
                      <w:sz w:val="28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ระดับดีมาก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 xml:space="preserve"> Plus </w:t>
                  </w:r>
                  <w:r w:rsidRPr="000B34F7">
                    <w:rPr>
                      <w:rFonts w:ascii="TH SarabunPSK" w:hAnsi="TH SarabunPSK" w:cs="TH SarabunPSK" w:hint="cs"/>
                      <w:spacing w:val="-10"/>
                      <w:sz w:val="28"/>
                      <w:cs/>
                    </w:rPr>
                    <w:t>อย่างน้อย</w:t>
                  </w:r>
                  <w:r w:rsidRPr="000B34F7">
                    <w:rPr>
                      <w:rFonts w:ascii="TH SarabunPSK" w:hAnsi="TH SarabunPSK" w:cs="TH SarabunPSK"/>
                      <w:spacing w:val="-10"/>
                      <w:sz w:val="28"/>
                      <w:cs/>
                    </w:rPr>
                    <w:t xml:space="preserve">จังหวัดละ </w:t>
                  </w:r>
                  <w:r w:rsidR="000B34F7">
                    <w:rPr>
                      <w:rFonts w:ascii="TH SarabunPSK" w:hAnsi="TH SarabunPSK" w:cs="TH SarabunPSK" w:hint="cs"/>
                      <w:spacing w:val="-10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pacing w:val="-10"/>
                      <w:sz w:val="28"/>
                    </w:rPr>
                    <w:t xml:space="preserve">1 </w:t>
                  </w:r>
                  <w:r w:rsidRPr="000B34F7">
                    <w:rPr>
                      <w:rFonts w:ascii="TH SarabunPSK" w:hAnsi="TH SarabunPSK" w:cs="TH SarabunPSK"/>
                      <w:spacing w:val="-10"/>
                      <w:sz w:val="28"/>
                      <w:cs/>
                    </w:rPr>
                    <w:t>แห่ง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โรงพยาบาลผ่านเกณฑ์ฯระดับดีมาก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>ขึ้นไป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 ร้อยละ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 xml:space="preserve"> 75</w:t>
                  </w:r>
                </w:p>
                <w:p w:rsidR="003415B0" w:rsidRPr="000B34F7" w:rsidRDefault="003415B0" w:rsidP="004C4D06">
                  <w:pPr>
                    <w:pStyle w:val="ListParagraph"/>
                    <w:tabs>
                      <w:tab w:val="left" w:pos="271"/>
                    </w:tabs>
                    <w:spacing w:line="256" w:lineRule="auto"/>
                    <w:ind w:left="34"/>
                    <w:rPr>
                      <w:rFonts w:ascii="TH SarabunPSK" w:eastAsia="Calibri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โรงพยาบาลผ่านเกณฑ์ฯระดับดีมาก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 xml:space="preserve"> Plus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ร้อยละ </w:t>
                  </w:r>
                  <w:r w:rsidRPr="000B34F7">
                    <w:rPr>
                      <w:rFonts w:ascii="TH SarabunPSK" w:eastAsia="Calibri" w:hAnsi="TH SarabunPSK" w:cs="TH SarabunPSK"/>
                      <w:sz w:val="28"/>
                    </w:rPr>
                    <w:t>30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ระดับดีมาก ร้อยละ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 xml:space="preserve"> 8</w:t>
                  </w:r>
                  <w:r w:rsidR="00335361" w:rsidRPr="000B34F7">
                    <w:rPr>
                      <w:rFonts w:ascii="TH SarabunPSK" w:hAnsi="TH SarabunPSK" w:cs="TH SarabunPSK"/>
                      <w:sz w:val="28"/>
                    </w:rPr>
                    <w:t>0</w:t>
                  </w:r>
                </w:p>
                <w:p w:rsidR="003415B0" w:rsidRPr="000B34F7" w:rsidRDefault="006C7F15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73BB04DD" wp14:editId="68B69602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2078955" cy="60007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78955" cy="600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415B0" w:rsidRPr="00381D53" w:rsidRDefault="006C7F15" w:rsidP="00950A57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u w:val="single"/>
                                            <w:cs/>
                                          </w:rPr>
                                          <w:t>หมายเหตุ</w:t>
                                        </w:r>
                                        <w:r w:rsidRPr="00381D53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:</w:t>
                                        </w:r>
                                        <w:r w:rsidRPr="00381D53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3415B0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ปรับปรุงเกณฑ์การประเมิน โดยผนวก</w:t>
                                        </w:r>
                                        <w:r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ประเด็นอาหารปลอดภัยและอาชีวอนามัย</w:t>
                                        </w:r>
                                        <w:r w:rsidR="003415B0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="009F32FC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ไว้</w:t>
                                        </w:r>
                                        <w:r w:rsidR="003415B0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ใน</w:t>
                                        </w:r>
                                        <w:r w:rsidR="00801B50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>เกณฑ์</w:t>
                                        </w:r>
                                        <w:r w:rsidR="003415B0" w:rsidRPr="00381D53">
                                          <w:rPr>
                                            <w:rFonts w:ascii="TH SarabunPSK" w:hAnsi="TH SarabunPSK" w:cs="TH SarabunPSK" w:hint="cs"/>
                                            <w:sz w:val="20"/>
                                            <w:szCs w:val="20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="003415B0" w:rsidRPr="00381D53">
                                          <w:rPr>
                                            <w:rFonts w:ascii="TH SarabunPSK" w:hAnsi="TH SarabunPSK" w:cs="TH SarabunPSK"/>
                                            <w:sz w:val="20"/>
                                            <w:szCs w:val="20"/>
                                          </w:rPr>
                                          <w:t>GREEN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3BB04D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1.6pt;margin-top:7.4pt;width:163.7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" fillcolor="white [3201]" stroked="f" strokeweight=".5pt">
                            <v:textbox>
                              <w:txbxContent>
                                <w:p w:rsidR="003415B0" w:rsidRPr="00381D53" w:rsidRDefault="006C7F15" w:rsidP="00950A57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u w:val="single"/>
                                      <w:cs/>
                                    </w:rPr>
                                    <w:t>หมายเหตุ</w:t>
                                  </w:r>
                                  <w:r w:rsidRPr="00381D53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u w:val="single"/>
                                    </w:rPr>
                                    <w:t>:</w:t>
                                  </w:r>
                                  <w:r w:rsidRPr="00381D53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415B0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ปรับปรุงเกณฑ์การประเมิน โดยผนวก</w:t>
                                  </w:r>
                                  <w:r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ประเด็นอาหารปลอดภัยและอาชีวอนามัย</w:t>
                                  </w:r>
                                  <w:r w:rsidR="003415B0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="009F32FC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ไว้</w:t>
                                  </w:r>
                                  <w:r w:rsidR="003415B0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ใน</w:t>
                                  </w:r>
                                  <w:r w:rsidR="00801B50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เกณฑ์</w:t>
                                  </w:r>
                                  <w:r w:rsidR="003415B0" w:rsidRPr="00381D53"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 w:rsidR="003415B0" w:rsidRPr="00381D53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  <w:t>GREEN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-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28"/>
                      <w:cs/>
                    </w:rPr>
                    <w:t>ระดับดีมาก ร้อยละ</w:t>
                  </w:r>
                  <w:r w:rsidRPr="000B34F7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335361" w:rsidRPr="000B34F7">
                    <w:rPr>
                      <w:rFonts w:ascii="TH SarabunPSK" w:hAnsi="TH SarabunPSK" w:cs="TH SarabunPSK"/>
                      <w:sz w:val="28"/>
                    </w:rPr>
                    <w:t>85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  <w:cs/>
                    </w:rPr>
                  </w:pPr>
                </w:p>
              </w:tc>
            </w:tr>
          </w:tbl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เพื่อส่งเสริมให้โรงพยาบาลสังกัดกระทรวงสาธารณสุข มีการ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พัฒนาอนามัยสิ่งแวดล้อม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lang w:val="en-GB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ได้ตามเกณฑ์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GREEN</w:t>
            </w:r>
            <w:r w:rsidR="00381D53" w:rsidRPr="000B34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&amp;</w:t>
            </w:r>
            <w:r w:rsidR="00381D53" w:rsidRPr="000B34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CLEAN Hospital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381D53" w:rsidRPr="000B34F7">
              <w:rPr>
                <w:rFonts w:ascii="TH SarabunPSK" w:eastAsia="Calibri" w:hAnsi="TH SarabunPSK" w:cs="TH SarabunPSK" w:hint="cs"/>
                <w:sz w:val="32"/>
                <w:szCs w:val="32"/>
                <w:cs/>
                <w:lang w:val="en-GB"/>
              </w:rPr>
              <w:t>และ</w:t>
            </w:r>
            <w:r w:rsidR="00381D53" w:rsidRPr="000B34F7">
              <w:rPr>
                <w:rFonts w:ascii="TH SarabunPSK" w:hAnsi="TH SarabunPSK" w:cs="TH SarabunPSK"/>
                <w:sz w:val="32"/>
                <w:szCs w:val="32"/>
              </w:rPr>
              <w:t xml:space="preserve"> GREEN &amp; CLEAN Hospital</w:t>
            </w:r>
            <w:r w:rsidR="00381D53"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81D53" w:rsidRPr="000B34F7">
              <w:rPr>
                <w:rFonts w:ascii="TH SarabunPSK" w:hAnsi="TH SarabunPSK" w:cs="TH SarabunPSK"/>
                <w:sz w:val="32"/>
                <w:szCs w:val="32"/>
              </w:rPr>
              <w:t>Plus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ประชาก</w:t>
            </w:r>
            <w:r w:rsidRPr="000B34F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</w:t>
            </w:r>
            <w:r w:rsidRPr="000B34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กลุ่มเป้าหมาย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tabs>
                <w:tab w:val="left" w:pos="4335"/>
              </w:tabs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โรงพยาบาลสังกัดกระทรวงสาธารณสุข (รพศ. รพท. รพช. และ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รพ.สังกัดกรมวิชาการ)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1. โรงพยาบาล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ทุกแห่งประเมินตนเองและ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บันทึกข้อมูลในแบบรายงานผลการดำเนินงานส่งให้สำนักงานสาธารณสุขจังหวัด</w:t>
            </w:r>
          </w:p>
          <w:p w:rsidR="003415B0" w:rsidRPr="000B34F7" w:rsidRDefault="003415B0" w:rsidP="004C4D0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สำนักงานสาธารณสุขจังหวัด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ประเมินโรงพยาบาล และ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รวบรวม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ข้อมูลการประเมินในพื้นที่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วิเคราะห์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ส่งรายงานให้ศูนย์อนามัย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B34F7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พร้อมแนบไฟล์แบบรายงานที่กรมอนามัยกำหนด)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รายงานผ่านระบบ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Health KPI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ไตรมาสละ 1 ครั้ง</w:t>
            </w:r>
          </w:p>
          <w:p w:rsidR="003415B0" w:rsidRPr="000B34F7" w:rsidRDefault="003415B0" w:rsidP="004C4D0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ศูนย์อนามัย</w:t>
            </w:r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สุ่มประเมินโรงพยาบาล และ</w:t>
            </w:r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รวบรวม</w:t>
            </w:r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ข้อมูลจากจังหวัดในพื้นที่</w:t>
            </w:r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วิเคราะห์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ภาพรวมของเขต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และรายงาน</w:t>
            </w:r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ผลผ่านระบบ </w:t>
            </w:r>
            <w:proofErr w:type="gramStart"/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</w:rPr>
              <w:t>DOH  Dashboard</w:t>
            </w:r>
            <w:proofErr w:type="gramEnd"/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กรมอนามัย</w:t>
            </w:r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(</w:t>
            </w:r>
            <w:r w:rsidRPr="000B34F7">
              <w:rPr>
                <w:rFonts w:ascii="TH SarabunPSK" w:hAnsi="TH SarabunPSK" w:cs="TH SarabunPSK"/>
                <w:spacing w:val="-6"/>
                <w:sz w:val="32"/>
                <w:szCs w:val="32"/>
              </w:rPr>
              <w:t>http://dashboard.anamai.moph.go.th</w:t>
            </w:r>
            <w:r w:rsidRPr="000B34F7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)</w:t>
            </w:r>
            <w:r w:rsidRPr="000B34F7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3415B0" w:rsidRPr="000B34F7" w:rsidRDefault="003415B0" w:rsidP="004C4D06">
            <w:pPr>
              <w:spacing w:after="0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เดือนละ 1 ครั้ง</w:t>
            </w:r>
            <w:r w:rsidRPr="000B34F7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ทุกวันที่ 25 ของเดือน</w:t>
            </w:r>
          </w:p>
        </w:tc>
      </w:tr>
      <w:tr w:rsidR="000B34F7" w:rsidRPr="000B34F7" w:rsidTr="000B34F7">
        <w:trPr>
          <w:gridAfter w:val="1"/>
          <w:wAfter w:w="112" w:type="dxa"/>
          <w:trHeight w:val="47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แหล่งข้อมูล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โรงพยาบาลสังกัดกระทรวงสาธารณสุข (รพศ./รพท./รพช. และรพ.สังกัดกรมวิชาการ)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>A</w:t>
            </w:r>
            <w:proofErr w:type="gram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1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proofErr w:type="gram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จำนวนโรงพยาบาลสังกัดกระทรวงสาธารณสุขที่ดำเนินกิจกรรม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GREEN &amp; CLEAN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ผ่านเกณฑ์ระดับพื้นฐาน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>A</w:t>
            </w:r>
            <w:proofErr w:type="gram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proofErr w:type="gram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จำนวนโรงพยาบาลสังกัดกระทรวงสาธารณสุขที่ดำเนินกิจกรรม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GREEN &amp; CLEAN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ผ่านเกณฑ์ระดับดี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>A</w:t>
            </w:r>
            <w:proofErr w:type="gram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proofErr w:type="gram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จำนวนโรงพยาบาลสังกัดกระทรวงสาธารณสุขที่ดำเนินกิจกรรม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GREEN &amp; CLEAN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ผ่านเกณฑ์ระดับดีมาก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eastAsia="Calibri" w:hAnsi="TH SarabunPSK" w:cs="TH SarabunPSK"/>
                <w:sz w:val="32"/>
                <w:szCs w:val="32"/>
              </w:rPr>
              <w:t xml:space="preserve">A4 </w:t>
            </w:r>
            <w:proofErr w:type="gramStart"/>
            <w:r w:rsidRPr="000B34F7">
              <w:rPr>
                <w:rFonts w:ascii="TH SarabunPSK" w:eastAsia="Calibri" w:hAnsi="TH SarabunPSK" w:cs="TH SarabunPSK"/>
                <w:sz w:val="32"/>
                <w:szCs w:val="32"/>
              </w:rPr>
              <w:t xml:space="preserve">=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จำนวนโรงพยาบาลสังกัดกระทรวงสาธารณสุขที่ดำเนินกิจกรรม</w:t>
            </w:r>
            <w:proofErr w:type="gram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GREEN &amp; CLEAN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ผ่านเกณฑ์ระดับดีมาก</w:t>
            </w:r>
            <w:r w:rsidR="008F147D" w:rsidRPr="000B34F7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0B34F7">
              <w:rPr>
                <w:rFonts w:ascii="TH SarabunPSK" w:eastAsia="Calibri" w:hAnsi="TH SarabunPSK" w:cs="TH SarabunPSK"/>
                <w:sz w:val="32"/>
                <w:szCs w:val="32"/>
              </w:rPr>
              <w:t>Plus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0B34F7" w:rsidRPr="000B34F7" w:rsidTr="000B34F7">
        <w:trPr>
          <w:gridAfter w:val="1"/>
          <w:wAfter w:w="112" w:type="dxa"/>
          <w:trHeight w:val="5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gram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B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proofErr w:type="gram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จำนวนโรงพยาบาลสังกัดกระทรวงสาธารณสุขทั้งหมด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</w:tr>
      <w:tr w:rsidR="000B34F7" w:rsidRPr="000B34F7" w:rsidTr="000B34F7">
        <w:trPr>
          <w:gridAfter w:val="1"/>
          <w:wAfter w:w="112" w:type="dxa"/>
          <w:trHeight w:val="1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>((A1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+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A2+A3+A4)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B)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100</w:t>
            </w:r>
            <w:r w:rsidRPr="000B34F7">
              <w:rPr>
                <w:rFonts w:ascii="TH SarabunPSK" w:eastAsia="Calibri" w:hAnsi="TH SarabunPSK" w:cs="TH SarabunPSK"/>
                <w:sz w:val="30"/>
                <w:szCs w:val="30"/>
              </w:rPr>
              <w:t xml:space="preserve"> = 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ร้อยละ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โรงพยาบาลสังกัดกระทรวงสาธารณสุขที่ดำเนินกิจกรรม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               GREEN &amp; CLEAN 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ผ่านเกณฑ์ระดับพื้นฐานขึ้นไป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>((A2+A3+A4)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B)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100</w:t>
            </w:r>
            <w:r w:rsidRPr="000B34F7">
              <w:rPr>
                <w:rFonts w:ascii="TH SarabunPSK" w:eastAsia="Calibri" w:hAnsi="TH SarabunPSK" w:cs="TH SarabunPSK"/>
                <w:sz w:val="30"/>
                <w:szCs w:val="30"/>
              </w:rPr>
              <w:t xml:space="preserve">       = 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ร้อยละ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โรงพยาบาลสังกัดกระทรวงสาธารณสุขที่ดำเนินกิจกรรม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0"/>
                <w:szCs w:val="30"/>
                <w:cs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               GREEN &amp; CLEAN 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ผ่านเกณฑ์ระดับดี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ขึ้นไป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A3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+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A4)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B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)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100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0B34F7">
              <w:rPr>
                <w:rFonts w:ascii="TH SarabunPSK" w:eastAsia="Calibri" w:hAnsi="TH SarabunPSK" w:cs="TH SarabunPSK"/>
                <w:sz w:val="30"/>
                <w:szCs w:val="30"/>
              </w:rPr>
              <w:t xml:space="preserve">             = 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ร้อยละ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โรงพยาบาลสังกัดกระทรวงสาธารณสุขที่ดำเนินกิจกรรม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               GREEN &amp; CLEAN 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ผ่านเกณฑ์ระดับดีมากขึ้นไป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>(A4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>B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) 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X 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>100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 xml:space="preserve"> </w:t>
            </w:r>
            <w:r w:rsidRPr="000B34F7">
              <w:rPr>
                <w:rFonts w:ascii="TH SarabunPSK" w:eastAsia="Calibri" w:hAnsi="TH SarabunPSK" w:cs="TH SarabunPSK"/>
                <w:sz w:val="30"/>
                <w:szCs w:val="30"/>
              </w:rPr>
              <w:t xml:space="preserve">                    = </w:t>
            </w:r>
            <w:r w:rsidRPr="000B34F7">
              <w:rPr>
                <w:rFonts w:ascii="TH SarabunPSK" w:eastAsia="Calibri" w:hAnsi="TH SarabunPSK" w:cs="TH SarabunPSK" w:hint="cs"/>
                <w:sz w:val="30"/>
                <w:szCs w:val="30"/>
                <w:cs/>
              </w:rPr>
              <w:t>ร้อยละ</w:t>
            </w:r>
            <w:r w:rsidRPr="000B34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โรงพยาบาลสังกัดกระทรวงสาธารณสุขที่ดำเนินกิจกรรม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               GREEN &amp; CLEAN </w:t>
            </w:r>
            <w:r w:rsidRPr="000B34F7">
              <w:rPr>
                <w:rFonts w:ascii="TH SarabunPSK" w:hAnsi="TH SarabunPSK" w:cs="TH SarabunPSK" w:hint="cs"/>
                <w:sz w:val="30"/>
                <w:szCs w:val="30"/>
                <w:cs/>
              </w:rPr>
              <w:t>ผ่านเกณฑ์ระดับดีมาก</w:t>
            </w:r>
            <w:r w:rsidRPr="000B34F7">
              <w:rPr>
                <w:rFonts w:ascii="TH SarabunPSK" w:hAnsi="TH SarabunPSK" w:cs="TH SarabunPSK"/>
                <w:sz w:val="30"/>
                <w:szCs w:val="30"/>
              </w:rPr>
              <w:t xml:space="preserve">Plus 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รายงานผลการดำเนินงาน</w:t>
            </w:r>
            <w:r w:rsidR="00381D53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เดือนละ 1 ครั้ง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  <w:tr w:rsidR="000B34F7" w:rsidRPr="000B34F7" w:rsidTr="000B34F7"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เกณฑ์การประเมิน </w:t>
            </w: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</w:p>
          <w:tbl>
            <w:tblPr>
              <w:tblpPr w:leftFromText="180" w:rightFromText="180" w:vertAnchor="text" w:horzAnchor="margin" w:tblpY="141"/>
              <w:tblOverlap w:val="never"/>
              <w:tblW w:w="100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2126"/>
              <w:gridCol w:w="2410"/>
              <w:gridCol w:w="2268"/>
              <w:gridCol w:w="2410"/>
            </w:tblGrid>
            <w:tr w:rsidR="000B34F7" w:rsidRPr="000B34F7" w:rsidTr="002563BF"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ปี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รอบ 6 เดือน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รอบ 9 เดือน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รอบ 12 เดือน</w:t>
                  </w:r>
                </w:p>
              </w:tc>
            </w:tr>
            <w:tr w:rsidR="000B34F7" w:rsidRPr="000B34F7" w:rsidTr="002563BF">
              <w:trPr>
                <w:trHeight w:val="948"/>
              </w:trPr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2561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โรงพยาบาลผ่านเกณฑ์ฯระดับพื้นฐานขึ้นไป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 9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1.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โรงพยาบาลผ่านเกณฑ์ฯระดับพื้นฐานขึ้นไป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    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 95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2.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โรงพยาบาลผ่านเกณฑ์ฯระดับดีขึ้นไป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 50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โรงพยาบาลผ่านเกณฑ์ฯระดับพื้นฐานขึ้นไป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 100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1"/>
                    </w:tabs>
                    <w:spacing w:after="0" w:line="256" w:lineRule="auto"/>
                    <w:ind w:left="317" w:hanging="317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โรงพยาบาลผ่านเกณฑ์ฯระดับดีมาก ร้อยละ 20</w:t>
                  </w:r>
                </w:p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1"/>
                    </w:tabs>
                    <w:spacing w:after="0" w:line="256" w:lineRule="auto"/>
                    <w:ind w:left="317" w:hanging="284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pStyle w:val="ListParagraph"/>
                    <w:tabs>
                      <w:tab w:val="left" w:pos="271"/>
                    </w:tabs>
                    <w:spacing w:after="0" w:line="256" w:lineRule="auto"/>
                    <w:ind w:left="317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ระดับดีมาก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อย่างน้อย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จังหวัดละ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1 แห่ง</w:t>
                  </w:r>
                </w:p>
              </w:tc>
            </w:tr>
            <w:tr w:rsidR="000B34F7" w:rsidRPr="000B34F7" w:rsidTr="002563BF">
              <w:trPr>
                <w:trHeight w:val="1903"/>
              </w:trPr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lastRenderedPageBreak/>
                    <w:t>2562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ทุกจังหวัดมีแผนในการขับเคลื่อน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และประเมิน 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(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Re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accreditation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โรงพยาบาล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GREEN &amp; CLEAN Hospital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พื้นฐานขึ้นไป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80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85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71"/>
                    </w:tabs>
                    <w:spacing w:after="0" w:line="256" w:lineRule="auto"/>
                    <w:ind w:left="313" w:hanging="313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ระดับดีมาก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2563BF"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ร้อยละ 4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</w:p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71"/>
                    </w:tabs>
                    <w:spacing w:line="256" w:lineRule="auto"/>
                    <w:ind w:left="313" w:hanging="313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pStyle w:val="ListParagraph"/>
                    <w:tabs>
                      <w:tab w:val="left" w:pos="271"/>
                    </w:tabs>
                    <w:spacing w:line="256" w:lineRule="auto"/>
                    <w:ind w:left="313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ระดับดีมาก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Plus 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อย่างน้อย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จังหวัดละ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1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แห่ง</w:t>
                  </w:r>
                </w:p>
              </w:tc>
            </w:tr>
            <w:tr w:rsidR="000B34F7" w:rsidRPr="000B34F7" w:rsidTr="002563BF">
              <w:trPr>
                <w:trHeight w:val="1883"/>
              </w:trPr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2563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ทุกจังหวัดมีแผนในการขับเคลื่อน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และประเมิน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(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Re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accreditation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โรงพยาบาล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GREEN &amp; CLEAN Hospital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98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71"/>
                    </w:tabs>
                    <w:spacing w:after="0" w:line="256" w:lineRule="auto"/>
                    <w:ind w:left="313" w:hanging="313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โรงพยาบาลผ่านเกณฑ์ฯระดับดีมาก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2563BF"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75</w:t>
                  </w:r>
                </w:p>
                <w:p w:rsidR="003415B0" w:rsidRPr="000B34F7" w:rsidRDefault="003415B0" w:rsidP="004C4D0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271"/>
                    </w:tabs>
                    <w:spacing w:after="0" w:line="256" w:lineRule="auto"/>
                    <w:ind w:left="313" w:hanging="313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โรงพยาบาลผ่านเกณฑ์ฯระดับดีมาก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Plus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="002563BF"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30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</w:p>
              </w:tc>
            </w:tr>
            <w:tr w:rsidR="000B34F7" w:rsidRPr="000B34F7" w:rsidTr="002563BF">
              <w:trPr>
                <w:trHeight w:val="948"/>
              </w:trPr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2564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ทุกจังหวัดมีแผนในการขับเคลื่อน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และประเมิน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(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Re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accreditation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โรงพยาบาล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GREEN &amp; CLEAN Hospital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ระดับดีมาก ร้อยละ </w:t>
                  </w:r>
                  <w:r w:rsidR="008F147D"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75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ระดับดีมาก ร้อยละ </w:t>
                  </w:r>
                  <w:r w:rsidR="008F147D"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80</w:t>
                  </w:r>
                </w:p>
                <w:p w:rsidR="003415B0" w:rsidRPr="000B34F7" w:rsidRDefault="003415B0" w:rsidP="004C4D06">
                  <w:pPr>
                    <w:tabs>
                      <w:tab w:val="left" w:pos="319"/>
                    </w:tabs>
                    <w:spacing w:after="0" w:line="256" w:lineRule="auto"/>
                    <w:ind w:left="319" w:hanging="319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  <w:tr w:rsidR="000B34F7" w:rsidRPr="000B34F7" w:rsidTr="002563BF">
              <w:trPr>
                <w:trHeight w:val="948"/>
              </w:trPr>
              <w:tc>
                <w:tcPr>
                  <w:tcW w:w="846" w:type="dxa"/>
                </w:tcPr>
                <w:p w:rsidR="003415B0" w:rsidRPr="000B34F7" w:rsidRDefault="003415B0" w:rsidP="004C4D0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2565</w:t>
                  </w:r>
                </w:p>
              </w:tc>
              <w:tc>
                <w:tcPr>
                  <w:tcW w:w="2126" w:type="dxa"/>
                </w:tcPr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ทุกจังหวัดมีแผนในการขับเคลื่อน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และประเมิน </w:t>
                  </w:r>
                </w:p>
                <w:p w:rsidR="003415B0" w:rsidRPr="000B34F7" w:rsidRDefault="003415B0" w:rsidP="004C4D06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(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Re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-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accreditation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โรงพยาบาล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GREEN &amp; CLEAN Hospital</w:t>
                  </w: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</w:t>
                  </w: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ขึ้นไป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ร้อยละ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2268" w:type="dxa"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2563BF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ระดับดีมาก</w:t>
                  </w:r>
                  <w:r w:rsidR="003415B0"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ร้อยละ </w:t>
                  </w:r>
                  <w:r w:rsidR="003415B0"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8</w:t>
                  </w:r>
                  <w:r w:rsidR="008F147D"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</w:p>
                <w:p w:rsidR="003415B0" w:rsidRPr="000B34F7" w:rsidRDefault="003415B0" w:rsidP="004C4D06">
                  <w:pPr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410" w:type="dxa"/>
                </w:tcPr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โรงพยาบาลผ่านเกณฑ์ฯ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</w:t>
                  </w:r>
                </w:p>
                <w:p w:rsidR="003415B0" w:rsidRPr="000B34F7" w:rsidRDefault="003415B0" w:rsidP="004C4D06">
                  <w:pPr>
                    <w:tabs>
                      <w:tab w:val="left" w:pos="271"/>
                    </w:tabs>
                    <w:spacing w:after="0" w:line="256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ระดับดีมาก ร้อยละ </w:t>
                  </w:r>
                  <w:r w:rsidR="008F147D"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85</w:t>
                  </w:r>
                </w:p>
                <w:p w:rsidR="003415B0" w:rsidRPr="000B34F7" w:rsidRDefault="003415B0" w:rsidP="004C4D06">
                  <w:pPr>
                    <w:tabs>
                      <w:tab w:val="left" w:pos="319"/>
                    </w:tabs>
                    <w:spacing w:after="0" w:line="256" w:lineRule="auto"/>
                    <w:ind w:left="319" w:hanging="319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3415B0" w:rsidRPr="000B34F7" w:rsidRDefault="00381D53" w:rsidP="004C4D06">
            <w:pPr>
              <w:rPr>
                <w:sz w:val="20"/>
                <w:szCs w:val="24"/>
              </w:rPr>
            </w:pPr>
            <w:r w:rsidRPr="000B34F7">
              <w:rPr>
                <w:rFonts w:ascii="TH SarabunPSK" w:hAnsi="TH SarabunPSK" w:cs="TH SarabunPSK" w:hint="cs"/>
                <w:sz w:val="28"/>
                <w:u w:val="single"/>
                <w:cs/>
              </w:rPr>
              <w:t>หมายเหตุ</w:t>
            </w:r>
            <w:r w:rsidRPr="000B34F7">
              <w:rPr>
                <w:rFonts w:ascii="TH SarabunPSK" w:hAnsi="TH SarabunPSK" w:cs="TH SarabunPSK"/>
                <w:sz w:val="28"/>
                <w:u w:val="single"/>
              </w:rPr>
              <w:t>:</w:t>
            </w:r>
            <w:r w:rsidRPr="000B34F7">
              <w:rPr>
                <w:rFonts w:ascii="TH SarabunPSK" w:hAnsi="TH SarabunPSK" w:cs="TH SarabunPSK"/>
                <w:sz w:val="28"/>
              </w:rPr>
              <w:t xml:space="preserve"> </w:t>
            </w:r>
            <w:r w:rsidRPr="000B34F7">
              <w:rPr>
                <w:rFonts w:ascii="TH SarabunPSK" w:hAnsi="TH SarabunPSK" w:cs="TH SarabunPSK" w:hint="cs"/>
                <w:sz w:val="28"/>
                <w:cs/>
              </w:rPr>
              <w:t xml:space="preserve">  ปี 2564  ปรับปรุงเกณฑ์การประเมิน โดยผนวกประเด็นอาหารปลอดภัยและอาชีวอนามัย ไว้ในเกณฑ์ </w:t>
            </w:r>
            <w:r w:rsidRPr="000B34F7">
              <w:rPr>
                <w:rFonts w:ascii="TH SarabunPSK" w:hAnsi="TH SarabunPSK" w:cs="TH SarabunPSK"/>
                <w:sz w:val="28"/>
              </w:rPr>
              <w:t>GREEN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โรงพยาบาลประเมินตนเองเพื่อวางแผนพัฒนาโรงพยาบาล</w:t>
            </w:r>
          </w:p>
          <w:p w:rsidR="003415B0" w:rsidRPr="000B34F7" w:rsidRDefault="003415B0" w:rsidP="004C4D06">
            <w:pPr>
              <w:pStyle w:val="NoSpacing"/>
              <w:ind w:left="267" w:hanging="267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ทีมประเมินระดับจังหวัดทำการประเมินเพื่อ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ให้คำแนะนำและ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รับรองโรงพยาบาลที่พัฒนาอนามัย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สิ่งแวดล้อมได้ตามเกณฑ์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GREEN&amp;CLEAN Hospital </w:t>
            </w:r>
          </w:p>
          <w:p w:rsidR="003415B0" w:rsidRPr="000B34F7" w:rsidRDefault="003415B0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CC36A1"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ผลงานเปรียบเทียบกับเป้าหมายรายไตรมาส 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1. คู่มือแนวทางการดำเนิน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GREEN&amp;CLEAN Hospital</w:t>
            </w:r>
          </w:p>
          <w:p w:rsidR="003415B0" w:rsidRPr="000B34F7" w:rsidRDefault="003415B0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2. คู่มือแนวทางการจัดการมูลฝอย ส้วมและสิ่งปฏิกูลในโรงพยาบาล</w:t>
            </w:r>
          </w:p>
          <w:p w:rsidR="003415B0" w:rsidRPr="000B34F7" w:rsidRDefault="003415B0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3. คู่มือสถานบริการสาธารณสุขต้นแบบลดโลกร้อน</w:t>
            </w:r>
          </w:p>
          <w:p w:rsidR="004D585C" w:rsidRPr="000B34F7" w:rsidRDefault="004D585C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คู่มือมาตรฐานโรงพยาบาลอาหารปลอดภัย (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Food Safety Hospital)</w:t>
            </w:r>
          </w:p>
          <w:p w:rsidR="004D585C" w:rsidRPr="000B34F7" w:rsidRDefault="004D585C" w:rsidP="004C4D0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คู่มือการดำเนินตามมาตรฐาน</w:t>
            </w:r>
            <w:r w:rsidRPr="000B34F7">
              <w:rPr>
                <w:rFonts w:ascii="TH SarabunPSK" w:eastAsia="Tahoma" w:hAnsi="TH SarabunPSK" w:cs="TH SarabunPSK"/>
                <w:kern w:val="24"/>
                <w:sz w:val="32"/>
                <w:szCs w:val="32"/>
                <w:cs/>
              </w:rPr>
              <w:t>การจัดบริการอาชีวอนามัยและเวชกรรมสิ่งแวดล้อม</w:t>
            </w:r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1371"/>
              <w:gridCol w:w="1371"/>
              <w:gridCol w:w="1372"/>
              <w:gridCol w:w="1372"/>
            </w:tblGrid>
            <w:tr w:rsidR="000B34F7" w:rsidRPr="000B34F7" w:rsidTr="000B34F7">
              <w:trPr>
                <w:trHeight w:val="376"/>
              </w:trPr>
              <w:tc>
                <w:tcPr>
                  <w:tcW w:w="2324" w:type="dxa"/>
                  <w:vMerge w:val="restart"/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Baseline data</w:t>
                  </w:r>
                </w:p>
              </w:tc>
              <w:tc>
                <w:tcPr>
                  <w:tcW w:w="1371" w:type="dxa"/>
                  <w:vMerge w:val="restart"/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หน่วยวัด</w:t>
                  </w:r>
                </w:p>
              </w:tc>
              <w:tc>
                <w:tcPr>
                  <w:tcW w:w="4115" w:type="dxa"/>
                  <w:gridSpan w:val="3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0B34F7" w:rsidRPr="000B34F7" w:rsidTr="000B34F7">
              <w:trPr>
                <w:trHeight w:val="341"/>
              </w:trPr>
              <w:tc>
                <w:tcPr>
                  <w:tcW w:w="2324" w:type="dxa"/>
                  <w:vMerge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1371" w:type="dxa"/>
                  <w:vMerge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1371" w:type="dxa"/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25</w:t>
                  </w:r>
                  <w:r w:rsidRPr="000B34F7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60</w:t>
                  </w:r>
                </w:p>
              </w:tc>
              <w:tc>
                <w:tcPr>
                  <w:tcW w:w="1372" w:type="dxa"/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2561</w:t>
                  </w:r>
                </w:p>
              </w:tc>
              <w:tc>
                <w:tcPr>
                  <w:tcW w:w="1372" w:type="dxa"/>
                  <w:shd w:val="clear" w:color="auto" w:fill="D9D9D9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2562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ไม่ได้รับการประเมิน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FFFFFF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0.63</w:t>
                  </w:r>
                </w:p>
              </w:tc>
              <w:tc>
                <w:tcPr>
                  <w:tcW w:w="1372" w:type="dxa"/>
                  <w:shd w:val="clear" w:color="auto" w:fill="FFFFFF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</w:t>
                  </w:r>
                </w:p>
              </w:tc>
              <w:tc>
                <w:tcPr>
                  <w:tcW w:w="1372" w:type="dxa"/>
                  <w:shd w:val="clear" w:color="auto" w:fill="FFFFFF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ไม่ผ่านเกณฑ์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7.30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0.10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ระดับพื้นฐาน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51.62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20.67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4.59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ระดับดี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29.93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40.71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24.74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ระดับดีมาก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10.53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38.52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45.17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ระดับดีมาก 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Plus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-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-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2</w:t>
                  </w: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5.50</w:t>
                  </w:r>
                </w:p>
              </w:tc>
            </w:tr>
            <w:tr w:rsidR="000B34F7" w:rsidRPr="000B34F7" w:rsidTr="000B34F7">
              <w:tc>
                <w:tcPr>
                  <w:tcW w:w="2324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ระดับพื้นฐานขึ้นไป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ร้อยละ</w:t>
                  </w:r>
                </w:p>
              </w:tc>
              <w:tc>
                <w:tcPr>
                  <w:tcW w:w="1371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/>
                      <w:sz w:val="30"/>
                      <w:szCs w:val="30"/>
                    </w:rPr>
                    <w:t>92.08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99.90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:rsidR="003415B0" w:rsidRPr="000B34F7" w:rsidRDefault="003415B0" w:rsidP="000B34F7">
                  <w:pPr>
                    <w:framePr w:hSpace="180" w:wrap="around" w:vAnchor="page" w:hAnchor="margin" w:x="-431" w:y="721"/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B34F7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100.00</w:t>
                  </w:r>
                </w:p>
              </w:tc>
            </w:tr>
          </w:tbl>
          <w:p w:rsidR="003415B0" w:rsidRPr="000B34F7" w:rsidRDefault="003415B0" w:rsidP="004C4D06">
            <w:pPr>
              <w:pStyle w:val="NoSpacing"/>
              <w:jc w:val="right"/>
              <w:rPr>
                <w:rFonts w:ascii="TH SarabunPSK" w:hAnsi="TH SarabunPSK" w:cs="TH SarabunPSK"/>
                <w:sz w:val="22"/>
                <w:szCs w:val="22"/>
              </w:rPr>
            </w:pPr>
            <w:r w:rsidRPr="000B34F7"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ข้อมูล ณ </w:t>
            </w:r>
            <w:r w:rsidRPr="000B34F7">
              <w:rPr>
                <w:rFonts w:ascii="TH SarabunPSK" w:hAnsi="TH SarabunPSK" w:cs="TH SarabunPSK"/>
                <w:sz w:val="22"/>
                <w:szCs w:val="22"/>
              </w:rPr>
              <w:t xml:space="preserve">15 </w:t>
            </w:r>
            <w:r w:rsidRPr="000B34F7">
              <w:rPr>
                <w:rFonts w:ascii="TH SarabunPSK" w:hAnsi="TH SarabunPSK" w:cs="TH SarabunPSK" w:hint="cs"/>
                <w:sz w:val="22"/>
                <w:szCs w:val="22"/>
                <w:cs/>
              </w:rPr>
              <w:t>กันยายน 2562</w:t>
            </w:r>
          </w:p>
          <w:p w:rsidR="00335361" w:rsidRPr="000B34F7" w:rsidRDefault="00335361" w:rsidP="004C4D0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bookmarkEnd w:id="0"/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ผู้ให้ข้อมูลทางวิชาการ: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นางณ</w:t>
            </w:r>
            <w:proofErr w:type="spellStart"/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ีร</w:t>
            </w:r>
            <w:proofErr w:type="spellEnd"/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นุช อาภาจรัส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 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ชำนาญการพิเศษ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               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5904261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-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5904200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>a.neeranuch@gmail</w:t>
            </w:r>
            <w:proofErr w:type="spell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นายประโชติ  กราบกราน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นักวิชาการสาธารณสุขชำนาญการพิเศษ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4128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-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8" w:history="1"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</w:rPr>
                <w:t>prachot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  <w:cs/>
                </w:rPr>
                <w:t>.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</w:rPr>
                <w:t>k@anamai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  <w:cs/>
                </w:rPr>
                <w:t>.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</w:rPr>
                <w:t>mail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  <w:cs/>
                </w:rPr>
                <w:t>.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</w:rPr>
                <w:t>go</w:t>
              </w:r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  <w:cs/>
                </w:rPr>
                <w:t>.</w:t>
              </w:r>
              <w:proofErr w:type="spellStart"/>
              <w:r w:rsidRPr="000B34F7">
                <w:rPr>
                  <w:rStyle w:val="Hyperlink"/>
                  <w:rFonts w:ascii="TH SarabunPSK" w:hAnsi="TH SarabunPSK" w:cs="TH SarabunPSK"/>
                  <w:color w:val="auto"/>
                  <w:spacing w:val="-6"/>
                  <w:sz w:val="32"/>
                  <w:szCs w:val="32"/>
                  <w:u w:val="none"/>
                </w:rPr>
                <w:t>th</w:t>
              </w:r>
              <w:proofErr w:type="spellEnd"/>
            </w:hyperlink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ผู้ประสานงานตัวชี้วัด: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นางสาวมลฤดี ตรีวัย                    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ชำนาญการ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              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02-5904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400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-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proofErr w:type="spell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>Monrudee.t@anamai</w:t>
            </w:r>
            <w:proofErr w:type="spell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mail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go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0B34F7"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พรสุดา ศิริ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461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-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321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9" w:history="1">
              <w:r w:rsidRPr="000B34F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pornsuda.s@anamai.mail.go.th</w:t>
              </w:r>
            </w:hyperlink>
          </w:p>
        </w:tc>
      </w:tr>
      <w:tr w:rsidR="000B34F7" w:rsidRPr="000B34F7" w:rsidTr="000B34F7">
        <w:trPr>
          <w:gridAfter w:val="1"/>
          <w:wAfter w:w="112" w:type="dxa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1. นายเชิดศักดิ์  โกศัล</w:t>
            </w:r>
            <w:proofErr w:type="spellStart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วัฒน์</w:t>
            </w:r>
            <w:proofErr w:type="spellEnd"/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นักวิชาการสาธารณสุขปฏิบัติการ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5904253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5904200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chirdsak.k@anamai.mail.go.th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นางพรสุดา ศิริ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นักวิชาการสาธารณสุขชำนาญการ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461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-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02-59043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pornsuda.s@anamai.mail.go.th</w:t>
            </w:r>
          </w:p>
        </w:tc>
      </w:tr>
      <w:tr w:rsidR="000B34F7" w:rsidRPr="000B34F7" w:rsidTr="000B34F7">
        <w:trPr>
          <w:gridAfter w:val="1"/>
          <w:wAfter w:w="112" w:type="dxa"/>
          <w:trHeight w:val="227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ผู้รับผิดชอบการรายงานผลการดำเนินงาน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นายเชิดศักดิ์  โกศัล</w:t>
            </w:r>
            <w:proofErr w:type="spellStart"/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วัฒน์</w:t>
            </w:r>
            <w:proofErr w:type="spellEnd"/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นักวิชาการสาธารณสุขปฏิบัติการ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5904253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-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5904200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chirdsak.k@anamai.mail.go.th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415B0" w:rsidRPr="000B34F7" w:rsidRDefault="003415B0" w:rsidP="004C4D06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นางพรสุดา ศิริ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02-5904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461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- </w:t>
            </w:r>
          </w:p>
          <w:p w:rsidR="003415B0" w:rsidRPr="000B34F7" w:rsidRDefault="003415B0" w:rsidP="004C4D0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02-59043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0B34F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B34F7">
              <w:rPr>
                <w:rFonts w:ascii="TH SarabunPSK" w:hAnsi="TH SarabunPSK" w:cs="TH SarabunPSK"/>
                <w:sz w:val="32"/>
                <w:szCs w:val="32"/>
              </w:rPr>
              <w:t xml:space="preserve"> pornsuda.s@anamai.mail.go.th</w:t>
            </w:r>
          </w:p>
        </w:tc>
      </w:tr>
    </w:tbl>
    <w:p w:rsidR="00DB2085" w:rsidRPr="000B34F7" w:rsidRDefault="00DB2085"/>
    <w:p w:rsidR="000C1BC9" w:rsidRPr="000B34F7" w:rsidRDefault="000C1BC9" w:rsidP="000C3BF3"/>
    <w:sectPr w:rsidR="000C1BC9" w:rsidRPr="000B34F7" w:rsidSect="000B34F7">
      <w:headerReference w:type="default" r:id="rId10"/>
      <w:footerReference w:type="default" r:id="rId11"/>
      <w:pgSz w:w="11906" w:h="16838"/>
      <w:pgMar w:top="1440" w:right="1440" w:bottom="1440" w:left="1440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8A4" w:rsidRDefault="000908A4" w:rsidP="00B73550">
      <w:pPr>
        <w:spacing w:after="0" w:line="240" w:lineRule="auto"/>
      </w:pPr>
      <w:r>
        <w:separator/>
      </w:r>
    </w:p>
  </w:endnote>
  <w:endnote w:type="continuationSeparator" w:id="0">
    <w:p w:rsidR="000908A4" w:rsidRDefault="000908A4" w:rsidP="00B7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EC5" w:rsidRPr="00D7169D" w:rsidRDefault="00524EC5" w:rsidP="000B34F7">
    <w:pPr>
      <w:pStyle w:val="Footer"/>
      <w:rPr>
        <w:rFonts w:ascii="TH SarabunPSK" w:hAnsi="TH SarabunPSK" w:cs="TH SarabunPSK" w:hint="cs"/>
        <w:caps/>
        <w:noProof/>
        <w:sz w:val="32"/>
        <w:szCs w:val="32"/>
      </w:rPr>
    </w:pPr>
  </w:p>
  <w:p w:rsidR="00524EC5" w:rsidRPr="00D7169D" w:rsidRDefault="00524EC5">
    <w:pPr>
      <w:pStyle w:val="Foo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8A4" w:rsidRDefault="000908A4" w:rsidP="00B73550">
      <w:pPr>
        <w:spacing w:after="0" w:line="240" w:lineRule="auto"/>
      </w:pPr>
      <w:r>
        <w:separator/>
      </w:r>
    </w:p>
  </w:footnote>
  <w:footnote w:type="continuationSeparator" w:id="0">
    <w:p w:rsidR="000908A4" w:rsidRDefault="000908A4" w:rsidP="00B7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EC5" w:rsidRDefault="00524EC5">
    <w:pPr>
      <w:pStyle w:val="Header"/>
    </w:pPr>
  </w:p>
  <w:p w:rsidR="00524EC5" w:rsidRDefault="00524E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3001"/>
    <w:multiLevelType w:val="hybridMultilevel"/>
    <w:tmpl w:val="06D8D8AA"/>
    <w:lvl w:ilvl="0" w:tplc="FBF20C4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013"/>
    <w:multiLevelType w:val="hybridMultilevel"/>
    <w:tmpl w:val="0B8AEECE"/>
    <w:lvl w:ilvl="0" w:tplc="45ECB9EC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 w15:restartNumberingAfterBreak="0">
    <w:nsid w:val="0C2C2D64"/>
    <w:multiLevelType w:val="hybridMultilevel"/>
    <w:tmpl w:val="47B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0903"/>
    <w:multiLevelType w:val="hybridMultilevel"/>
    <w:tmpl w:val="F1EA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07769"/>
    <w:multiLevelType w:val="hybridMultilevel"/>
    <w:tmpl w:val="9F3C6222"/>
    <w:lvl w:ilvl="0" w:tplc="6054E124">
      <w:start w:val="16"/>
      <w:numFmt w:val="bullet"/>
      <w:lvlText w:val="-"/>
      <w:lvlJc w:val="left"/>
      <w:pPr>
        <w:ind w:left="39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1BE438A2"/>
    <w:multiLevelType w:val="hybridMultilevel"/>
    <w:tmpl w:val="037C2C12"/>
    <w:lvl w:ilvl="0" w:tplc="46FEDBE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205512BB"/>
    <w:multiLevelType w:val="hybridMultilevel"/>
    <w:tmpl w:val="65BA2B36"/>
    <w:lvl w:ilvl="0" w:tplc="CBDEAFD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361"/>
    <w:multiLevelType w:val="hybridMultilevel"/>
    <w:tmpl w:val="7CA8A35A"/>
    <w:lvl w:ilvl="0" w:tplc="58F88658">
      <w:start w:val="1"/>
      <w:numFmt w:val="bullet"/>
      <w:lvlText w:val="-"/>
      <w:lvlJc w:val="left"/>
      <w:pPr>
        <w:ind w:left="67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8" w15:restartNumberingAfterBreak="0">
    <w:nsid w:val="289D391E"/>
    <w:multiLevelType w:val="hybridMultilevel"/>
    <w:tmpl w:val="CAB6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F8E"/>
    <w:multiLevelType w:val="hybridMultilevel"/>
    <w:tmpl w:val="9770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25442"/>
    <w:multiLevelType w:val="hybridMultilevel"/>
    <w:tmpl w:val="3892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5517B"/>
    <w:multiLevelType w:val="hybridMultilevel"/>
    <w:tmpl w:val="E8F6D846"/>
    <w:lvl w:ilvl="0" w:tplc="5122004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27C4A"/>
    <w:multiLevelType w:val="hybridMultilevel"/>
    <w:tmpl w:val="600A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44A39"/>
    <w:multiLevelType w:val="hybridMultilevel"/>
    <w:tmpl w:val="83E44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B05CA"/>
    <w:multiLevelType w:val="hybridMultilevel"/>
    <w:tmpl w:val="A7D40CAA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5" w15:restartNumberingAfterBreak="0">
    <w:nsid w:val="455179D5"/>
    <w:multiLevelType w:val="hybridMultilevel"/>
    <w:tmpl w:val="6ADCE93C"/>
    <w:lvl w:ilvl="0" w:tplc="0FE296A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11E0D"/>
    <w:multiLevelType w:val="hybridMultilevel"/>
    <w:tmpl w:val="304C4BA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701F1FCC"/>
    <w:multiLevelType w:val="hybridMultilevel"/>
    <w:tmpl w:val="0E9E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5CC0"/>
    <w:multiLevelType w:val="hybridMultilevel"/>
    <w:tmpl w:val="EDA0B4B8"/>
    <w:lvl w:ilvl="0" w:tplc="FBAA499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C308D"/>
    <w:multiLevelType w:val="hybridMultilevel"/>
    <w:tmpl w:val="3FE0E970"/>
    <w:lvl w:ilvl="0" w:tplc="CA06DFE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16"/>
  </w:num>
  <w:num w:numId="9">
    <w:abstractNumId w:val="19"/>
  </w:num>
  <w:num w:numId="10">
    <w:abstractNumId w:val="15"/>
  </w:num>
  <w:num w:numId="11">
    <w:abstractNumId w:val="18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10"/>
  </w:num>
  <w:num w:numId="18">
    <w:abstractNumId w:val="5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C9"/>
    <w:rsid w:val="000155C9"/>
    <w:rsid w:val="00015D0A"/>
    <w:rsid w:val="00024CBB"/>
    <w:rsid w:val="00072053"/>
    <w:rsid w:val="0007764D"/>
    <w:rsid w:val="000908A4"/>
    <w:rsid w:val="000948B0"/>
    <w:rsid w:val="000A6631"/>
    <w:rsid w:val="000B34F7"/>
    <w:rsid w:val="000B4503"/>
    <w:rsid w:val="000C1BC9"/>
    <w:rsid w:val="000C3BF3"/>
    <w:rsid w:val="000C5576"/>
    <w:rsid w:val="000D2BAE"/>
    <w:rsid w:val="000F76A4"/>
    <w:rsid w:val="001172C4"/>
    <w:rsid w:val="001176EC"/>
    <w:rsid w:val="00120368"/>
    <w:rsid w:val="001233B9"/>
    <w:rsid w:val="001236EA"/>
    <w:rsid w:val="00141A31"/>
    <w:rsid w:val="00145C77"/>
    <w:rsid w:val="001610E9"/>
    <w:rsid w:val="001C627F"/>
    <w:rsid w:val="001D6D37"/>
    <w:rsid w:val="001F0F94"/>
    <w:rsid w:val="001F3457"/>
    <w:rsid w:val="00205E82"/>
    <w:rsid w:val="00206AAA"/>
    <w:rsid w:val="002178FE"/>
    <w:rsid w:val="0023259C"/>
    <w:rsid w:val="002365EC"/>
    <w:rsid w:val="00237854"/>
    <w:rsid w:val="00237BB0"/>
    <w:rsid w:val="002563BF"/>
    <w:rsid w:val="00281255"/>
    <w:rsid w:val="002842D3"/>
    <w:rsid w:val="002A2A98"/>
    <w:rsid w:val="002B7368"/>
    <w:rsid w:val="0030491A"/>
    <w:rsid w:val="00316D0C"/>
    <w:rsid w:val="0032094F"/>
    <w:rsid w:val="003212C6"/>
    <w:rsid w:val="003245A8"/>
    <w:rsid w:val="00326412"/>
    <w:rsid w:val="00335361"/>
    <w:rsid w:val="00337D03"/>
    <w:rsid w:val="003415B0"/>
    <w:rsid w:val="003421FE"/>
    <w:rsid w:val="00351E67"/>
    <w:rsid w:val="003577E9"/>
    <w:rsid w:val="0036417B"/>
    <w:rsid w:val="0036669D"/>
    <w:rsid w:val="0037785C"/>
    <w:rsid w:val="00381D53"/>
    <w:rsid w:val="00382380"/>
    <w:rsid w:val="0039554E"/>
    <w:rsid w:val="003B4879"/>
    <w:rsid w:val="003C0C77"/>
    <w:rsid w:val="003D086A"/>
    <w:rsid w:val="003D235A"/>
    <w:rsid w:val="00412AC2"/>
    <w:rsid w:val="004303A1"/>
    <w:rsid w:val="00446B36"/>
    <w:rsid w:val="00463B85"/>
    <w:rsid w:val="004A4C15"/>
    <w:rsid w:val="004C4D06"/>
    <w:rsid w:val="004D30DC"/>
    <w:rsid w:val="004D585C"/>
    <w:rsid w:val="004D5931"/>
    <w:rsid w:val="004E05FB"/>
    <w:rsid w:val="004E40F0"/>
    <w:rsid w:val="004F2278"/>
    <w:rsid w:val="00504D1C"/>
    <w:rsid w:val="00505309"/>
    <w:rsid w:val="00524EC5"/>
    <w:rsid w:val="005518D8"/>
    <w:rsid w:val="005548F5"/>
    <w:rsid w:val="00571B6A"/>
    <w:rsid w:val="00582638"/>
    <w:rsid w:val="00584718"/>
    <w:rsid w:val="00593234"/>
    <w:rsid w:val="005948B0"/>
    <w:rsid w:val="00596289"/>
    <w:rsid w:val="005A0FA2"/>
    <w:rsid w:val="005B0DCF"/>
    <w:rsid w:val="005C1D89"/>
    <w:rsid w:val="005C43C5"/>
    <w:rsid w:val="005E6FBC"/>
    <w:rsid w:val="005F052A"/>
    <w:rsid w:val="005F2348"/>
    <w:rsid w:val="0060336C"/>
    <w:rsid w:val="00616E37"/>
    <w:rsid w:val="00622CC4"/>
    <w:rsid w:val="00627547"/>
    <w:rsid w:val="00634757"/>
    <w:rsid w:val="00644187"/>
    <w:rsid w:val="00647F14"/>
    <w:rsid w:val="0065357C"/>
    <w:rsid w:val="0066492F"/>
    <w:rsid w:val="0067137A"/>
    <w:rsid w:val="00682C4B"/>
    <w:rsid w:val="00682D5B"/>
    <w:rsid w:val="006917D0"/>
    <w:rsid w:val="00695E4C"/>
    <w:rsid w:val="006C7F15"/>
    <w:rsid w:val="006D2C54"/>
    <w:rsid w:val="006E03D3"/>
    <w:rsid w:val="006F2BF7"/>
    <w:rsid w:val="007150F5"/>
    <w:rsid w:val="00723AFC"/>
    <w:rsid w:val="00741297"/>
    <w:rsid w:val="00753495"/>
    <w:rsid w:val="00761C6F"/>
    <w:rsid w:val="0076259B"/>
    <w:rsid w:val="0077671D"/>
    <w:rsid w:val="0078001B"/>
    <w:rsid w:val="00782FB7"/>
    <w:rsid w:val="00787746"/>
    <w:rsid w:val="00787988"/>
    <w:rsid w:val="007A2FA8"/>
    <w:rsid w:val="007A6CE3"/>
    <w:rsid w:val="007C04A3"/>
    <w:rsid w:val="007C4ABB"/>
    <w:rsid w:val="007F53ED"/>
    <w:rsid w:val="00801B50"/>
    <w:rsid w:val="008039F8"/>
    <w:rsid w:val="0081783C"/>
    <w:rsid w:val="00820A96"/>
    <w:rsid w:val="00823AB5"/>
    <w:rsid w:val="0082547A"/>
    <w:rsid w:val="00830960"/>
    <w:rsid w:val="00840EE8"/>
    <w:rsid w:val="00841F1F"/>
    <w:rsid w:val="00852D97"/>
    <w:rsid w:val="00874A6A"/>
    <w:rsid w:val="00876B17"/>
    <w:rsid w:val="008928DC"/>
    <w:rsid w:val="008A5698"/>
    <w:rsid w:val="008B3C95"/>
    <w:rsid w:val="008C0BB0"/>
    <w:rsid w:val="008C513F"/>
    <w:rsid w:val="008C7FE7"/>
    <w:rsid w:val="008D2089"/>
    <w:rsid w:val="008D4BBC"/>
    <w:rsid w:val="008D6758"/>
    <w:rsid w:val="008E7B46"/>
    <w:rsid w:val="008F147D"/>
    <w:rsid w:val="008F7B4A"/>
    <w:rsid w:val="009010F7"/>
    <w:rsid w:val="00907444"/>
    <w:rsid w:val="009076BC"/>
    <w:rsid w:val="00933E7F"/>
    <w:rsid w:val="00936C7B"/>
    <w:rsid w:val="00950A57"/>
    <w:rsid w:val="00964C05"/>
    <w:rsid w:val="0097480C"/>
    <w:rsid w:val="00985174"/>
    <w:rsid w:val="009A1281"/>
    <w:rsid w:val="009A1533"/>
    <w:rsid w:val="009A272F"/>
    <w:rsid w:val="009B2D7F"/>
    <w:rsid w:val="009C769A"/>
    <w:rsid w:val="009D6F7F"/>
    <w:rsid w:val="009D71D1"/>
    <w:rsid w:val="009F32FC"/>
    <w:rsid w:val="00A011E5"/>
    <w:rsid w:val="00A1120D"/>
    <w:rsid w:val="00A2295B"/>
    <w:rsid w:val="00A27C37"/>
    <w:rsid w:val="00A30CBC"/>
    <w:rsid w:val="00A37E70"/>
    <w:rsid w:val="00A47507"/>
    <w:rsid w:val="00A66466"/>
    <w:rsid w:val="00A758CF"/>
    <w:rsid w:val="00A76CCD"/>
    <w:rsid w:val="00AA3A1E"/>
    <w:rsid w:val="00AB2A61"/>
    <w:rsid w:val="00AB5574"/>
    <w:rsid w:val="00AB6A4B"/>
    <w:rsid w:val="00AB7BC6"/>
    <w:rsid w:val="00AD7415"/>
    <w:rsid w:val="00AE2515"/>
    <w:rsid w:val="00AE34EF"/>
    <w:rsid w:val="00AF7C4F"/>
    <w:rsid w:val="00B344AF"/>
    <w:rsid w:val="00B40118"/>
    <w:rsid w:val="00B41903"/>
    <w:rsid w:val="00B41D59"/>
    <w:rsid w:val="00B504D5"/>
    <w:rsid w:val="00B51629"/>
    <w:rsid w:val="00B631F2"/>
    <w:rsid w:val="00B727F9"/>
    <w:rsid w:val="00B73550"/>
    <w:rsid w:val="00B75E54"/>
    <w:rsid w:val="00B80AFA"/>
    <w:rsid w:val="00B84750"/>
    <w:rsid w:val="00B907AE"/>
    <w:rsid w:val="00B91245"/>
    <w:rsid w:val="00B95EAF"/>
    <w:rsid w:val="00BB487C"/>
    <w:rsid w:val="00BC7059"/>
    <w:rsid w:val="00BD1E56"/>
    <w:rsid w:val="00BD6A05"/>
    <w:rsid w:val="00BF5E16"/>
    <w:rsid w:val="00BF7BC7"/>
    <w:rsid w:val="00C02C9A"/>
    <w:rsid w:val="00C07A4B"/>
    <w:rsid w:val="00C15CD7"/>
    <w:rsid w:val="00C21B83"/>
    <w:rsid w:val="00C50EC1"/>
    <w:rsid w:val="00C55A5C"/>
    <w:rsid w:val="00C67B52"/>
    <w:rsid w:val="00C84259"/>
    <w:rsid w:val="00C86822"/>
    <w:rsid w:val="00CA0EE5"/>
    <w:rsid w:val="00CA4AA5"/>
    <w:rsid w:val="00CC36A1"/>
    <w:rsid w:val="00CD1759"/>
    <w:rsid w:val="00CD2A5C"/>
    <w:rsid w:val="00CD484F"/>
    <w:rsid w:val="00D025BB"/>
    <w:rsid w:val="00D14767"/>
    <w:rsid w:val="00D6494E"/>
    <w:rsid w:val="00D7169D"/>
    <w:rsid w:val="00D80683"/>
    <w:rsid w:val="00D806B5"/>
    <w:rsid w:val="00D80831"/>
    <w:rsid w:val="00D853F4"/>
    <w:rsid w:val="00D939FF"/>
    <w:rsid w:val="00D95A42"/>
    <w:rsid w:val="00DA4825"/>
    <w:rsid w:val="00DA7727"/>
    <w:rsid w:val="00DB0D1B"/>
    <w:rsid w:val="00DB2085"/>
    <w:rsid w:val="00DB5E38"/>
    <w:rsid w:val="00DC5EC5"/>
    <w:rsid w:val="00DD1506"/>
    <w:rsid w:val="00DD646D"/>
    <w:rsid w:val="00DE59B8"/>
    <w:rsid w:val="00DE5A78"/>
    <w:rsid w:val="00DF2544"/>
    <w:rsid w:val="00DF50DA"/>
    <w:rsid w:val="00DF678D"/>
    <w:rsid w:val="00E15D3C"/>
    <w:rsid w:val="00E27262"/>
    <w:rsid w:val="00E353D4"/>
    <w:rsid w:val="00E3792C"/>
    <w:rsid w:val="00E479E8"/>
    <w:rsid w:val="00E77DAD"/>
    <w:rsid w:val="00EB0AB2"/>
    <w:rsid w:val="00EB4D59"/>
    <w:rsid w:val="00EC4048"/>
    <w:rsid w:val="00EC7640"/>
    <w:rsid w:val="00ED724E"/>
    <w:rsid w:val="00EE38F3"/>
    <w:rsid w:val="00EE43D9"/>
    <w:rsid w:val="00EF57E5"/>
    <w:rsid w:val="00F26A8D"/>
    <w:rsid w:val="00F32D55"/>
    <w:rsid w:val="00F54E26"/>
    <w:rsid w:val="00F64885"/>
    <w:rsid w:val="00F74943"/>
    <w:rsid w:val="00F94273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2B012"/>
  <w15:docId w15:val="{418E069F-42A2-42E2-8425-EBFF139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1BC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F9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94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57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5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550"/>
  </w:style>
  <w:style w:type="paragraph" w:styleId="Footer">
    <w:name w:val="footer"/>
    <w:basedOn w:val="Normal"/>
    <w:link w:val="FooterChar"/>
    <w:uiPriority w:val="99"/>
    <w:unhideWhenUsed/>
    <w:rsid w:val="00B7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550"/>
  </w:style>
  <w:style w:type="character" w:customStyle="1" w:styleId="Heading1Char">
    <w:name w:val="Heading 1 Char"/>
    <w:basedOn w:val="DefaultParagraphFont"/>
    <w:link w:val="Heading1"/>
    <w:uiPriority w:val="9"/>
    <w:rsid w:val="00874A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hot.k@anamai.mail.go.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rnsuda.s@anamai.mail.g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EE00B-D3EA-4743-92E7-F878ACD1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1491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CCS_LP</dc:creator>
  <cp:lastModifiedBy>SP</cp:lastModifiedBy>
  <cp:revision>3</cp:revision>
  <cp:lastPrinted>2019-10-09T08:09:00Z</cp:lastPrinted>
  <dcterms:created xsi:type="dcterms:W3CDTF">2019-10-15T06:00:00Z</dcterms:created>
  <dcterms:modified xsi:type="dcterms:W3CDTF">2019-10-21T12:18:00Z</dcterms:modified>
</cp:coreProperties>
</file>