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271"/>
      </w:tblGrid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83F7A" w:rsidRPr="00183F7A" w:rsidTr="00127BEC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D56459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6. 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การพัฒนาระบบบริการสุขภาพ (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Plan)</w:t>
            </w:r>
          </w:p>
        </w:tc>
      </w:tr>
      <w:tr w:rsidR="00183F7A" w:rsidRPr="00183F7A" w:rsidTr="00127BEC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3928D8" w:rsidP="00066777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115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23. </w:t>
            </w:r>
            <w:r w:rsidRPr="004115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โครงการพัฒนาระบบบริการสุขภาพ สาขาปลูกถ่ายอวัยวะ</w:t>
            </w:r>
          </w:p>
        </w:tc>
      </w:tr>
      <w:tr w:rsidR="00183F7A" w:rsidRPr="00183F7A" w:rsidTr="00127BEC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6459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 เขต และ ประเทศ</w:t>
            </w:r>
          </w:p>
        </w:tc>
      </w:tr>
      <w:tr w:rsidR="00183F7A" w:rsidRPr="00183F7A" w:rsidTr="00127BEC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69" w:rsidRPr="00183F7A" w:rsidRDefault="003928D8" w:rsidP="00183F7A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115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40. </w:t>
            </w:r>
            <w:r w:rsidRPr="004115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อัตราส่วนของจำนวนผู้ยินยอมบริจาคอวัยวะจากผู้ป่วยสมองตาย ต่อจำนวนผู้ป่วยเสียชีวิตในโรงพยาบาล (โรงพยาบาล </w:t>
            </w:r>
            <w:r w:rsidRPr="0041153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A, S)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09" w:rsidRPr="00183F7A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8D8" w:rsidRDefault="003928D8" w:rsidP="00D564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ผู้บริจาคอวัยวะจากผู้ป่วยสมองตาย (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actual brain death donor) 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 ผู้ป่วยที่ได้รับการวินิจฉัยภาวะสมองตายครบถ้วนตามกระบวนการที่แพ</w:t>
            </w:r>
            <w:proofErr w:type="spellStart"/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ทย</w:t>
            </w:r>
            <w:proofErr w:type="spellEnd"/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สภาก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หนดและญาติลงนามยินยอมบริจาคอวัยวะลงในแบบฟอร์มของศูนย์รับบริจาคอวัยวะสภากาชาด และได้มีการลงมือผ่าตัดนาอวัยวะใดอวัยวะหนึ่งออกเพื่อการนาไปปลูกถ่าย </w:t>
            </w:r>
          </w:p>
          <w:p w:rsidR="003928D8" w:rsidRPr="003928D8" w:rsidRDefault="003928D8" w:rsidP="00D5645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นวนผู้ป่วยเสียชีวิตในโรงพยาบาล หมายถึง 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นวนผู้ป่วยที่เสียชีวิตในรพ.จากทุกสาเหตุ ใน 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ปีงบประมาณก่อนการรายงานผลตัวชี้วัด (เช่นรายงานตัวชี้วัดปี 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2562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ให้ใช้จานวนผู้ป่วยเสียชีวิตในโรงพยาบาล ปี 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เป็นตัวหาร)</w:t>
            </w:r>
          </w:p>
        </w:tc>
      </w:tr>
      <w:tr w:rsidR="00183F7A" w:rsidRPr="00183F7A" w:rsidTr="00127BEC">
        <w:trPr>
          <w:trHeight w:val="1077"/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3928D8" w:rsidP="006C2E3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0.9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3928D8" w:rsidP="006C2E37">
                  <w:pPr>
                    <w:spacing w:after="0"/>
                    <w:jc w:val="center"/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1.0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3928D8" w:rsidP="006C2E37">
                  <w:pPr>
                    <w:spacing w:after="0"/>
                    <w:jc w:val="center"/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1.0</w:t>
                  </w:r>
                </w:p>
              </w:tc>
            </w:tr>
          </w:tbl>
          <w:p w:rsidR="00EE5887" w:rsidRPr="00183F7A" w:rsidRDefault="00EE5887" w:rsidP="00A069D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3928D8" w:rsidRDefault="003928D8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3928D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เพิ่มจ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ำ</w:t>
            </w:r>
            <w:r w:rsidRPr="003928D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นวนผู้ยินยอมบริจาคอวัยวะจากผู้ป่วยสมองตาย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6459" w:rsidRDefault="003928D8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 </w:t>
            </w: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A, S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6C2E37" w:rsidRDefault="003928D8" w:rsidP="006C2E3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รวบรวมจากศูนย์รับบริจาคอวัยวะสภากาชาดไทยและการตรวจราชการกระทรวงสาธารณสุข</w:t>
            </w:r>
          </w:p>
        </w:tc>
      </w:tr>
      <w:tr w:rsidR="00183F7A" w:rsidRPr="00183F7A" w:rsidTr="00127BEC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EB44AD" w:rsidRDefault="003928D8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ศูนย์รับบริจาคอวัยวะสภากาชาดไทยและการตรวจราชการกระทรวงสาธารณสุข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3928D8" w:rsidRDefault="00EB44AD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4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 = </w:t>
            </w:r>
            <w:r w:rsidR="003928D8"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</w:t>
            </w:r>
            <w:r w:rsidR="003928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="003928D8"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นวนผู้บริจาคอวัยวะจากผู้ป่วยสมองตาย (</w:t>
            </w:r>
            <w:r w:rsidR="003928D8" w:rsidRPr="003928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actual donor)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183F7A" w:rsidRDefault="00D55540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8D8" w:rsidRPr="003928D8" w:rsidRDefault="00EB44AD" w:rsidP="00EB44AD">
            <w:pPr>
              <w:pStyle w:val="Default"/>
            </w:pPr>
            <w:r>
              <w:rPr>
                <w:sz w:val="32"/>
                <w:szCs w:val="32"/>
              </w:rPr>
              <w:t xml:space="preserve">B = </w:t>
            </w:r>
            <w:r w:rsidR="003928D8" w:rsidRPr="003928D8">
              <w:rPr>
                <w:sz w:val="32"/>
                <w:szCs w:val="32"/>
                <w:cs/>
              </w:rPr>
              <w:t>อัตราส่วนของจานวนผู้ยินยอมบริจาคอวัยวะจากผู้ป่วยสมองตาย ต่อจ</w:t>
            </w:r>
            <w:r w:rsidR="003928D8">
              <w:rPr>
                <w:rFonts w:hint="cs"/>
                <w:sz w:val="32"/>
                <w:szCs w:val="32"/>
                <w:cs/>
              </w:rPr>
              <w:t>ำ</w:t>
            </w:r>
            <w:r w:rsidR="003928D8" w:rsidRPr="003928D8">
              <w:rPr>
                <w:sz w:val="32"/>
                <w:szCs w:val="32"/>
                <w:cs/>
              </w:rPr>
              <w:t>นวนผู้ป่วยเสียชีวิตในโรงพยาบาล</w:t>
            </w:r>
            <w:r w:rsidRPr="00183F7A">
              <w:t xml:space="preserve"> 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EB44AD" w:rsidRPr="00EB44AD" w:rsidTr="00EB44AD">
              <w:trPr>
                <w:trHeight w:val="175"/>
              </w:trPr>
              <w:tc>
                <w:tcPr>
                  <w:tcW w:w="2340" w:type="dxa"/>
                </w:tcPr>
                <w:p w:rsidR="00EB44AD" w:rsidRPr="00EB44AD" w:rsidRDefault="00EB44AD" w:rsidP="00EB44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EB44AD">
                    <w:rPr>
                      <w:rFonts w:ascii="TH SarabunPSK" w:hAnsi="TH SarabunPSK" w:cs="TH SarabunPSK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B44A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(A/B) x 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4D1B3F" w:rsidRPr="004D1B3F" w:rsidRDefault="004D1B3F" w:rsidP="004D1B3F">
            <w:pPr>
              <w:pStyle w:val="Default"/>
              <w:jc w:val="thaiDistribute"/>
              <w:rPr>
                <w:sz w:val="36"/>
                <w:szCs w:val="36"/>
              </w:rPr>
            </w:pP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24" w:rsidRPr="003928D8" w:rsidRDefault="003928D8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ทุกไตรมาส และรวบรวมสรุปผลสิ้นสุดปีงบประมาณ</w:t>
            </w:r>
          </w:p>
        </w:tc>
      </w:tr>
      <w:tr w:rsidR="00183F7A" w:rsidRPr="00183F7A" w:rsidTr="00127BEC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เกณฑ์การประเมิน </w:t>
            </w:r>
          </w:p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156F21" w:rsidRPr="00D55540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0.3</w:t>
                  </w:r>
                </w:p>
              </w:tc>
              <w:tc>
                <w:tcPr>
                  <w:tcW w:w="1984" w:type="dxa"/>
                </w:tcPr>
                <w:p w:rsidR="00AB3DAF" w:rsidRPr="00183F7A" w:rsidRDefault="003928D8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0.5</w:t>
                  </w:r>
                </w:p>
              </w:tc>
              <w:tc>
                <w:tcPr>
                  <w:tcW w:w="1985" w:type="dxa"/>
                </w:tcPr>
                <w:p w:rsidR="00D55540" w:rsidRPr="00D55540" w:rsidRDefault="003928D8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0.7</w:t>
                  </w:r>
                </w:p>
              </w:tc>
              <w:tc>
                <w:tcPr>
                  <w:tcW w:w="1984" w:type="dxa"/>
                </w:tcPr>
                <w:p w:rsidR="00156F21" w:rsidRPr="00183F7A" w:rsidRDefault="003928D8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0.9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0.4</w:t>
                  </w:r>
                </w:p>
              </w:tc>
              <w:tc>
                <w:tcPr>
                  <w:tcW w:w="1984" w:type="dxa"/>
                </w:tcPr>
                <w:p w:rsidR="004D1B3F" w:rsidRPr="00183F7A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0.6</w:t>
                  </w:r>
                </w:p>
              </w:tc>
              <w:tc>
                <w:tcPr>
                  <w:tcW w:w="1985" w:type="dxa"/>
                </w:tcPr>
                <w:p w:rsidR="004D1B3F" w:rsidRPr="00D55540" w:rsidRDefault="003928D8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0.8</w:t>
                  </w:r>
                </w:p>
              </w:tc>
              <w:tc>
                <w:tcPr>
                  <w:tcW w:w="1984" w:type="dxa"/>
                </w:tcPr>
                <w:p w:rsidR="004D1B3F" w:rsidRPr="00183F7A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1.0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0.4</w:t>
                  </w:r>
                </w:p>
              </w:tc>
              <w:tc>
                <w:tcPr>
                  <w:tcW w:w="1984" w:type="dxa"/>
                </w:tcPr>
                <w:p w:rsidR="004D1B3F" w:rsidRPr="00183F7A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0.6</w:t>
                  </w:r>
                </w:p>
              </w:tc>
              <w:tc>
                <w:tcPr>
                  <w:tcW w:w="1985" w:type="dxa"/>
                </w:tcPr>
                <w:p w:rsidR="004D1B3F" w:rsidRPr="00D55540" w:rsidRDefault="003928D8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0.8</w:t>
                  </w:r>
                </w:p>
              </w:tc>
              <w:tc>
                <w:tcPr>
                  <w:tcW w:w="1984" w:type="dxa"/>
                </w:tcPr>
                <w:p w:rsidR="004D1B3F" w:rsidRPr="004D1B3F" w:rsidRDefault="003928D8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1.0</w:t>
                  </w:r>
                </w:p>
              </w:tc>
            </w:tr>
          </w:tbl>
          <w:p w:rsidR="009600B3" w:rsidRPr="00183F7A" w:rsidRDefault="009600B3" w:rsidP="00D555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D55540" w:rsidRDefault="00EB44AD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 </w:t>
            </w:r>
            <w:r w:rsidR="004D1B3F">
              <w:rPr>
                <w:sz w:val="32"/>
                <w:szCs w:val="32"/>
                <w:cs/>
              </w:rPr>
              <w:t xml:space="preserve"> </w:t>
            </w:r>
            <w:r w:rsidR="00D55540" w:rsidRPr="00D55540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133" w:rsidRPr="00EB44AD" w:rsidRDefault="003928D8" w:rsidP="004D1B3F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 xml:space="preserve">ข้อมูลรายงานประจาปีศูนย์รับบริจาคอวัยวะสภากาชาดไทย 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75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1"/>
              <w:gridCol w:w="1134"/>
              <w:gridCol w:w="1276"/>
              <w:gridCol w:w="1276"/>
              <w:gridCol w:w="1276"/>
            </w:tblGrid>
            <w:tr w:rsidR="00183F7A" w:rsidRPr="00183F7A" w:rsidTr="004D1B3F">
              <w:trPr>
                <w:jc w:val="center"/>
              </w:trPr>
              <w:tc>
                <w:tcPr>
                  <w:tcW w:w="2561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828" w:type="dxa"/>
                  <w:gridSpan w:val="3"/>
                </w:tcPr>
                <w:p w:rsidR="00841AE7" w:rsidRPr="00183F7A" w:rsidRDefault="00841AE7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83F7A" w:rsidRPr="00183F7A" w:rsidTr="004D1B3F">
              <w:trPr>
                <w:jc w:val="center"/>
              </w:trPr>
              <w:tc>
                <w:tcPr>
                  <w:tcW w:w="2561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841AE7" w:rsidRPr="00183F7A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  <w:r w:rsidR="00EB44A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59</w:t>
                  </w:r>
                </w:p>
              </w:tc>
              <w:tc>
                <w:tcPr>
                  <w:tcW w:w="1276" w:type="dxa"/>
                </w:tcPr>
                <w:p w:rsidR="00841AE7" w:rsidRPr="00183F7A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EB44A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841AE7" w:rsidRPr="00183F7A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EB44A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</w:tr>
            <w:tr w:rsidR="00183F7A" w:rsidRPr="00183F7A" w:rsidTr="004D1B3F">
              <w:trPr>
                <w:jc w:val="center"/>
              </w:trPr>
              <w:tc>
                <w:tcPr>
                  <w:tcW w:w="2561" w:type="dxa"/>
                </w:tcPr>
                <w:p w:rsidR="007E1614" w:rsidRPr="00EB44A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34" w:type="dxa"/>
                </w:tcPr>
                <w:p w:rsidR="007E1614" w:rsidRPr="00183F7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  <w:tc>
                <w:tcPr>
                  <w:tcW w:w="1276" w:type="dxa"/>
                </w:tcPr>
                <w:p w:rsidR="007E1614" w:rsidRPr="00183F7A" w:rsidRDefault="007E1614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276" w:type="dxa"/>
                </w:tcPr>
                <w:p w:rsidR="007E1614" w:rsidRPr="00183F7A" w:rsidRDefault="007E1614" w:rsidP="00EB44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276" w:type="dxa"/>
                </w:tcPr>
                <w:p w:rsidR="007E1614" w:rsidRPr="00183F7A" w:rsidRDefault="007E1614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</w:tc>
            </w:tr>
          </w:tbl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8D8" w:rsidRPr="0041153B" w:rsidRDefault="003928D8" w:rsidP="003928D8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แพทย์หญิงกรทิพย์ ผลโภค </w:t>
            </w:r>
            <w:r w:rsidR="00127BEC">
              <w:rPr>
                <w:rFonts w:hint="cs"/>
                <w:sz w:val="32"/>
                <w:szCs w:val="32"/>
                <w:cs/>
              </w:rPr>
              <w:t xml:space="preserve">    </w:t>
            </w:r>
            <w:r w:rsidRPr="0041153B">
              <w:rPr>
                <w:sz w:val="32"/>
                <w:szCs w:val="32"/>
                <w:cs/>
              </w:rPr>
              <w:t xml:space="preserve">นายแพทย์ชำนาญการ </w:t>
            </w:r>
          </w:p>
          <w:p w:rsidR="003928D8" w:rsidRPr="0041153B" w:rsidRDefault="003928D8" w:rsidP="003928D8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โทรศัพท์ที่ทำงาน : 02-3548108 ต่อ 5514 โทรศัพท์มือถือ : 095-4091619 </w:t>
            </w:r>
          </w:p>
          <w:p w:rsidR="003928D8" w:rsidRPr="0041153B" w:rsidRDefault="003928D8" w:rsidP="003928D8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โทรสาร : 02-3548188</w:t>
            </w:r>
            <w:r w:rsidRPr="0041153B">
              <w:rPr>
                <w:sz w:val="32"/>
                <w:szCs w:val="32"/>
              </w:rPr>
              <w:t xml:space="preserve"> E-mail : korntip_p@rajavithi.go.th </w:t>
            </w:r>
          </w:p>
          <w:p w:rsidR="004E46DA" w:rsidRPr="0041153B" w:rsidRDefault="003928D8" w:rsidP="003928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115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411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รพ.ราชวิถี </w:t>
            </w:r>
            <w:r w:rsidR="004D1B3F" w:rsidRPr="004115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183F7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แพทย์หญิงกรทิพย์ ผลโภค </w:t>
            </w:r>
            <w:r w:rsidR="00127BEC">
              <w:rPr>
                <w:rFonts w:hint="cs"/>
                <w:sz w:val="32"/>
                <w:szCs w:val="32"/>
                <w:cs/>
              </w:rPr>
              <w:t xml:space="preserve">   </w:t>
            </w:r>
            <w:r w:rsidRPr="0041153B">
              <w:rPr>
                <w:sz w:val="32"/>
                <w:szCs w:val="32"/>
                <w:cs/>
              </w:rPr>
              <w:t xml:space="preserve">นายแพทย์ชำนาญการ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โทรศัพท์ที่ทำงาน : 02-3548108 ต่อ 5514 โทรศัพท์มือถือ : 095-4091619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โทรสาร : 02-3548188</w:t>
            </w:r>
            <w:r w:rsidRPr="0041153B">
              <w:rPr>
                <w:sz w:val="32"/>
                <w:szCs w:val="32"/>
              </w:rPr>
              <w:t xml:space="preserve"> E-mail : korntip_p@rajavithi.go.th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41153B">
              <w:rPr>
                <w:sz w:val="32"/>
                <w:szCs w:val="32"/>
                <w:cs/>
              </w:rPr>
              <w:t xml:space="preserve">รพ.ราชวิถี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นางดล</w:t>
            </w:r>
            <w:proofErr w:type="spellStart"/>
            <w:r w:rsidRPr="0041153B">
              <w:rPr>
                <w:sz w:val="32"/>
                <w:szCs w:val="32"/>
                <w:cs/>
              </w:rPr>
              <w:t>ธวรร</w:t>
            </w:r>
            <w:proofErr w:type="spellEnd"/>
            <w:r w:rsidRPr="0041153B">
              <w:rPr>
                <w:sz w:val="32"/>
                <w:szCs w:val="32"/>
                <w:cs/>
              </w:rPr>
              <w:t xml:space="preserve">ณ </w:t>
            </w:r>
            <w:proofErr w:type="spellStart"/>
            <w:r w:rsidRPr="0041153B">
              <w:rPr>
                <w:sz w:val="32"/>
                <w:szCs w:val="32"/>
                <w:cs/>
              </w:rPr>
              <w:t>อุน</w:t>
            </w:r>
            <w:proofErr w:type="spellEnd"/>
            <w:r w:rsidRPr="0041153B">
              <w:rPr>
                <w:sz w:val="32"/>
                <w:szCs w:val="32"/>
                <w:cs/>
              </w:rPr>
              <w:t xml:space="preserve">นะนันทน์ </w:t>
            </w:r>
            <w:r w:rsidR="00127BEC">
              <w:rPr>
                <w:rFonts w:hint="cs"/>
                <w:sz w:val="32"/>
                <w:szCs w:val="32"/>
                <w:cs/>
              </w:rPr>
              <w:t xml:space="preserve">  </w:t>
            </w:r>
            <w:r w:rsidRPr="0041153B">
              <w:rPr>
                <w:sz w:val="32"/>
                <w:szCs w:val="32"/>
                <w:cs/>
              </w:rPr>
              <w:t xml:space="preserve">นักวิชาการสาธารณสุขชำนาญการ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โทรศัพท์ที่ทำงาน : 02-5906358 โทรศัพท์มือถือ : 097-1915995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โทรสาร : 02-9659851</w:t>
            </w:r>
            <w:r w:rsidRPr="0041153B">
              <w:rPr>
                <w:sz w:val="32"/>
                <w:szCs w:val="32"/>
              </w:rPr>
              <w:t xml:space="preserve"> E-mail : </w:t>
            </w:r>
            <w:proofErr w:type="spellStart"/>
            <w:r w:rsidRPr="0041153B">
              <w:rPr>
                <w:sz w:val="32"/>
                <w:szCs w:val="32"/>
              </w:rPr>
              <w:t>dolthawan</w:t>
            </w:r>
            <w:proofErr w:type="spellEnd"/>
            <w:r w:rsidRPr="0041153B">
              <w:rPr>
                <w:sz w:val="32"/>
                <w:szCs w:val="32"/>
                <w:cs/>
              </w:rPr>
              <w:t>111</w:t>
            </w:r>
            <w:r w:rsidRPr="0041153B">
              <w:rPr>
                <w:sz w:val="32"/>
                <w:szCs w:val="32"/>
              </w:rPr>
              <w:t xml:space="preserve">@gmail.com </w:t>
            </w:r>
          </w:p>
          <w:p w:rsidR="004E46DA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41153B">
              <w:rPr>
                <w:sz w:val="32"/>
                <w:szCs w:val="32"/>
                <w:cs/>
              </w:rPr>
              <w:t>ส</w:t>
            </w:r>
            <w:r w:rsidR="004A201D">
              <w:rPr>
                <w:rFonts w:hint="cs"/>
                <w:sz w:val="32"/>
                <w:szCs w:val="32"/>
                <w:cs/>
              </w:rPr>
              <w:t>ำ</w:t>
            </w:r>
            <w:r w:rsidRPr="0041153B">
              <w:rPr>
                <w:sz w:val="32"/>
                <w:szCs w:val="32"/>
                <w:cs/>
              </w:rPr>
              <w:t xml:space="preserve">นักนิเทศระบบการแพทย์ </w:t>
            </w:r>
            <w:r w:rsidR="0065517A" w:rsidRPr="0041153B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46DA" w:rsidRPr="00183F7A" w:rsidTr="00127BEC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นางดล</w:t>
            </w:r>
            <w:proofErr w:type="spellStart"/>
            <w:r w:rsidRPr="0041153B">
              <w:rPr>
                <w:sz w:val="32"/>
                <w:szCs w:val="32"/>
                <w:cs/>
              </w:rPr>
              <w:t>ธวรร</w:t>
            </w:r>
            <w:proofErr w:type="spellEnd"/>
            <w:r w:rsidRPr="0041153B">
              <w:rPr>
                <w:sz w:val="32"/>
                <w:szCs w:val="32"/>
                <w:cs/>
              </w:rPr>
              <w:t xml:space="preserve">ณ </w:t>
            </w:r>
            <w:proofErr w:type="spellStart"/>
            <w:r w:rsidRPr="0041153B">
              <w:rPr>
                <w:sz w:val="32"/>
                <w:szCs w:val="32"/>
                <w:cs/>
              </w:rPr>
              <w:t>อุน</w:t>
            </w:r>
            <w:proofErr w:type="spellEnd"/>
            <w:r w:rsidRPr="0041153B">
              <w:rPr>
                <w:sz w:val="32"/>
                <w:szCs w:val="32"/>
                <w:cs/>
              </w:rPr>
              <w:t xml:space="preserve">นะนันทน์ </w:t>
            </w:r>
            <w:r w:rsidR="00127BEC">
              <w:rPr>
                <w:rFonts w:hint="cs"/>
                <w:sz w:val="32"/>
                <w:szCs w:val="32"/>
                <w:cs/>
              </w:rPr>
              <w:t xml:space="preserve">  </w:t>
            </w:r>
            <w:r w:rsidRPr="0041153B">
              <w:rPr>
                <w:sz w:val="32"/>
                <w:szCs w:val="32"/>
                <w:cs/>
              </w:rPr>
              <w:t xml:space="preserve">นักวิชาการสาธารณสุขชำนาญการ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โทรศัพท์ที่ทำงาน : 02-5906358 โทรศัพท์มือถือ : 097-1915995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โทรสาร : 02-9659851</w:t>
            </w:r>
            <w:r w:rsidRPr="0041153B">
              <w:rPr>
                <w:sz w:val="32"/>
                <w:szCs w:val="32"/>
              </w:rPr>
              <w:t xml:space="preserve"> E-mail : </w:t>
            </w:r>
            <w:proofErr w:type="spellStart"/>
            <w:r w:rsidRPr="0041153B">
              <w:rPr>
                <w:sz w:val="32"/>
                <w:szCs w:val="32"/>
              </w:rPr>
              <w:t>dolthawan</w:t>
            </w:r>
            <w:proofErr w:type="spellEnd"/>
            <w:r w:rsidRPr="0041153B">
              <w:rPr>
                <w:sz w:val="32"/>
                <w:szCs w:val="32"/>
                <w:cs/>
              </w:rPr>
              <w:t>111</w:t>
            </w:r>
            <w:r w:rsidRPr="0041153B">
              <w:rPr>
                <w:sz w:val="32"/>
                <w:szCs w:val="32"/>
              </w:rPr>
              <w:t xml:space="preserve">@gmail.com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41153B">
              <w:rPr>
                <w:sz w:val="32"/>
                <w:szCs w:val="32"/>
                <w:cs/>
              </w:rPr>
              <w:t xml:space="preserve">สำนักนิเทศระบบการแพทย์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นางกฤติกา อิงค</w:t>
            </w:r>
            <w:proofErr w:type="spellStart"/>
            <w:r w:rsidRPr="0041153B">
              <w:rPr>
                <w:sz w:val="32"/>
                <w:szCs w:val="32"/>
                <w:cs/>
              </w:rPr>
              <w:t>สุวรร</w:t>
            </w:r>
            <w:proofErr w:type="spellEnd"/>
            <w:r w:rsidRPr="0041153B">
              <w:rPr>
                <w:sz w:val="32"/>
                <w:szCs w:val="32"/>
                <w:cs/>
              </w:rPr>
              <w:t xml:space="preserve">ณกุล </w:t>
            </w:r>
            <w:r w:rsidR="00127BEC">
              <w:rPr>
                <w:rFonts w:hint="cs"/>
                <w:sz w:val="32"/>
                <w:szCs w:val="32"/>
                <w:cs/>
              </w:rPr>
              <w:t xml:space="preserve">   </w:t>
            </w:r>
            <w:r w:rsidRPr="0041153B">
              <w:rPr>
                <w:sz w:val="32"/>
                <w:szCs w:val="32"/>
                <w:cs/>
              </w:rPr>
              <w:t>นักวิเคราะห์นโยบายและแผน</w:t>
            </w:r>
            <w:bookmarkStart w:id="0" w:name="_GoBack"/>
            <w:bookmarkEnd w:id="0"/>
            <w:r w:rsidRPr="0041153B">
              <w:rPr>
                <w:sz w:val="32"/>
                <w:szCs w:val="32"/>
                <w:cs/>
              </w:rPr>
              <w:t xml:space="preserve">ชำนาญการพิเศษ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 xml:space="preserve">โทรศัพท์ที่ทำงาน : 02-5906351 โทรศัพท์มือถือ : 086-8949675 </w:t>
            </w:r>
          </w:p>
          <w:p w:rsidR="0041153B" w:rsidRPr="0041153B" w:rsidRDefault="0041153B" w:rsidP="0041153B">
            <w:pPr>
              <w:pStyle w:val="Default"/>
              <w:rPr>
                <w:sz w:val="32"/>
                <w:szCs w:val="32"/>
              </w:rPr>
            </w:pPr>
            <w:r w:rsidRPr="0041153B">
              <w:rPr>
                <w:sz w:val="32"/>
                <w:szCs w:val="32"/>
                <w:cs/>
              </w:rPr>
              <w:t>โทรสาร : 02-5918279</w:t>
            </w:r>
            <w:r w:rsidRPr="0041153B">
              <w:rPr>
                <w:sz w:val="32"/>
                <w:szCs w:val="32"/>
              </w:rPr>
              <w:t xml:space="preserve"> E-mail : </w:t>
            </w:r>
            <w:proofErr w:type="spellStart"/>
            <w:r w:rsidRPr="0041153B">
              <w:rPr>
                <w:sz w:val="32"/>
                <w:szCs w:val="32"/>
              </w:rPr>
              <w:t>eva</w:t>
            </w:r>
            <w:proofErr w:type="spellEnd"/>
            <w:r w:rsidRPr="0041153B">
              <w:rPr>
                <w:sz w:val="32"/>
                <w:szCs w:val="32"/>
                <w:cs/>
              </w:rPr>
              <w:t>634752</w:t>
            </w:r>
            <w:r w:rsidRPr="0041153B">
              <w:rPr>
                <w:sz w:val="32"/>
                <w:szCs w:val="32"/>
              </w:rPr>
              <w:t xml:space="preserve">@gmail.com </w:t>
            </w:r>
          </w:p>
          <w:p w:rsidR="0065517A" w:rsidRPr="0041153B" w:rsidRDefault="0041153B" w:rsidP="0041153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115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411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กองยุทธศาสตร์และแผนงาน </w:t>
            </w:r>
          </w:p>
        </w:tc>
      </w:tr>
    </w:tbl>
    <w:p w:rsidR="00D87A5B" w:rsidRPr="00183F7A" w:rsidRDefault="00D87A5B">
      <w:pPr>
        <w:rPr>
          <w:rFonts w:ascii="TH SarabunPSK" w:hAnsi="TH SarabunPSK" w:cs="TH SarabunPSK"/>
          <w:color w:val="000000" w:themeColor="text1"/>
        </w:rPr>
      </w:pPr>
    </w:p>
    <w:sectPr w:rsidR="00D87A5B" w:rsidRPr="00183F7A" w:rsidSect="00127B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A1BC93"/>
    <w:multiLevelType w:val="hybridMultilevel"/>
    <w:tmpl w:val="B750B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E44E24"/>
    <w:multiLevelType w:val="hybridMultilevel"/>
    <w:tmpl w:val="C4862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5F0B4"/>
    <w:multiLevelType w:val="hybridMultilevel"/>
    <w:tmpl w:val="464AFA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6126D"/>
    <w:multiLevelType w:val="hybridMultilevel"/>
    <w:tmpl w:val="D79550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DF6492"/>
    <w:multiLevelType w:val="hybridMultilevel"/>
    <w:tmpl w:val="A6E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7336"/>
    <w:multiLevelType w:val="hybridMultilevel"/>
    <w:tmpl w:val="66E2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12902"/>
    <w:rsid w:val="00060EE7"/>
    <w:rsid w:val="00066777"/>
    <w:rsid w:val="000A6133"/>
    <w:rsid w:val="000C53F8"/>
    <w:rsid w:val="00102D64"/>
    <w:rsid w:val="00127BEC"/>
    <w:rsid w:val="00130909"/>
    <w:rsid w:val="00156F21"/>
    <w:rsid w:val="00183F7A"/>
    <w:rsid w:val="00190D31"/>
    <w:rsid w:val="0019639D"/>
    <w:rsid w:val="001A6648"/>
    <w:rsid w:val="001F0300"/>
    <w:rsid w:val="00212079"/>
    <w:rsid w:val="0022122D"/>
    <w:rsid w:val="002230A1"/>
    <w:rsid w:val="00235599"/>
    <w:rsid w:val="00246473"/>
    <w:rsid w:val="002761CD"/>
    <w:rsid w:val="00277173"/>
    <w:rsid w:val="002845AB"/>
    <w:rsid w:val="002A3042"/>
    <w:rsid w:val="002B0A4E"/>
    <w:rsid w:val="002D2D7A"/>
    <w:rsid w:val="0032329C"/>
    <w:rsid w:val="00355AAF"/>
    <w:rsid w:val="003928D8"/>
    <w:rsid w:val="00393E98"/>
    <w:rsid w:val="003A1A12"/>
    <w:rsid w:val="003B4EBC"/>
    <w:rsid w:val="003B585B"/>
    <w:rsid w:val="003D3676"/>
    <w:rsid w:val="003D633B"/>
    <w:rsid w:val="0041153B"/>
    <w:rsid w:val="00481EEE"/>
    <w:rsid w:val="00482287"/>
    <w:rsid w:val="00487D15"/>
    <w:rsid w:val="004A201D"/>
    <w:rsid w:val="004D1B3F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F1ACF"/>
    <w:rsid w:val="006323C9"/>
    <w:rsid w:val="00640724"/>
    <w:rsid w:val="0065517A"/>
    <w:rsid w:val="00655BAD"/>
    <w:rsid w:val="006B01F2"/>
    <w:rsid w:val="006C2E37"/>
    <w:rsid w:val="006D58E2"/>
    <w:rsid w:val="006E2192"/>
    <w:rsid w:val="00736C6E"/>
    <w:rsid w:val="00740C8D"/>
    <w:rsid w:val="00741610"/>
    <w:rsid w:val="00742FD0"/>
    <w:rsid w:val="00751516"/>
    <w:rsid w:val="007B7F45"/>
    <w:rsid w:val="007C3133"/>
    <w:rsid w:val="007E1614"/>
    <w:rsid w:val="007E7A1A"/>
    <w:rsid w:val="008042FB"/>
    <w:rsid w:val="00821DE9"/>
    <w:rsid w:val="00822AB1"/>
    <w:rsid w:val="0083286D"/>
    <w:rsid w:val="00841AE7"/>
    <w:rsid w:val="008A1212"/>
    <w:rsid w:val="008A2F57"/>
    <w:rsid w:val="008A5E24"/>
    <w:rsid w:val="008D3F39"/>
    <w:rsid w:val="008D492A"/>
    <w:rsid w:val="008F182D"/>
    <w:rsid w:val="009274F9"/>
    <w:rsid w:val="0095145C"/>
    <w:rsid w:val="009600B3"/>
    <w:rsid w:val="009B179F"/>
    <w:rsid w:val="009E4047"/>
    <w:rsid w:val="00A069D9"/>
    <w:rsid w:val="00A3420D"/>
    <w:rsid w:val="00A365F7"/>
    <w:rsid w:val="00A54C60"/>
    <w:rsid w:val="00A97B00"/>
    <w:rsid w:val="00AB0069"/>
    <w:rsid w:val="00AB3DAF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C414F"/>
    <w:rsid w:val="00CF07F9"/>
    <w:rsid w:val="00D23252"/>
    <w:rsid w:val="00D55540"/>
    <w:rsid w:val="00D56459"/>
    <w:rsid w:val="00D67AF0"/>
    <w:rsid w:val="00D82D0D"/>
    <w:rsid w:val="00D879F8"/>
    <w:rsid w:val="00D87A5B"/>
    <w:rsid w:val="00D96544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B44AD"/>
    <w:rsid w:val="00EC4E5B"/>
    <w:rsid w:val="00EE18E3"/>
    <w:rsid w:val="00EE5887"/>
    <w:rsid w:val="00EF218B"/>
    <w:rsid w:val="00F5474E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3452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  <w:style w:type="paragraph" w:customStyle="1" w:styleId="Default">
    <w:name w:val="Default"/>
    <w:rsid w:val="00183F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5</cp:revision>
  <cp:lastPrinted>2019-09-18T01:29:00Z</cp:lastPrinted>
  <dcterms:created xsi:type="dcterms:W3CDTF">2019-10-11T05:49:00Z</dcterms:created>
  <dcterms:modified xsi:type="dcterms:W3CDTF">2019-10-21T13:15:00Z</dcterms:modified>
</cp:coreProperties>
</file>