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81"/>
        <w:gridCol w:w="7371"/>
      </w:tblGrid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 w:rsidRPr="00EB6AC9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jc w:val="both"/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 w:rsidRPr="00B54D9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B54D9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>Service Excellence)</w:t>
            </w:r>
          </w:p>
        </w:tc>
      </w:tr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 w:rsidRPr="00EB6AC9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jc w:val="both"/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 w:rsidRPr="00EB6AC9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 xml:space="preserve">6. </w:t>
            </w:r>
            <w:r w:rsidRPr="00EB6AC9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การพัฒนาระบบบริการสุขภาพ </w:t>
            </w:r>
            <w:r w:rsidRPr="00EB6AC9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(Service Plan)</w:t>
            </w:r>
          </w:p>
        </w:tc>
      </w:tr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 w:rsidRPr="00EB6AC9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500E78" w:rsidP="00126154">
            <w:pPr>
              <w:jc w:val="both"/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 w:rsidRPr="00500E78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 xml:space="preserve">26. </w:t>
            </w:r>
            <w:r w:rsidRPr="00500E78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 xml:space="preserve">โครงการพัฒนาระบบบริการ </w:t>
            </w:r>
            <w:r w:rsidRPr="00500E78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one day surgery</w:t>
            </w:r>
          </w:p>
        </w:tc>
      </w:tr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 w:rsidRPr="00EB6AC9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jc w:val="both"/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 w:rsidRPr="00EB6AC9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เขตสุขภาพ และ ประเทศ</w:t>
            </w:r>
          </w:p>
        </w:tc>
      </w:tr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 w:rsidRPr="00EB6AC9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jc w:val="both"/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44</w:t>
            </w:r>
            <w:r w:rsidRPr="00EB6AC9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EB6AC9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 xml:space="preserve">ร้อยละของผู้ป่วยที่เข้ารับการผ่าตัดแบบ </w:t>
            </w:r>
            <w:r w:rsidRPr="00EB6AC9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 xml:space="preserve">One Day Surgery </w:t>
            </w:r>
          </w:p>
        </w:tc>
      </w:tr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spacing w:after="12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การผ่าตัดวันเดียวกลับ (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One Day Surgery : ODS)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การรับผู้ป่วยเข้ามาเพื่อรับการรักษาทำหัตถการ หรือผ่าตัดที่ได้มีการเตรียมการไว้ล่วงหน้าก่อนแล้ว และสามารถให้กลับบ้านในวันเดียวกันกับวันที่รับไว้ทำหัตถการ หรือผ่าตัดอยู่ในโรงพยาบาล    ตั้งแต่ 2 ชั่วโมง ถึงเวลาจำหน่ายออกไม่เกิน 24 ชั่วโมง ตามรายการหัตถการแนบท้ายการรักษา การผ่าตัดวันเดียวกลับ (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One Day Surgery: ODS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 (ICD-9-CM Procedures)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ของสำนักงานหลักประกันสุขภาพแห่งชาติ (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สปสช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.) ดังนี้</w:t>
            </w:r>
          </w:p>
          <w:tbl>
            <w:tblPr>
              <w:tblStyle w:val="TableGrid"/>
              <w:tblW w:w="7088" w:type="dxa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1559"/>
              <w:gridCol w:w="4820"/>
            </w:tblGrid>
            <w:tr w:rsidR="00037B39" w:rsidRPr="00EB6AC9" w:rsidTr="00D87A3C">
              <w:trPr>
                <w:tblHeader/>
              </w:trPr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szCs w:val="28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28"/>
                      <w:szCs w:val="28"/>
                      <w:cs/>
                    </w:rPr>
                    <w:t>ลำดับ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szCs w:val="28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28"/>
                      <w:szCs w:val="28"/>
                    </w:rPr>
                    <w:t xml:space="preserve">Diagnosis </w:t>
                  </w:r>
                </w:p>
              </w:tc>
              <w:tc>
                <w:tcPr>
                  <w:tcW w:w="4820" w:type="dxa"/>
                  <w:shd w:val="clear" w:color="auto" w:fill="FFFFFF" w:themeFill="background1"/>
                  <w:vAlign w:val="center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28"/>
                      <w:szCs w:val="28"/>
                    </w:rPr>
                    <w:t xml:space="preserve">ICD-10 /ICD-9-CM </w:t>
                  </w:r>
                </w:p>
              </w:tc>
            </w:tr>
            <w:tr w:rsidR="00037B39" w:rsidRPr="00EB6AC9" w:rsidTr="00D87A3C">
              <w:trPr>
                <w:trHeight w:val="58"/>
              </w:trPr>
              <w:tc>
                <w:tcPr>
                  <w:tcW w:w="709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37B39" w:rsidRPr="00EB6AC9" w:rsidRDefault="00037B39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Inguinal hernia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b/>
                      <w:bCs/>
                      <w:sz w:val="28"/>
                      <w:szCs w:val="28"/>
                    </w:rPr>
                    <w:t>ICD10 – ICD</w:t>
                  </w:r>
                  <w:proofErr w:type="gramStart"/>
                  <w:r w:rsidRPr="00037B39">
                    <w:rPr>
                      <w:b/>
                      <w:bCs/>
                      <w:sz w:val="28"/>
                      <w:szCs w:val="28"/>
                    </w:rPr>
                    <w:t>9 :</w:t>
                  </w:r>
                  <w:proofErr w:type="gramEnd"/>
                  <w:r w:rsidRPr="00037B39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53.00 Unilateral repair of inguinal hernia, not otherwise specified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53.01 Other and open repair of direct inguinal hernia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53.02 Other and open repair of indirect inguinal hernia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53.03 Other and open repair of direct inguinal hernia with graft or prosthesis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53.04 Other and open repair of indirect inguinal hernia with graft or prosthesis </w:t>
                  </w:r>
                </w:p>
                <w:p w:rsidR="00037B39" w:rsidRPr="00037B39" w:rsidRDefault="00037B39" w:rsidP="00037B39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037B39">
                    <w:rPr>
                      <w:rFonts w:ascii="TH SarabunPSK" w:hAnsi="TH SarabunPSK" w:cs="TH SarabunPSK"/>
                      <w:sz w:val="28"/>
                      <w:szCs w:val="28"/>
                    </w:rPr>
                    <w:t>53.05 Repair of inguinal hernia with graft or prosthesis, not otherwise Specified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53.10 Bilateral repair of inguinal hernia, not otherwise specified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53.11 Other and open bilateral repair of direct inguinal hernia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53.12 Other and open bilateral repair of indirect inguinal hernia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53.13 Other and open bilateral repair of inguinal hernia, one direct and one indirect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lastRenderedPageBreak/>
                    <w:t xml:space="preserve">53.14 Other and open bilateral repair of direct inguinal hernia with graft or prosthesis </w:t>
                  </w:r>
                </w:p>
                <w:p w:rsidR="00037B39" w:rsidRDefault="00037B39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037B39">
                    <w:rPr>
                      <w:rFonts w:ascii="TH SarabunPSK" w:hAnsi="TH SarabunPSK" w:cs="TH SarabunPSK"/>
                      <w:sz w:val="28"/>
                      <w:szCs w:val="28"/>
                    </w:rPr>
                    <w:t>53.15 Other and open bilateral repair of indirect inguinal hernia with graft or prosthesis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53.16 Other and open bilateral repair of inguinal hernia, one direct and one indirect, with graft or prosthesis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53.17 Bilateral inguinal hernia repair with graft or prosthesis, not otherwise specified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53.21 Unilateral repair of femoral hernia with graft or prosthesis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53.29 Other unilateral femoral herniorrhaphy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53.31 Bilateral repair of femoral hernia with graft or prosthesis </w:t>
                  </w:r>
                </w:p>
                <w:p w:rsidR="00037B39" w:rsidRPr="00037B39" w:rsidRDefault="00037B39" w:rsidP="00037B39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037B39">
                    <w:rPr>
                      <w:rFonts w:ascii="TH SarabunPSK" w:hAnsi="TH SarabunPSK" w:cs="TH SarabunPSK"/>
                      <w:sz w:val="28"/>
                      <w:szCs w:val="28"/>
                    </w:rPr>
                    <w:t>53.39 Other bilateral femoral herniorrhaphy</w:t>
                  </w:r>
                </w:p>
              </w:tc>
            </w:tr>
            <w:tr w:rsidR="00037B39" w:rsidRPr="00EB6AC9" w:rsidTr="00D87A3C">
              <w:tc>
                <w:tcPr>
                  <w:tcW w:w="709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37B39" w:rsidRPr="00EB6AC9" w:rsidRDefault="00037B39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Hydrocele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037B39" w:rsidRPr="00037B39" w:rsidRDefault="00037B39" w:rsidP="00037B39">
                  <w:pPr>
                    <w:pStyle w:val="Default"/>
                    <w:rPr>
                      <w:rFonts w:eastAsia="Calibri"/>
                      <w:color w:val="auto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I</w:t>
                  </w:r>
                  <w:r w:rsidRPr="00037B39">
                    <w:rPr>
                      <w:rFonts w:eastAsia="Calibri"/>
                      <w:color w:val="auto"/>
                      <w:sz w:val="28"/>
                      <w:szCs w:val="28"/>
                    </w:rPr>
                    <w:t>CD10 – ICD</w:t>
                  </w:r>
                  <w:proofErr w:type="gramStart"/>
                  <w:r w:rsidRPr="00037B39">
                    <w:rPr>
                      <w:rFonts w:eastAsia="Calibri"/>
                      <w:color w:val="auto"/>
                      <w:sz w:val="28"/>
                      <w:szCs w:val="28"/>
                    </w:rPr>
                    <w:t>9 :</w:t>
                  </w:r>
                  <w:proofErr w:type="gramEnd"/>
                  <w:r w:rsidRPr="00037B39">
                    <w:rPr>
                      <w:rFonts w:eastAsia="Calibri"/>
                      <w:color w:val="auto"/>
                      <w:sz w:val="28"/>
                      <w:szCs w:val="28"/>
                    </w:rPr>
                    <w:t xml:space="preserve"> </w:t>
                  </w:r>
                </w:p>
                <w:p w:rsidR="00037B39" w:rsidRPr="00EB6AC9" w:rsidRDefault="00037B39" w:rsidP="00037B39">
                  <w:pPr>
                    <w:rPr>
                      <w:rStyle w:val="Emphasis"/>
                      <w:rFonts w:ascii="TH SarabunPSK" w:hAnsi="TH SarabunPSK" w:cs="TH SarabunPSK"/>
                      <w:i w:val="0"/>
                      <w:iCs w:val="0"/>
                      <w:sz w:val="28"/>
                      <w:szCs w:val="28"/>
                      <w:shd w:val="clear" w:color="auto" w:fill="FFFFFF"/>
                    </w:rPr>
                  </w:pPr>
                  <w:r w:rsidRPr="00037B39">
                    <w:rPr>
                      <w:rFonts w:ascii="TH SarabunPSK" w:hAnsi="TH SarabunPSK" w:cs="TH SarabunPSK"/>
                      <w:sz w:val="28"/>
                      <w:szCs w:val="28"/>
                    </w:rPr>
                    <w:t>61.2 Excision of hydrocele (of tunica vaginalis)</w:t>
                  </w:r>
                </w:p>
              </w:tc>
            </w:tr>
            <w:tr w:rsidR="00037B39" w:rsidRPr="00EB6AC9" w:rsidTr="00D87A3C">
              <w:tc>
                <w:tcPr>
                  <w:tcW w:w="709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37B39" w:rsidRPr="00EB6AC9" w:rsidRDefault="00037B39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Hemorrhoid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b/>
                      <w:bCs/>
                      <w:sz w:val="28"/>
                      <w:szCs w:val="28"/>
                    </w:rPr>
                    <w:t>ICD10 – ICD</w:t>
                  </w:r>
                  <w:proofErr w:type="gramStart"/>
                  <w:r w:rsidRPr="00037B39">
                    <w:rPr>
                      <w:b/>
                      <w:bCs/>
                      <w:sz w:val="28"/>
                      <w:szCs w:val="28"/>
                    </w:rPr>
                    <w:t xml:space="preserve">9 </w:t>
                  </w:r>
                  <w:r w:rsidRPr="00037B39">
                    <w:rPr>
                      <w:sz w:val="28"/>
                      <w:szCs w:val="28"/>
                    </w:rPr>
                    <w:t>:</w:t>
                  </w:r>
                  <w:proofErr w:type="gramEnd"/>
                  <w:r w:rsidRPr="00037B39">
                    <w:rPr>
                      <w:sz w:val="28"/>
                      <w:szCs w:val="28"/>
                    </w:rPr>
                    <w:t xml:space="preserve">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49.44 Destruction of hemorrhoids by cryotherapy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49.45 Ligation of hemorrhoids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49.46 Excision of hemorrhoids </w:t>
                  </w:r>
                </w:p>
                <w:p w:rsidR="00037B39" w:rsidRPr="00037B39" w:rsidRDefault="00037B39" w:rsidP="00037B39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037B39">
                    <w:rPr>
                      <w:rFonts w:ascii="TH SarabunPSK" w:hAnsi="TH SarabunPSK" w:cs="TH SarabunPSK"/>
                      <w:sz w:val="28"/>
                      <w:szCs w:val="28"/>
                    </w:rPr>
                    <w:t>49.49 Other procedures on hemorrhoids</w:t>
                  </w:r>
                </w:p>
              </w:tc>
            </w:tr>
            <w:tr w:rsidR="00037B39" w:rsidRPr="00EB6AC9" w:rsidTr="00D87A3C">
              <w:tc>
                <w:tcPr>
                  <w:tcW w:w="709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37B39" w:rsidRPr="00EB6AC9" w:rsidRDefault="00037B39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Vaginal bleeding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b/>
                      <w:bCs/>
                      <w:sz w:val="28"/>
                      <w:szCs w:val="28"/>
                    </w:rPr>
                    <w:t>ICD10 – ICD</w:t>
                  </w:r>
                  <w:proofErr w:type="gramStart"/>
                  <w:r w:rsidRPr="00037B39">
                    <w:rPr>
                      <w:b/>
                      <w:bCs/>
                      <w:sz w:val="28"/>
                      <w:szCs w:val="28"/>
                    </w:rPr>
                    <w:t>9 :</w:t>
                  </w:r>
                  <w:proofErr w:type="gramEnd"/>
                  <w:r w:rsidRPr="00037B39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68.16 Closed biopsy of uterus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68.21 Division of endometrial synechiae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68.22 Incision or excision of congenital septum of uterus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68.23 Endometrial ablation </w:t>
                  </w:r>
                </w:p>
                <w:p w:rsidR="00037B39" w:rsidRPr="00037B39" w:rsidRDefault="00037B39" w:rsidP="00037B39">
                  <w:pPr>
                    <w:rPr>
                      <w:rFonts w:ascii="TH SarabunPSK" w:hAnsi="TH SarabunPSK" w:cs="TH SarabunPSK"/>
                      <w:strike/>
                      <w:sz w:val="28"/>
                      <w:szCs w:val="28"/>
                    </w:rPr>
                  </w:pPr>
                  <w:r w:rsidRPr="00037B39">
                    <w:rPr>
                      <w:rFonts w:ascii="TH SarabunPSK" w:hAnsi="TH SarabunPSK" w:cs="TH SarabunPSK"/>
                      <w:sz w:val="28"/>
                      <w:szCs w:val="28"/>
                    </w:rPr>
                    <w:t>68.29 Other excision or destruction of lesion of uterus</w:t>
                  </w:r>
                </w:p>
              </w:tc>
            </w:tr>
            <w:tr w:rsidR="00037B39" w:rsidRPr="00EB6AC9" w:rsidTr="00D87A3C">
              <w:tc>
                <w:tcPr>
                  <w:tcW w:w="709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37B39" w:rsidRPr="00EB6AC9" w:rsidRDefault="00037B39" w:rsidP="00126154">
                  <w:pPr>
                    <w:rPr>
                      <w:rStyle w:val="Emphasis"/>
                      <w:rFonts w:ascii="TH SarabunPSK" w:hAnsi="TH SarabunPSK" w:cs="TH SarabunPSK"/>
                      <w:i w:val="0"/>
                      <w:iCs w:val="0"/>
                      <w:sz w:val="28"/>
                      <w:szCs w:val="28"/>
                      <w:shd w:val="clear" w:color="auto" w:fill="FFFFFF"/>
                    </w:rPr>
                  </w:pPr>
                  <w:proofErr w:type="spellStart"/>
                  <w:r w:rsidRPr="00EB6AC9">
                    <w:rPr>
                      <w:rStyle w:val="Emphasis"/>
                      <w:rFonts w:ascii="TH SarabunPSK" w:hAnsi="TH SarabunPSK" w:cs="TH SarabunPSK"/>
                      <w:sz w:val="28"/>
                      <w:szCs w:val="28"/>
                      <w:shd w:val="clear" w:color="auto" w:fill="FFFFFF"/>
                    </w:rPr>
                    <w:t>Esophagogastricvarices</w:t>
                  </w:r>
                  <w:proofErr w:type="spellEnd"/>
                </w:p>
                <w:p w:rsidR="00037B39" w:rsidRPr="00EB6AC9" w:rsidRDefault="00037B39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(Esophageal varices, Gastric varices)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b/>
                      <w:bCs/>
                      <w:sz w:val="28"/>
                      <w:szCs w:val="28"/>
                    </w:rPr>
                    <w:t>ICD</w:t>
                  </w:r>
                  <w:proofErr w:type="gramStart"/>
                  <w:r w:rsidRPr="00037B39">
                    <w:rPr>
                      <w:b/>
                      <w:bCs/>
                      <w:sz w:val="28"/>
                      <w:szCs w:val="28"/>
                    </w:rPr>
                    <w:t>10 :</w:t>
                  </w:r>
                  <w:proofErr w:type="gramEnd"/>
                  <w:r w:rsidRPr="00037B39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I85.0 </w:t>
                  </w:r>
                  <w:proofErr w:type="spellStart"/>
                  <w:r w:rsidRPr="00037B39">
                    <w:rPr>
                      <w:sz w:val="28"/>
                      <w:szCs w:val="28"/>
                    </w:rPr>
                    <w:t>Oesophageal</w:t>
                  </w:r>
                  <w:proofErr w:type="spellEnd"/>
                  <w:r w:rsidRPr="00037B39">
                    <w:rPr>
                      <w:sz w:val="28"/>
                      <w:szCs w:val="28"/>
                    </w:rPr>
                    <w:t xml:space="preserve"> varices with bleeding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I85.9 </w:t>
                  </w:r>
                  <w:proofErr w:type="spellStart"/>
                  <w:r w:rsidRPr="00037B39">
                    <w:rPr>
                      <w:sz w:val="28"/>
                      <w:szCs w:val="28"/>
                    </w:rPr>
                    <w:t>Oesophageal</w:t>
                  </w:r>
                  <w:proofErr w:type="spellEnd"/>
                  <w:r w:rsidRPr="00037B39">
                    <w:rPr>
                      <w:sz w:val="28"/>
                      <w:szCs w:val="28"/>
                    </w:rPr>
                    <w:t xml:space="preserve"> varices without bleeding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I86.4 Gastric varices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I98.2* </w:t>
                  </w:r>
                  <w:proofErr w:type="spellStart"/>
                  <w:r w:rsidRPr="00037B39">
                    <w:rPr>
                      <w:sz w:val="28"/>
                      <w:szCs w:val="28"/>
                    </w:rPr>
                    <w:t>Oesophageal</w:t>
                  </w:r>
                  <w:proofErr w:type="spellEnd"/>
                  <w:r w:rsidRPr="00037B39">
                    <w:rPr>
                      <w:sz w:val="28"/>
                      <w:szCs w:val="28"/>
                    </w:rPr>
                    <w:t xml:space="preserve"> varices without bleeding in diseases classified elsewhere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lastRenderedPageBreak/>
                    <w:t xml:space="preserve">I98.3* </w:t>
                  </w:r>
                  <w:proofErr w:type="spellStart"/>
                  <w:r w:rsidRPr="00037B39">
                    <w:rPr>
                      <w:sz w:val="28"/>
                      <w:szCs w:val="28"/>
                    </w:rPr>
                    <w:t>Oesophageal</w:t>
                  </w:r>
                  <w:proofErr w:type="spellEnd"/>
                  <w:r w:rsidRPr="00037B39">
                    <w:rPr>
                      <w:sz w:val="28"/>
                      <w:szCs w:val="28"/>
                    </w:rPr>
                    <w:t xml:space="preserve"> varices with bleeding in diseases classified elsewhere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b/>
                      <w:bCs/>
                      <w:sz w:val="28"/>
                      <w:szCs w:val="28"/>
                    </w:rPr>
                    <w:t>ICD</w:t>
                  </w:r>
                  <w:proofErr w:type="gramStart"/>
                  <w:r w:rsidRPr="00037B39">
                    <w:rPr>
                      <w:b/>
                      <w:bCs/>
                      <w:sz w:val="28"/>
                      <w:szCs w:val="28"/>
                    </w:rPr>
                    <w:t>9 :</w:t>
                  </w:r>
                  <w:proofErr w:type="gramEnd"/>
                  <w:r w:rsidRPr="00037B39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037B39" w:rsidRPr="00037B39" w:rsidRDefault="00037B39" w:rsidP="00037B39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037B39">
                    <w:rPr>
                      <w:rFonts w:ascii="TH SarabunPSK" w:hAnsi="TH SarabunPSK" w:cs="TH SarabunPSK"/>
                      <w:sz w:val="28"/>
                      <w:szCs w:val="28"/>
                    </w:rPr>
                    <w:t>42.33 Endoscopic excision or destruction of lesion or tissue of Esophagus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43.41 Endoscopic excision or destruction of lesion or tissue of stomach </w:t>
                  </w:r>
                </w:p>
                <w:p w:rsidR="00037B39" w:rsidRPr="00037B39" w:rsidRDefault="00037B39" w:rsidP="00037B39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037B39">
                    <w:rPr>
                      <w:rFonts w:ascii="TH SarabunPSK" w:hAnsi="TH SarabunPSK" w:cs="TH SarabunPSK"/>
                      <w:sz w:val="28"/>
                      <w:szCs w:val="28"/>
                    </w:rPr>
                    <w:t>44.43 Endoscopic control of gastric or duodenal bleeding</w:t>
                  </w:r>
                </w:p>
              </w:tc>
            </w:tr>
            <w:tr w:rsidR="00037B39" w:rsidRPr="00EB6AC9" w:rsidTr="00D87A3C">
              <w:trPr>
                <w:trHeight w:val="1419"/>
              </w:trPr>
              <w:tc>
                <w:tcPr>
                  <w:tcW w:w="709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lastRenderedPageBreak/>
                    <w:t>6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37B39" w:rsidRPr="00EB6AC9" w:rsidRDefault="00037B39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Esophageal-Gastric Stricture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b/>
                      <w:bCs/>
                      <w:sz w:val="28"/>
                      <w:szCs w:val="28"/>
                    </w:rPr>
                    <w:t>ICD10 – ICD</w:t>
                  </w:r>
                  <w:proofErr w:type="gramStart"/>
                  <w:r w:rsidRPr="00037B39">
                    <w:rPr>
                      <w:b/>
                      <w:bCs/>
                      <w:sz w:val="28"/>
                      <w:szCs w:val="28"/>
                    </w:rPr>
                    <w:t>9 :</w:t>
                  </w:r>
                  <w:proofErr w:type="gramEnd"/>
                  <w:r w:rsidRPr="00037B39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42.92 Dilation of esophagus </w:t>
                  </w:r>
                </w:p>
                <w:p w:rsidR="00037B39" w:rsidRPr="00037B39" w:rsidRDefault="00037B39" w:rsidP="00037B39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037B39">
                    <w:rPr>
                      <w:rFonts w:ascii="TH SarabunPSK" w:hAnsi="TH SarabunPSK" w:cs="TH SarabunPSK"/>
                      <w:sz w:val="28"/>
                      <w:szCs w:val="28"/>
                    </w:rPr>
                    <w:t>44.22 Endoscopic dilation of pylorus</w:t>
                  </w:r>
                </w:p>
              </w:tc>
            </w:tr>
            <w:tr w:rsidR="00037B39" w:rsidRPr="00EB6AC9" w:rsidTr="00D87A3C">
              <w:trPr>
                <w:trHeight w:val="70"/>
              </w:trPr>
              <w:tc>
                <w:tcPr>
                  <w:tcW w:w="709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37B39" w:rsidRPr="00EB6AC9" w:rsidRDefault="00037B39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Esophagogastric cancer with obstruction</w:t>
                  </w:r>
                </w:p>
                <w:p w:rsidR="00037B39" w:rsidRPr="00EB6AC9" w:rsidRDefault="00037B39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(Esophageal cancer, gastric cancer)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b/>
                      <w:bCs/>
                      <w:sz w:val="28"/>
                      <w:szCs w:val="28"/>
                    </w:rPr>
                    <w:t>ICD</w:t>
                  </w:r>
                  <w:proofErr w:type="gramStart"/>
                  <w:r w:rsidRPr="00037B39">
                    <w:rPr>
                      <w:b/>
                      <w:bCs/>
                      <w:sz w:val="28"/>
                      <w:szCs w:val="28"/>
                    </w:rPr>
                    <w:t>10 :</w:t>
                  </w:r>
                  <w:proofErr w:type="gramEnd"/>
                  <w:r w:rsidRPr="00037B39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C15 Malignant neoplasm of </w:t>
                  </w:r>
                  <w:proofErr w:type="spellStart"/>
                  <w:r w:rsidRPr="00037B39">
                    <w:rPr>
                      <w:sz w:val="28"/>
                      <w:szCs w:val="28"/>
                    </w:rPr>
                    <w:t>oesophagus</w:t>
                  </w:r>
                  <w:proofErr w:type="spellEnd"/>
                  <w:r w:rsidRPr="00037B39">
                    <w:rPr>
                      <w:sz w:val="28"/>
                      <w:szCs w:val="28"/>
                    </w:rPr>
                    <w:t xml:space="preserve">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C16 Malignant neoplasm of stomach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b/>
                      <w:bCs/>
                      <w:sz w:val="28"/>
                      <w:szCs w:val="28"/>
                    </w:rPr>
                    <w:t>ICD</w:t>
                  </w:r>
                  <w:proofErr w:type="gramStart"/>
                  <w:r w:rsidRPr="00037B39">
                    <w:rPr>
                      <w:b/>
                      <w:bCs/>
                      <w:sz w:val="28"/>
                      <w:szCs w:val="28"/>
                    </w:rPr>
                    <w:t>9 :</w:t>
                  </w:r>
                  <w:proofErr w:type="gramEnd"/>
                  <w:r w:rsidRPr="00037B39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42.33 Endoscopic excision or destruction of lesion or tissue of Esophagus </w:t>
                  </w:r>
                </w:p>
                <w:p w:rsidR="00037B39" w:rsidRPr="00037B39" w:rsidRDefault="00037B39" w:rsidP="00037B39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037B39">
                    <w:rPr>
                      <w:rFonts w:ascii="TH SarabunPSK" w:hAnsi="TH SarabunPSK" w:cs="TH SarabunPSK"/>
                      <w:sz w:val="28"/>
                      <w:szCs w:val="28"/>
                    </w:rPr>
                    <w:t>42.81 Insertion of permanent tube into esophagus</w:t>
                  </w:r>
                </w:p>
              </w:tc>
            </w:tr>
            <w:tr w:rsidR="00037B39" w:rsidRPr="00EB6AC9" w:rsidTr="00D87A3C">
              <w:tc>
                <w:tcPr>
                  <w:tcW w:w="709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37B39" w:rsidRPr="00EB6AC9" w:rsidRDefault="00037B39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Colorectal polyp</w:t>
                  </w:r>
                </w:p>
                <w:p w:rsidR="00037B39" w:rsidRPr="00EB6AC9" w:rsidRDefault="00037B39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(colonic, rectal polyp)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b/>
                      <w:bCs/>
                      <w:sz w:val="28"/>
                      <w:szCs w:val="28"/>
                    </w:rPr>
                    <w:t xml:space="preserve">ICD </w:t>
                  </w:r>
                  <w:proofErr w:type="gramStart"/>
                  <w:r w:rsidRPr="00037B39">
                    <w:rPr>
                      <w:b/>
                      <w:bCs/>
                      <w:sz w:val="28"/>
                      <w:szCs w:val="28"/>
                    </w:rPr>
                    <w:t>10 :</w:t>
                  </w:r>
                  <w:proofErr w:type="gramEnd"/>
                  <w:r w:rsidRPr="00037B39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D12.6 Colon, unspecified Polyposis (hereditary) of colon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K62.0 Anal polyp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K62.1 Rectal polyp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K63.5 Polyp of colon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b/>
                      <w:bCs/>
                      <w:sz w:val="28"/>
                      <w:szCs w:val="28"/>
                    </w:rPr>
                    <w:t>ICD</w:t>
                  </w:r>
                  <w:proofErr w:type="gramStart"/>
                  <w:r w:rsidRPr="00037B39">
                    <w:rPr>
                      <w:b/>
                      <w:bCs/>
                      <w:sz w:val="28"/>
                      <w:szCs w:val="28"/>
                    </w:rPr>
                    <w:t>9 :</w:t>
                  </w:r>
                  <w:proofErr w:type="gramEnd"/>
                  <w:r w:rsidRPr="00037B39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45.42 Endoscopic polypectomy of large intestine </w:t>
                  </w:r>
                </w:p>
                <w:p w:rsidR="00037B39" w:rsidRPr="00037B39" w:rsidRDefault="00037B39" w:rsidP="00037B39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037B39">
                    <w:rPr>
                      <w:rFonts w:ascii="TH SarabunPSK" w:hAnsi="TH SarabunPSK" w:cs="TH SarabunPSK"/>
                      <w:sz w:val="28"/>
                      <w:szCs w:val="28"/>
                    </w:rPr>
                    <w:t>45.43 Endoscopic destruction of other lesion or tissue of large intestine</w:t>
                  </w:r>
                </w:p>
              </w:tc>
            </w:tr>
            <w:tr w:rsidR="00037B39" w:rsidRPr="00EB6AC9" w:rsidTr="00D87A3C">
              <w:tc>
                <w:tcPr>
                  <w:tcW w:w="709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37B39" w:rsidRPr="00EB6AC9" w:rsidRDefault="00037B39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Common bile duct Stone</w:t>
                  </w:r>
                </w:p>
                <w:p w:rsidR="00037B39" w:rsidRPr="00EB6AC9" w:rsidRDefault="00037B39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(Bile duct stone)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b/>
                      <w:bCs/>
                      <w:sz w:val="28"/>
                      <w:szCs w:val="28"/>
                    </w:rPr>
                    <w:t>ICD</w:t>
                  </w:r>
                  <w:proofErr w:type="gramStart"/>
                  <w:r w:rsidRPr="00037B39">
                    <w:rPr>
                      <w:b/>
                      <w:bCs/>
                      <w:sz w:val="28"/>
                      <w:szCs w:val="28"/>
                    </w:rPr>
                    <w:t>10 :</w:t>
                  </w:r>
                  <w:proofErr w:type="gramEnd"/>
                  <w:r w:rsidRPr="00037B39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K80.0 Calculus of </w:t>
                  </w:r>
                  <w:proofErr w:type="spellStart"/>
                  <w:r w:rsidRPr="00037B39">
                    <w:rPr>
                      <w:sz w:val="28"/>
                      <w:szCs w:val="28"/>
                    </w:rPr>
                    <w:t>gallbdr</w:t>
                  </w:r>
                  <w:proofErr w:type="spellEnd"/>
                  <w:r w:rsidRPr="00037B39">
                    <w:rPr>
                      <w:sz w:val="28"/>
                      <w:szCs w:val="28"/>
                    </w:rPr>
                    <w:t xml:space="preserve"> w ac cholecystitis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K80.1 Calculus of </w:t>
                  </w:r>
                  <w:proofErr w:type="spellStart"/>
                  <w:r w:rsidRPr="00037B39">
                    <w:rPr>
                      <w:sz w:val="28"/>
                      <w:szCs w:val="28"/>
                    </w:rPr>
                    <w:t>gallbdr</w:t>
                  </w:r>
                  <w:proofErr w:type="spellEnd"/>
                  <w:r w:rsidRPr="00037B39">
                    <w:rPr>
                      <w:sz w:val="28"/>
                      <w:szCs w:val="28"/>
                    </w:rPr>
                    <w:t xml:space="preserve"> w </w:t>
                  </w:r>
                  <w:proofErr w:type="spellStart"/>
                  <w:r w:rsidRPr="00037B39">
                    <w:rPr>
                      <w:sz w:val="28"/>
                      <w:szCs w:val="28"/>
                    </w:rPr>
                    <w:t>oth</w:t>
                  </w:r>
                  <w:proofErr w:type="spellEnd"/>
                  <w:r w:rsidRPr="00037B39">
                    <w:rPr>
                      <w:sz w:val="28"/>
                      <w:szCs w:val="28"/>
                    </w:rPr>
                    <w:t xml:space="preserve"> cholecystitis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K80.2 Calculus of </w:t>
                  </w:r>
                  <w:proofErr w:type="spellStart"/>
                  <w:r w:rsidRPr="00037B39">
                    <w:rPr>
                      <w:sz w:val="28"/>
                      <w:szCs w:val="28"/>
                    </w:rPr>
                    <w:t>gallbdr</w:t>
                  </w:r>
                  <w:proofErr w:type="spellEnd"/>
                  <w:r w:rsidRPr="00037B39">
                    <w:rPr>
                      <w:sz w:val="28"/>
                      <w:szCs w:val="28"/>
                    </w:rPr>
                    <w:t xml:space="preserve"> w/o cholecystitis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K80.3 Calculus of bile duct w cholangitis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lastRenderedPageBreak/>
                    <w:t xml:space="preserve">K80.4 Calculus of bile duct w cholecystitis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K80.5 Calculus of bile duct w/o cholangitis or cholecystitis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b/>
                      <w:bCs/>
                      <w:sz w:val="28"/>
                      <w:szCs w:val="28"/>
                    </w:rPr>
                    <w:t>ICD</w:t>
                  </w:r>
                  <w:proofErr w:type="gramStart"/>
                  <w:r w:rsidRPr="00037B39">
                    <w:rPr>
                      <w:b/>
                      <w:bCs/>
                      <w:sz w:val="28"/>
                      <w:szCs w:val="28"/>
                    </w:rPr>
                    <w:t>9 :</w:t>
                  </w:r>
                  <w:proofErr w:type="gramEnd"/>
                  <w:r w:rsidRPr="00037B39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51.85 Endoscopic sphincterotomy and papillotomy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51.86 Endoscopic insertion of </w:t>
                  </w:r>
                  <w:proofErr w:type="spellStart"/>
                  <w:r w:rsidRPr="00037B39">
                    <w:rPr>
                      <w:sz w:val="28"/>
                      <w:szCs w:val="28"/>
                    </w:rPr>
                    <w:t>nasobiliary</w:t>
                  </w:r>
                  <w:proofErr w:type="spellEnd"/>
                  <w:r w:rsidRPr="00037B39">
                    <w:rPr>
                      <w:sz w:val="28"/>
                      <w:szCs w:val="28"/>
                    </w:rPr>
                    <w:t xml:space="preserve"> drainage tube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51.87 Endoscopic insertion of stent (tube) into bile duct </w:t>
                  </w:r>
                </w:p>
                <w:p w:rsidR="00037B39" w:rsidRPr="00037B39" w:rsidRDefault="00037B39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037B39">
                    <w:rPr>
                      <w:rFonts w:ascii="TH SarabunPSK" w:hAnsi="TH SarabunPSK" w:cs="TH SarabunPSK"/>
                      <w:sz w:val="28"/>
                      <w:szCs w:val="28"/>
                    </w:rPr>
                    <w:t>51.88 Endoscopic removal of stone(s) from biliary tract</w:t>
                  </w:r>
                </w:p>
              </w:tc>
            </w:tr>
            <w:tr w:rsidR="00037B39" w:rsidRPr="00EB6AC9" w:rsidTr="00D87A3C">
              <w:tc>
                <w:tcPr>
                  <w:tcW w:w="709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lastRenderedPageBreak/>
                    <w:t>10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37B39" w:rsidRPr="00EB6AC9" w:rsidRDefault="00037B39" w:rsidP="00126154">
                  <w:pPr>
                    <w:rPr>
                      <w:rFonts w:ascii="TH SarabunPSK" w:hAnsi="TH SarabunPSK" w:cs="TH SarabunPSK"/>
                      <w:i/>
                      <w:iCs/>
                      <w:sz w:val="28"/>
                      <w:szCs w:val="28"/>
                    </w:rPr>
                  </w:pPr>
                  <w:r w:rsidRPr="00EB6AC9">
                    <w:rPr>
                      <w:rStyle w:val="Emphasis"/>
                      <w:rFonts w:ascii="TH SarabunPSK" w:hAnsi="TH SarabunPSK" w:cs="TH SarabunPSK"/>
                      <w:sz w:val="28"/>
                      <w:szCs w:val="28"/>
                      <w:shd w:val="clear" w:color="auto" w:fill="FFFFFF"/>
                    </w:rPr>
                    <w:t xml:space="preserve">Pancreatic </w:t>
                  </w:r>
                  <w:proofErr w:type="spellStart"/>
                  <w:r w:rsidRPr="00EB6AC9">
                    <w:rPr>
                      <w:rStyle w:val="Emphasis"/>
                      <w:rFonts w:ascii="TH SarabunPSK" w:hAnsi="TH SarabunPSK" w:cs="TH SarabunPSK"/>
                      <w:sz w:val="28"/>
                      <w:szCs w:val="28"/>
                      <w:shd w:val="clear" w:color="auto" w:fill="FFFFFF"/>
                    </w:rPr>
                    <w:t>duct</w:t>
                  </w: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  <w:shd w:val="clear" w:color="auto" w:fill="FFFFFF"/>
                    </w:rPr>
                    <w:t>stone</w:t>
                  </w:r>
                  <w:proofErr w:type="spellEnd"/>
                </w:p>
              </w:tc>
              <w:tc>
                <w:tcPr>
                  <w:tcW w:w="4820" w:type="dxa"/>
                  <w:shd w:val="clear" w:color="auto" w:fill="auto"/>
                </w:tcPr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b/>
                      <w:bCs/>
                      <w:sz w:val="28"/>
                      <w:szCs w:val="28"/>
                    </w:rPr>
                    <w:t>ICD</w:t>
                  </w:r>
                  <w:proofErr w:type="gramStart"/>
                  <w:r w:rsidRPr="00037B39">
                    <w:rPr>
                      <w:b/>
                      <w:bCs/>
                      <w:sz w:val="28"/>
                      <w:szCs w:val="28"/>
                    </w:rPr>
                    <w:t>10 :</w:t>
                  </w:r>
                  <w:proofErr w:type="gramEnd"/>
                  <w:r w:rsidRPr="00037B39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K86.8 Other specified diseases of </w:t>
                  </w:r>
                  <w:proofErr w:type="gramStart"/>
                  <w:r w:rsidRPr="00037B39">
                    <w:rPr>
                      <w:sz w:val="28"/>
                      <w:szCs w:val="28"/>
                    </w:rPr>
                    <w:t>pancreas :</w:t>
                  </w:r>
                  <w:proofErr w:type="gramEnd"/>
                  <w:r w:rsidRPr="00037B39">
                    <w:rPr>
                      <w:sz w:val="28"/>
                      <w:szCs w:val="28"/>
                    </w:rPr>
                    <w:t xml:space="preserve"> Calculus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b/>
                      <w:bCs/>
                      <w:sz w:val="28"/>
                      <w:szCs w:val="28"/>
                    </w:rPr>
                    <w:t>ICD</w:t>
                  </w:r>
                  <w:proofErr w:type="gramStart"/>
                  <w:r w:rsidRPr="00037B39">
                    <w:rPr>
                      <w:b/>
                      <w:bCs/>
                      <w:sz w:val="28"/>
                      <w:szCs w:val="28"/>
                    </w:rPr>
                    <w:t>9 :</w:t>
                  </w:r>
                  <w:proofErr w:type="gramEnd"/>
                  <w:r w:rsidRPr="00037B39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51.85 Endoscopic sphincterotomy and papillotomy </w:t>
                  </w:r>
                </w:p>
                <w:p w:rsidR="00037B39" w:rsidRPr="00037B39" w:rsidRDefault="00037B39" w:rsidP="00037B3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037B39">
                    <w:rPr>
                      <w:sz w:val="28"/>
                      <w:szCs w:val="28"/>
                    </w:rPr>
                    <w:t xml:space="preserve">52.93 Endoscopic insertion of stent (tube) into pancreatic duct </w:t>
                  </w:r>
                </w:p>
                <w:p w:rsidR="00037B39" w:rsidRPr="00037B39" w:rsidRDefault="00037B39" w:rsidP="00037B39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037B39">
                    <w:rPr>
                      <w:rFonts w:ascii="TH SarabunPSK" w:hAnsi="TH SarabunPSK" w:cs="TH SarabunPSK"/>
                      <w:sz w:val="28"/>
                      <w:szCs w:val="28"/>
                    </w:rPr>
                    <w:t>52.94 Endoscopic removal of stone(s) from pancreatic duct</w:t>
                  </w:r>
                </w:p>
              </w:tc>
            </w:tr>
            <w:tr w:rsidR="00037B39" w:rsidRPr="00EB6AC9" w:rsidTr="00D87A3C">
              <w:tc>
                <w:tcPr>
                  <w:tcW w:w="709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37B39" w:rsidRPr="00EB6AC9" w:rsidRDefault="00037B39" w:rsidP="00126154">
                  <w:pPr>
                    <w:rPr>
                      <w:rFonts w:ascii="TH SarabunPSK" w:hAnsi="TH SarabunPSK" w:cs="TH SarabunPSK"/>
                      <w:i/>
                      <w:iCs/>
                      <w:sz w:val="28"/>
                      <w:szCs w:val="28"/>
                    </w:rPr>
                  </w:pPr>
                  <w:r w:rsidRPr="00EB6AC9">
                    <w:rPr>
                      <w:rStyle w:val="Emphasis"/>
                      <w:rFonts w:ascii="TH SarabunPSK" w:hAnsi="TH SarabunPSK" w:cs="TH SarabunPSK"/>
                      <w:sz w:val="28"/>
                      <w:szCs w:val="28"/>
                      <w:shd w:val="clear" w:color="auto" w:fill="FFFFFF"/>
                    </w:rPr>
                    <w:t>Bile duct stricture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FA7427" w:rsidRPr="00FA7427" w:rsidRDefault="00FA7427" w:rsidP="00FA7427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FA7427">
                    <w:rPr>
                      <w:b/>
                      <w:bCs/>
                      <w:sz w:val="28"/>
                      <w:szCs w:val="28"/>
                    </w:rPr>
                    <w:t>ICD</w:t>
                  </w:r>
                  <w:proofErr w:type="gramStart"/>
                  <w:r w:rsidRPr="00FA7427">
                    <w:rPr>
                      <w:b/>
                      <w:bCs/>
                      <w:sz w:val="28"/>
                      <w:szCs w:val="28"/>
                    </w:rPr>
                    <w:t>10 :</w:t>
                  </w:r>
                  <w:proofErr w:type="gramEnd"/>
                  <w:r w:rsidRPr="00FA7427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FA7427" w:rsidRPr="00FA7427" w:rsidRDefault="00FA7427" w:rsidP="00FA7427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FA7427">
                    <w:rPr>
                      <w:sz w:val="28"/>
                      <w:szCs w:val="28"/>
                    </w:rPr>
                    <w:t xml:space="preserve">C22.1 Intrahepatic bile duct </w:t>
                  </w:r>
                  <w:proofErr w:type="gramStart"/>
                  <w:r w:rsidRPr="00FA7427">
                    <w:rPr>
                      <w:sz w:val="28"/>
                      <w:szCs w:val="28"/>
                    </w:rPr>
                    <w:t>carcinoma :</w:t>
                  </w:r>
                  <w:proofErr w:type="gramEnd"/>
                  <w:r w:rsidRPr="00FA7427">
                    <w:rPr>
                      <w:sz w:val="28"/>
                      <w:szCs w:val="28"/>
                    </w:rPr>
                    <w:t xml:space="preserve"> Cholangiocarcinoma </w:t>
                  </w:r>
                </w:p>
                <w:p w:rsidR="00FA7427" w:rsidRPr="00FA7427" w:rsidRDefault="00FA7427" w:rsidP="00FA7427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FA7427">
                    <w:rPr>
                      <w:sz w:val="28"/>
                      <w:szCs w:val="28"/>
                    </w:rPr>
                    <w:t xml:space="preserve">C23 Malignant neoplasm of gallbladder </w:t>
                  </w:r>
                </w:p>
                <w:p w:rsidR="00FA7427" w:rsidRPr="00FA7427" w:rsidRDefault="00FA7427" w:rsidP="00FA7427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FA7427">
                    <w:rPr>
                      <w:sz w:val="28"/>
                      <w:szCs w:val="28"/>
                    </w:rPr>
                    <w:t xml:space="preserve">C24 Malignant neoplasm of other and unspecified parts of biliary tract </w:t>
                  </w:r>
                </w:p>
                <w:p w:rsidR="00FA7427" w:rsidRPr="00FA7427" w:rsidRDefault="00FA7427" w:rsidP="00FA7427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FA7427">
                    <w:rPr>
                      <w:sz w:val="28"/>
                      <w:szCs w:val="28"/>
                    </w:rPr>
                    <w:t xml:space="preserve">C25 Malignant neoplasm of pancreas </w:t>
                  </w:r>
                </w:p>
                <w:p w:rsidR="00FA7427" w:rsidRPr="00FA7427" w:rsidRDefault="00FA7427" w:rsidP="00FA7427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FA7427">
                    <w:rPr>
                      <w:sz w:val="28"/>
                      <w:szCs w:val="28"/>
                    </w:rPr>
                    <w:t xml:space="preserve">K82.0 Obstruction of gallbladder: Stricture of cystic duct or gallbladder without calculus </w:t>
                  </w:r>
                </w:p>
                <w:p w:rsidR="00FA7427" w:rsidRPr="00FA7427" w:rsidRDefault="00FA7427" w:rsidP="00FA7427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FA7427">
                    <w:rPr>
                      <w:sz w:val="28"/>
                      <w:szCs w:val="28"/>
                    </w:rPr>
                    <w:t xml:space="preserve">K82.8 Other specified diseases of gallbladder: Adhesions of cystic duct or gallbladder without calculus </w:t>
                  </w:r>
                </w:p>
                <w:p w:rsidR="00FA7427" w:rsidRPr="00FA7427" w:rsidRDefault="00FA7427" w:rsidP="00FA7427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FA7427">
                    <w:rPr>
                      <w:sz w:val="28"/>
                      <w:szCs w:val="28"/>
                    </w:rPr>
                    <w:t xml:space="preserve">K83.1 Obstruction of bile </w:t>
                  </w:r>
                  <w:proofErr w:type="spellStart"/>
                  <w:proofErr w:type="gramStart"/>
                  <w:r w:rsidRPr="00FA7427">
                    <w:rPr>
                      <w:sz w:val="28"/>
                      <w:szCs w:val="28"/>
                    </w:rPr>
                    <w:t>duct:Stricture</w:t>
                  </w:r>
                  <w:proofErr w:type="spellEnd"/>
                  <w:proofErr w:type="gramEnd"/>
                  <w:r w:rsidRPr="00FA7427">
                    <w:rPr>
                      <w:sz w:val="28"/>
                      <w:szCs w:val="28"/>
                    </w:rPr>
                    <w:t xml:space="preserve"> of without bile duct calculus </w:t>
                  </w:r>
                </w:p>
                <w:p w:rsidR="00FA7427" w:rsidRPr="00FA7427" w:rsidRDefault="00FA7427" w:rsidP="00FA7427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FA7427">
                    <w:rPr>
                      <w:sz w:val="28"/>
                      <w:szCs w:val="28"/>
                    </w:rPr>
                    <w:t xml:space="preserve">K83.8 Other specified diseases of biliary tract: Adhesions of bile duct </w:t>
                  </w:r>
                </w:p>
                <w:p w:rsidR="00FA7427" w:rsidRDefault="00FA7427" w:rsidP="00FA7427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FA7427">
                    <w:rPr>
                      <w:rFonts w:ascii="TH SarabunPSK" w:hAnsi="TH SarabunPSK" w:cs="TH SarabunPSK"/>
                      <w:sz w:val="28"/>
                      <w:szCs w:val="28"/>
                    </w:rPr>
                    <w:lastRenderedPageBreak/>
                    <w:t>K91.8 Other postprocedural disorders of digestive system, not elsewhere classified: postoperative bile duct (common), (hepatic) stricture</w:t>
                  </w:r>
                </w:p>
                <w:p w:rsidR="00FA7427" w:rsidRPr="00FA7427" w:rsidRDefault="00FA7427" w:rsidP="00FA7427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FA7427">
                    <w:rPr>
                      <w:rFonts w:ascii="TH SarabunPSK" w:hAnsi="TH SarabunPSK" w:cs="TH SarabunPSK"/>
                      <w:b/>
                      <w:bCs/>
                      <w:sz w:val="28"/>
                      <w:szCs w:val="28"/>
                    </w:rPr>
                    <w:t>ICD</w:t>
                  </w:r>
                  <w:proofErr w:type="gramStart"/>
                  <w:r w:rsidRPr="00FA7427">
                    <w:rPr>
                      <w:rFonts w:ascii="TH SarabunPSK" w:hAnsi="TH SarabunPSK" w:cs="TH SarabunPSK"/>
                      <w:b/>
                      <w:bCs/>
                      <w:sz w:val="28"/>
                      <w:szCs w:val="28"/>
                    </w:rPr>
                    <w:t>9 :</w:t>
                  </w:r>
                  <w:proofErr w:type="gramEnd"/>
                  <w:r w:rsidRPr="00FA7427">
                    <w:rPr>
                      <w:rFonts w:ascii="TH SarabunPSK" w:hAnsi="TH SarabunPSK" w:cs="TH SarabunPSK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FA7427" w:rsidRPr="00FA7427" w:rsidRDefault="00FA7427" w:rsidP="00FA7427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FA7427">
                    <w:rPr>
                      <w:sz w:val="28"/>
                      <w:szCs w:val="28"/>
                    </w:rPr>
                    <w:t xml:space="preserve">51.85 Endoscopic sphincterotomy and papillotomy </w:t>
                  </w:r>
                </w:p>
                <w:p w:rsidR="00FA7427" w:rsidRPr="00FA7427" w:rsidRDefault="00FA7427" w:rsidP="00FA7427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FA7427">
                    <w:rPr>
                      <w:sz w:val="28"/>
                      <w:szCs w:val="28"/>
                    </w:rPr>
                    <w:t xml:space="preserve">51.86 Endoscopic insertion of </w:t>
                  </w:r>
                  <w:proofErr w:type="spellStart"/>
                  <w:r w:rsidRPr="00FA7427">
                    <w:rPr>
                      <w:sz w:val="28"/>
                      <w:szCs w:val="28"/>
                    </w:rPr>
                    <w:t>nasobiliary</w:t>
                  </w:r>
                  <w:proofErr w:type="spellEnd"/>
                  <w:r w:rsidRPr="00FA7427">
                    <w:rPr>
                      <w:sz w:val="28"/>
                      <w:szCs w:val="28"/>
                    </w:rPr>
                    <w:t xml:space="preserve"> drainage tube </w:t>
                  </w:r>
                </w:p>
                <w:p w:rsidR="00037B39" w:rsidRPr="00FA7427" w:rsidRDefault="00FA7427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FA7427">
                    <w:rPr>
                      <w:rFonts w:ascii="TH SarabunPSK" w:hAnsi="TH SarabunPSK" w:cs="TH SarabunPSK"/>
                      <w:sz w:val="28"/>
                      <w:szCs w:val="28"/>
                    </w:rPr>
                    <w:t>51.87 Endoscopic insertion of stent (tube) into bile duct</w:t>
                  </w:r>
                </w:p>
              </w:tc>
            </w:tr>
            <w:tr w:rsidR="00037B39" w:rsidRPr="00EB6AC9" w:rsidTr="00D87A3C">
              <w:tc>
                <w:tcPr>
                  <w:tcW w:w="709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lastRenderedPageBreak/>
                    <w:t>12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37B39" w:rsidRPr="00EB6AC9" w:rsidRDefault="00037B39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>Pancreatic duct stricture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10 :</w:t>
                  </w:r>
                  <w:proofErr w:type="gramEnd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C25 Malignant neoplasm of pancreas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K86.0 Alcohol-induced chronic pancreatitis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K86.1 Other chronic pancreatitis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K91.8 Other postprocedural disorders of digestive system, not elsewhere classified: postoperative bile duct (common), (hepatic) stricture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9 :</w:t>
                  </w:r>
                  <w:proofErr w:type="gramEnd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52.93 Endoscopic insertion of stent (tube) into pancreatic duct </w:t>
                  </w:r>
                </w:p>
                <w:p w:rsidR="00037B39" w:rsidRPr="00EB6AC9" w:rsidRDefault="00FA7427" w:rsidP="00FA7427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52.97 Endoscopic insertion of </w:t>
                  </w:r>
                  <w:proofErr w:type="spellStart"/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>nasopancreatic</w:t>
                  </w:r>
                  <w:proofErr w:type="spellEnd"/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 drainage tube</w:t>
                  </w:r>
                </w:p>
                <w:p w:rsidR="00037B39" w:rsidRPr="00EB6AC9" w:rsidRDefault="00FA7427" w:rsidP="00126154">
                  <w:pPr>
                    <w:rPr>
                      <w:rFonts w:ascii="TH SarabunPSK" w:hAnsi="TH SarabunPSK" w:cs="TH SarabunPSK"/>
                      <w:sz w:val="28"/>
                      <w:szCs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>52.98 Endoscopic dilation of pancreatic duct</w:t>
                  </w:r>
                  <w:r w:rsidR="00037B39" w:rsidRPr="00EB6AC9">
                    <w:rPr>
                      <w:rFonts w:ascii="TH SarabunPSK" w:hAnsi="TH SarabunPSK" w:cs="TH SarabunPSK"/>
                      <w:sz w:val="28"/>
                      <w:szCs w:val="28"/>
                    </w:rPr>
                    <w:t xml:space="preserve">    </w:t>
                  </w:r>
                </w:p>
              </w:tc>
            </w:tr>
            <w:tr w:rsidR="00FA7427" w:rsidRPr="00EB6AC9" w:rsidTr="00D87A3C">
              <w:tc>
                <w:tcPr>
                  <w:tcW w:w="709" w:type="dxa"/>
                  <w:shd w:val="clear" w:color="auto" w:fill="auto"/>
                </w:tcPr>
                <w:p w:rsidR="00FA7427" w:rsidRPr="00EB6AC9" w:rsidRDefault="00FA7427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13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Foreign body of upper </w:t>
                  </w:r>
                </w:p>
                <w:p w:rsidR="00FA7427" w:rsidRPr="00EB6AC9" w:rsidRDefault="00FA7427" w:rsidP="00FA7427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>GI. tract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10 :</w:t>
                  </w:r>
                  <w:proofErr w:type="gramEnd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T18.1 Foreign body in </w:t>
                  </w:r>
                  <w:proofErr w:type="spellStart"/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>oesophagus</w:t>
                  </w:r>
                  <w:proofErr w:type="spellEnd"/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T18.2 Foreign body in stomach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9 :</w:t>
                  </w:r>
                  <w:proofErr w:type="gramEnd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98.02 Removal of intraluminal foreign body from esophagus without incision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>98.03 Removal of intraluminal foreign body from stomach and small intestine without incision</w:t>
                  </w:r>
                </w:p>
              </w:tc>
            </w:tr>
            <w:tr w:rsidR="00FA7427" w:rsidRPr="00EB6AC9" w:rsidTr="00D87A3C">
              <w:tc>
                <w:tcPr>
                  <w:tcW w:w="709" w:type="dxa"/>
                  <w:shd w:val="clear" w:color="auto" w:fill="auto"/>
                </w:tcPr>
                <w:p w:rsidR="00FA7427" w:rsidRDefault="00FA7427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14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>Pterygium Excision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10 :</w:t>
                  </w:r>
                  <w:proofErr w:type="gramEnd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H11.0 Pterygium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9 :</w:t>
                  </w:r>
                  <w:proofErr w:type="gramEnd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11.31 Transposition of pterygium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11.32 Excision of pterygium with corneal graft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lastRenderedPageBreak/>
                    <w:t>11.39 Other excision of pterygium + 10.44 Other free graft to conjunctiva</w:t>
                  </w:r>
                </w:p>
              </w:tc>
            </w:tr>
            <w:tr w:rsidR="00FA7427" w:rsidRPr="00EB6AC9" w:rsidTr="00D87A3C">
              <w:tc>
                <w:tcPr>
                  <w:tcW w:w="709" w:type="dxa"/>
                  <w:shd w:val="clear" w:color="auto" w:fill="auto"/>
                </w:tcPr>
                <w:p w:rsidR="00FA7427" w:rsidRDefault="00FA7427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lastRenderedPageBreak/>
                    <w:t>15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>Female sterilization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10 :</w:t>
                  </w:r>
                  <w:proofErr w:type="gramEnd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Z30.2 Sterilization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9 :</w:t>
                  </w:r>
                  <w:proofErr w:type="gramEnd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66.29 Other bilateral endoscopic destruction or occlusion of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fallopian tubes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66.31 Other bilateral ligation and crushing of fallopian tubes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66.32 Other bilateral ligation and division of fallopian tubes Pomeroy operation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>66.39 Other bilateral destruction or occlusion of fallopian tubes Female sterilization operation NOS</w:t>
                  </w:r>
                </w:p>
              </w:tc>
            </w:tr>
            <w:tr w:rsidR="00FA7427" w:rsidRPr="00EB6AC9" w:rsidTr="00D87A3C">
              <w:tc>
                <w:tcPr>
                  <w:tcW w:w="709" w:type="dxa"/>
                  <w:shd w:val="clear" w:color="auto" w:fill="auto"/>
                </w:tcPr>
                <w:p w:rsidR="00FA7427" w:rsidRDefault="00FA7427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16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Percutaneous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>fracture fixation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10 :</w:t>
                  </w:r>
                  <w:proofErr w:type="gramEnd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S42.1 Fracture of scapula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S42.2 Fracture of upper end of </w:t>
                  </w:r>
                  <w:proofErr w:type="spellStart"/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>humerus</w:t>
                  </w:r>
                  <w:proofErr w:type="spellEnd"/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S42.3 Fracture of shaft of </w:t>
                  </w:r>
                  <w:proofErr w:type="spellStart"/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>humerus</w:t>
                  </w:r>
                  <w:proofErr w:type="spellEnd"/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S42.4 Fracture of lower end of </w:t>
                  </w:r>
                  <w:proofErr w:type="spellStart"/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>humerus</w:t>
                  </w:r>
                  <w:proofErr w:type="spellEnd"/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S42.7 Multiple fractures of clavicle, scapula and </w:t>
                  </w:r>
                  <w:proofErr w:type="spellStart"/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>humerus</w:t>
                  </w:r>
                  <w:proofErr w:type="spellEnd"/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S42.8 Fracture of other parts of shoulder and upper arm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S42.9 Fracture of shoulder girdle, part unspecified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S52.0 Fracture of upper end of ulna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S52.1 Fracture of upper end of radius </w:t>
                  </w:r>
                </w:p>
                <w:p w:rsidR="00FA7427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>S52.2 Fracture of shaft of ulna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S52.3 Fracture of shaft of radius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S52.4 Fracture of shafts of both ulna and radius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S52.5 Fracture of lower end of radius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S52.6 Fracture of lower end of both ulna and radius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S52.7 Multiple fractures of forearm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S52.8 Fracture of other parts of forearm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S52.9 Fracture of forearm, part unspecified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S62.0 Fracture of navicular [scaphoid] bone of hand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lastRenderedPageBreak/>
                    <w:t xml:space="preserve">S62.1 Fracture of other carpal bone(s)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S62.4 Multiple fractures of metacarpal bones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S62.7 Multiple fractures of fingers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S82.0 Fracture of patella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S82.1 Fracture of upper end of tibia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S82.2 Fracture of shaft of tibia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S82.3 Fracture of lower end of tibia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S82.4 Fracture of fibula alone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S82.5 Fracture of medial malleolus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S82.6 Fracture of lateral malleolus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S82.7 Multiple fractures of lower leg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S82.8 Fractures of other parts of lower leg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S82.9 Fracture of lower leg, part unspecified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S92.0 Fracture of calcaneus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S92.1 Fracture of talus Astragalus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S92.2 Fracture of other tarsal bone(s)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S92.7 Multiple fractures of foot </w:t>
                  </w:r>
                </w:p>
                <w:p w:rsidR="00FA7427" w:rsidRPr="00064D15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9 :</w:t>
                  </w:r>
                  <w:proofErr w:type="gramEnd"/>
                  <w:r w:rsidRPr="00064D1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FA7427" w:rsidRDefault="00FA7427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064D15">
                    <w:rPr>
                      <w:rFonts w:ascii="TH SarabunPSK" w:hAnsi="TH SarabunPSK" w:cs="TH SarabunPSK"/>
                      <w:color w:val="000000"/>
                      <w:sz w:val="28"/>
                    </w:rPr>
                    <w:t>78.1 Application of external fixator device</w:t>
                  </w:r>
                </w:p>
                <w:p w:rsidR="008B0E8D" w:rsidRPr="00064D15" w:rsidRDefault="008B0E8D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</w:p>
              </w:tc>
            </w:tr>
            <w:tr w:rsidR="00682FB6" w:rsidRPr="00EB6AC9" w:rsidTr="00D87A3C">
              <w:tc>
                <w:tcPr>
                  <w:tcW w:w="709" w:type="dxa"/>
                  <w:shd w:val="clear" w:color="auto" w:fill="auto"/>
                </w:tcPr>
                <w:p w:rsidR="00682FB6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lastRenderedPageBreak/>
                    <w:t>17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682FB6" w:rsidRPr="00064D15" w:rsidRDefault="00682FB6" w:rsidP="00FA7427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Fistula in </w:t>
                  </w:r>
                  <w:proofErr w:type="spellStart"/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ano</w:t>
                  </w:r>
                  <w:proofErr w:type="spellEnd"/>
                </w:p>
              </w:tc>
              <w:tc>
                <w:tcPr>
                  <w:tcW w:w="4820" w:type="dxa"/>
                  <w:shd w:val="clear" w:color="auto" w:fill="auto"/>
                </w:tcPr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10 :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K60.3 Anal fistula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9 :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49.11 Anal fistulotomy </w:t>
                  </w:r>
                </w:p>
                <w:p w:rsidR="00682FB6" w:rsidRPr="00064D1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49.12 Anal fistulectomy</w:t>
                  </w:r>
                </w:p>
              </w:tc>
            </w:tr>
            <w:tr w:rsidR="00682FB6" w:rsidRPr="00EB6AC9" w:rsidTr="00D87A3C">
              <w:tc>
                <w:tcPr>
                  <w:tcW w:w="709" w:type="dxa"/>
                  <w:shd w:val="clear" w:color="auto" w:fill="auto"/>
                </w:tcPr>
                <w:p w:rsidR="00682FB6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18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Perirectal, Perianal </w:t>
                  </w:r>
                </w:p>
                <w:p w:rsidR="00682FB6" w:rsidRPr="00064D1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abscess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10 :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K61.0 Anal abscess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K61.1 Rectal abscess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K61.2 Anorectal abscess </w:t>
                  </w:r>
                </w:p>
                <w:p w:rsidR="00682FB6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K61.3 Ischiorectal abscess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K61.4 </w:t>
                  </w:r>
                  <w:proofErr w:type="spellStart"/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Intrasphincteric</w:t>
                  </w:r>
                  <w:proofErr w:type="spellEnd"/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 abscess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9 :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49.01 Incision of perianal abscess </w:t>
                  </w:r>
                </w:p>
                <w:p w:rsidR="00682FB6" w:rsidRPr="00064D1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49.02 Other incision of perianal tissue</w:t>
                  </w:r>
                </w:p>
              </w:tc>
            </w:tr>
            <w:tr w:rsidR="00682FB6" w:rsidRPr="00EB6AC9" w:rsidTr="00D87A3C">
              <w:tc>
                <w:tcPr>
                  <w:tcW w:w="709" w:type="dxa"/>
                  <w:shd w:val="clear" w:color="auto" w:fill="auto"/>
                </w:tcPr>
                <w:p w:rsidR="00682FB6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19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Breast abscess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10 :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lastRenderedPageBreak/>
                    <w:t xml:space="preserve">N61 Inflammatory disorders of breast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O91.1 Abscess of breast associated with childbirth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9 :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85.0 </w:t>
                  </w:r>
                  <w:proofErr w:type="spellStart"/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Mastotomy</w:t>
                  </w:r>
                  <w:proofErr w:type="spellEnd"/>
                </w:p>
              </w:tc>
            </w:tr>
            <w:tr w:rsidR="00682FB6" w:rsidRPr="00EB6AC9" w:rsidTr="00D87A3C">
              <w:tc>
                <w:tcPr>
                  <w:tcW w:w="709" w:type="dxa"/>
                  <w:shd w:val="clear" w:color="auto" w:fill="auto"/>
                </w:tcPr>
                <w:p w:rsidR="00682FB6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lastRenderedPageBreak/>
                    <w:t>20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Vesicle stone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10 :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N21.0 Calculus in bladder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9 :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57.0 </w:t>
                  </w:r>
                  <w:proofErr w:type="spellStart"/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Transure</w:t>
                  </w:r>
                  <w:proofErr w:type="spellEnd"/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 </w:t>
                  </w:r>
                  <w:proofErr w:type="spellStart"/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thralclearance</w:t>
                  </w:r>
                  <w:proofErr w:type="spellEnd"/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 of bladder</w:t>
                  </w:r>
                </w:p>
              </w:tc>
            </w:tr>
            <w:tr w:rsidR="00682FB6" w:rsidRPr="00EB6AC9" w:rsidTr="00D87A3C">
              <w:tc>
                <w:tcPr>
                  <w:tcW w:w="709" w:type="dxa"/>
                  <w:shd w:val="clear" w:color="auto" w:fill="auto"/>
                </w:tcPr>
                <w:p w:rsidR="00682FB6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21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Ureteric stone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10 :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N20.1 Calculus of ureter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9 :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56.0 Transurethral removal of obstruction from ureter and renal pelvis</w:t>
                  </w:r>
                </w:p>
              </w:tc>
            </w:tr>
            <w:tr w:rsidR="00682FB6" w:rsidRPr="00EB6AC9" w:rsidTr="00D87A3C">
              <w:tc>
                <w:tcPr>
                  <w:tcW w:w="709" w:type="dxa"/>
                  <w:shd w:val="clear" w:color="auto" w:fill="auto"/>
                </w:tcPr>
                <w:p w:rsidR="00682FB6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22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Urethral stone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10 :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N21.1 Calculus in urethra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9 :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58.0 Urethrotomy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58.1 Urethral meatotomy</w:t>
                  </w:r>
                </w:p>
              </w:tc>
            </w:tr>
            <w:tr w:rsidR="00682FB6" w:rsidRPr="00EB6AC9" w:rsidTr="00D87A3C">
              <w:tc>
                <w:tcPr>
                  <w:tcW w:w="709" w:type="dxa"/>
                  <w:shd w:val="clear" w:color="auto" w:fill="auto"/>
                </w:tcPr>
                <w:p w:rsidR="00682FB6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23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Urethral stricture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10 :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N35.0 Post-traumatic urethral stricture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N35.1 </w:t>
                  </w:r>
                  <w:proofErr w:type="spellStart"/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Postinfective</w:t>
                  </w:r>
                  <w:proofErr w:type="spellEnd"/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 urethral stricture, not elsewhere classified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N35.8 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Other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 urethral stricture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N35.9 Urethral stricture, unspecified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9 :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58.5 Release of urethral stricture</w:t>
                  </w:r>
                </w:p>
              </w:tc>
            </w:tr>
            <w:tr w:rsidR="00682FB6" w:rsidRPr="00EB6AC9" w:rsidTr="00D87A3C">
              <w:tc>
                <w:tcPr>
                  <w:tcW w:w="709" w:type="dxa"/>
                  <w:shd w:val="clear" w:color="auto" w:fill="auto"/>
                </w:tcPr>
                <w:p w:rsidR="00682FB6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24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Anal fissure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10 :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K60.0 Acute anal fissure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K60.1 Chronic anal fissure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K60.2 Anal fissure, unspecified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ICD</w:t>
                  </w:r>
                  <w:proofErr w:type="gramStart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9 :</w:t>
                  </w:r>
                  <w:proofErr w:type="gramEnd"/>
                  <w:r w:rsidRPr="00F37FC5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 xml:space="preserve">49.51 Left lateral anal sphincterotomy </w:t>
                  </w:r>
                </w:p>
                <w:p w:rsidR="00682FB6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49.52 Posterior anal sphincterotomy</w:t>
                  </w:r>
                </w:p>
                <w:p w:rsidR="00682FB6" w:rsidRPr="00F37FC5" w:rsidRDefault="00682FB6" w:rsidP="00682FB6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F37FC5">
                    <w:rPr>
                      <w:rFonts w:ascii="TH SarabunPSK" w:hAnsi="TH SarabunPSK" w:cs="TH SarabunPSK"/>
                      <w:color w:val="000000"/>
                      <w:sz w:val="28"/>
                    </w:rPr>
                    <w:t>49.59 Other anal sphincterotomy</w:t>
                  </w:r>
                </w:p>
              </w:tc>
            </w:tr>
          </w:tbl>
          <w:p w:rsidR="00037B39" w:rsidRPr="00EB6AC9" w:rsidRDefault="00037B39" w:rsidP="00126154">
            <w:pPr>
              <w:jc w:val="both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37B39" w:rsidRPr="00EB6AC9" w:rsidTr="00D87A3C">
        <w:trPr>
          <w:trHeight w:val="1189"/>
        </w:trPr>
        <w:tc>
          <w:tcPr>
            <w:tcW w:w="9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เกณฑ์เป้าหมาย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268"/>
              <w:gridCol w:w="2268"/>
              <w:gridCol w:w="2268"/>
            </w:tblGrid>
            <w:tr w:rsidR="00037B39" w:rsidRPr="00EB6AC9" w:rsidTr="00126154">
              <w:trPr>
                <w:jc w:val="center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682FB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682FB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682FB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</w:tr>
            <w:tr w:rsidR="00037B39" w:rsidRPr="00EB6AC9" w:rsidTr="00126154">
              <w:trPr>
                <w:jc w:val="center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682FB6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7B39" w:rsidRPr="00EB6AC9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7B39" w:rsidRPr="00EB6AC9" w:rsidRDefault="00682FB6" w:rsidP="00126154">
                  <w:pPr>
                    <w:tabs>
                      <w:tab w:val="left" w:pos="277"/>
                      <w:tab w:val="center" w:pos="813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</w:tr>
          </w:tbl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B6" w:rsidRPr="00682FB6" w:rsidRDefault="00682FB6" w:rsidP="00682FB6">
            <w:pPr>
              <w:pStyle w:val="Default"/>
              <w:rPr>
                <w:sz w:val="32"/>
                <w:szCs w:val="32"/>
              </w:rPr>
            </w:pPr>
            <w:r w:rsidRPr="00682FB6">
              <w:rPr>
                <w:sz w:val="32"/>
                <w:szCs w:val="32"/>
              </w:rPr>
              <w:t xml:space="preserve">1. </w:t>
            </w:r>
            <w:r w:rsidRPr="00682FB6">
              <w:rPr>
                <w:sz w:val="32"/>
                <w:szCs w:val="32"/>
                <w:cs/>
              </w:rPr>
              <w:t>ลดความแออัดของผู้ป่วยที่รับไว้ในโรงพยาบาลเพื่อให้มีจ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682FB6">
              <w:rPr>
                <w:sz w:val="32"/>
                <w:szCs w:val="32"/>
                <w:cs/>
              </w:rPr>
              <w:t>นวนเตียงที่สามารถรับผู้ป่วยที่จ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682FB6">
              <w:rPr>
                <w:sz w:val="32"/>
                <w:szCs w:val="32"/>
                <w:cs/>
              </w:rPr>
              <w:t xml:space="preserve">เป็นต้องรับไว้เป็นผู้ป่วยใน </w:t>
            </w:r>
          </w:p>
          <w:p w:rsidR="00682FB6" w:rsidRPr="00682FB6" w:rsidRDefault="00682FB6" w:rsidP="00682FB6">
            <w:pPr>
              <w:pStyle w:val="Default"/>
              <w:rPr>
                <w:sz w:val="32"/>
                <w:szCs w:val="32"/>
              </w:rPr>
            </w:pPr>
            <w:r w:rsidRPr="00682FB6">
              <w:rPr>
                <w:sz w:val="32"/>
                <w:szCs w:val="32"/>
              </w:rPr>
              <w:t xml:space="preserve">2. </w:t>
            </w:r>
            <w:r w:rsidRPr="00682FB6">
              <w:rPr>
                <w:sz w:val="32"/>
                <w:szCs w:val="32"/>
                <w:cs/>
              </w:rPr>
              <w:t xml:space="preserve">ลดระยะเวลารอคอยผ่าตัดสั้นลง </w:t>
            </w:r>
          </w:p>
          <w:p w:rsidR="00682FB6" w:rsidRPr="00682FB6" w:rsidRDefault="00682FB6" w:rsidP="00682FB6">
            <w:pPr>
              <w:pStyle w:val="Default"/>
              <w:rPr>
                <w:sz w:val="32"/>
                <w:szCs w:val="32"/>
              </w:rPr>
            </w:pPr>
            <w:r w:rsidRPr="00682FB6">
              <w:rPr>
                <w:sz w:val="32"/>
                <w:szCs w:val="32"/>
              </w:rPr>
              <w:t xml:space="preserve">3. </w:t>
            </w:r>
            <w:r w:rsidRPr="00682FB6">
              <w:rPr>
                <w:sz w:val="32"/>
                <w:szCs w:val="32"/>
                <w:cs/>
              </w:rPr>
              <w:t xml:space="preserve">ประชาชนเข้าถึงบริการที่มาตรฐาน สะดวก ปลอดภัย </w:t>
            </w:r>
          </w:p>
          <w:p w:rsidR="00037B39" w:rsidRPr="00682FB6" w:rsidRDefault="00682FB6" w:rsidP="00682FB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2FB6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682F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ลดค่าใช้จ่ายบริการการรักษา และการใช้จ่ายของผู้ป่วยในการมารับบริการ </w:t>
            </w:r>
          </w:p>
        </w:tc>
      </w:tr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ผู้ป่วยที่เข้าหลักเกณฑ์รายโรค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One Day Surgery</w:t>
            </w:r>
          </w:p>
        </w:tc>
      </w:tr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หน่วยบริการบันทึกข้อมูลผู้ป่วยที่เข้ารับการผ่าตัด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ODS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ผ่านระบบ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One Day Surgery System</w:t>
            </w:r>
          </w:p>
        </w:tc>
      </w:tr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</w:rPr>
              <w:t>One Day Surgery System</w:t>
            </w:r>
          </w:p>
        </w:tc>
      </w:tr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จำนวนผู้ป่วยทั้งหมดที่ได้รับการผ่าตัด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One Day Surgery</w:t>
            </w:r>
          </w:p>
        </w:tc>
      </w:tr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จำนวนผู้ป่วยที่เข้าเงื่อนไขในการเข้ารับการผ่าตัด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 One Day Surgery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ด้วยโรคที่กำหนด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(Principle diagnosis)</w:t>
            </w:r>
          </w:p>
        </w:tc>
      </w:tr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</w:rPr>
              <w:t>(A/B) x 100</w:t>
            </w:r>
          </w:p>
        </w:tc>
      </w:tr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ไตรมาส 2 และ 4</w:t>
            </w:r>
          </w:p>
        </w:tc>
      </w:tr>
      <w:tr w:rsidR="00037B39" w:rsidRPr="00EB6AC9" w:rsidTr="00D87A3C">
        <w:trPr>
          <w:trHeight w:val="1304"/>
        </w:trPr>
        <w:tc>
          <w:tcPr>
            <w:tcW w:w="9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</w:t>
            </w:r>
          </w:p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  <w:r w:rsidRPr="00EB6AC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682F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557"/>
              <w:gridCol w:w="2268"/>
              <w:gridCol w:w="2268"/>
              <w:gridCol w:w="2268"/>
            </w:tblGrid>
            <w:tr w:rsidR="00037B39" w:rsidRPr="00EB6AC9" w:rsidTr="00126154">
              <w:tc>
                <w:tcPr>
                  <w:tcW w:w="2557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037B39" w:rsidRPr="00EB6AC9" w:rsidTr="00126154">
              <w:tc>
                <w:tcPr>
                  <w:tcW w:w="2557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37B39" w:rsidRPr="00EB6AC9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40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682FB6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</w:tr>
          </w:tbl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682F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037B39" w:rsidRPr="00EB6AC9" w:rsidTr="00126154">
              <w:tc>
                <w:tcPr>
                  <w:tcW w:w="2405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037B39" w:rsidRPr="00EB6AC9" w:rsidTr="00126154">
              <w:trPr>
                <w:trHeight w:val="178"/>
              </w:trPr>
              <w:tc>
                <w:tcPr>
                  <w:tcW w:w="2405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2</w:t>
                  </w:r>
                  <w:r w:rsidR="00682FB6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037B39" w:rsidRPr="00EB6AC9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40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037B39" w:rsidRPr="00EB6AC9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</w:tr>
          </w:tbl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682F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037B39" w:rsidRPr="00EB6AC9" w:rsidTr="00126154">
              <w:tc>
                <w:tcPr>
                  <w:tcW w:w="2405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037B39" w:rsidRPr="00EB6AC9" w:rsidTr="00126154">
              <w:tc>
                <w:tcPr>
                  <w:tcW w:w="2405" w:type="dxa"/>
                  <w:shd w:val="clear" w:color="auto" w:fill="auto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:rsidR="00037B39" w:rsidRPr="00EB6AC9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2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037B39" w:rsidRPr="00EB6AC9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40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037B39" w:rsidRPr="00EB6AC9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</w:tr>
          </w:tbl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37B39" w:rsidRPr="00EB6AC9" w:rsidTr="00D87A3C">
        <w:trPr>
          <w:trHeight w:val="416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วิเคราะห์ข้อมูลจากการรายงานผลการดำเนินงานโครงการพัฒนาระบบบริการ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 One Day Surgery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ODS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37B39" w:rsidRPr="00EB6AC9" w:rsidTr="00D87A3C">
        <w:trPr>
          <w:trHeight w:val="481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เอกสารสนับสนุน 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คู่มือแนวทางการดำเนินงาน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One Day Surgery (ODS)</w:t>
            </w:r>
          </w:p>
          <w:p w:rsidR="00037B39" w:rsidRPr="00EB6AC9" w:rsidRDefault="00037B39" w:rsidP="001261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2. คู่มือมาตรฐานความปลอดภัยของผู้ป่วย (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Patient Safety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37B39" w:rsidRPr="00EB6AC9" w:rsidTr="00D87A3C">
        <w:trPr>
          <w:trHeight w:val="1398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33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2"/>
              <w:gridCol w:w="1372"/>
              <w:gridCol w:w="1470"/>
              <w:gridCol w:w="1559"/>
              <w:gridCol w:w="1566"/>
            </w:tblGrid>
            <w:tr w:rsidR="00037B39" w:rsidRPr="00EB6AC9" w:rsidTr="00D87A3C">
              <w:trPr>
                <w:jc w:val="center"/>
              </w:trPr>
              <w:tc>
                <w:tcPr>
                  <w:tcW w:w="1372" w:type="dxa"/>
                  <w:vMerge w:val="restart"/>
                  <w:vAlign w:val="center"/>
                </w:tcPr>
                <w:p w:rsidR="00037B39" w:rsidRPr="00EB6AC9" w:rsidRDefault="00037B39" w:rsidP="00126154">
                  <w:pPr>
                    <w:ind w:right="-111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372" w:type="dxa"/>
                  <w:vMerge w:val="restart"/>
                  <w:vAlign w:val="center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595" w:type="dxa"/>
                  <w:gridSpan w:val="3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037B39" w:rsidRPr="00EB6AC9" w:rsidTr="00D87A3C">
              <w:trPr>
                <w:jc w:val="center"/>
              </w:trPr>
              <w:tc>
                <w:tcPr>
                  <w:tcW w:w="1372" w:type="dxa"/>
                  <w:vMerge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  <w:vMerge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470" w:type="dxa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682FB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60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</w:t>
                  </w:r>
                  <w:r w:rsidR="00682FB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566" w:type="dxa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</w:t>
                  </w:r>
                  <w:r w:rsidR="00682FB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</w:tr>
            <w:tr w:rsidR="00037B39" w:rsidRPr="00EB6AC9" w:rsidTr="00D87A3C">
              <w:trPr>
                <w:jc w:val="center"/>
              </w:trPr>
              <w:tc>
                <w:tcPr>
                  <w:tcW w:w="1372" w:type="dxa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470" w:type="dxa"/>
                </w:tcPr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</w:p>
              </w:tc>
              <w:tc>
                <w:tcPr>
                  <w:tcW w:w="1559" w:type="dxa"/>
                </w:tcPr>
                <w:p w:rsidR="00037B39" w:rsidRPr="00EB6AC9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92.46</w:t>
                  </w:r>
                </w:p>
              </w:tc>
              <w:tc>
                <w:tcPr>
                  <w:tcW w:w="1566" w:type="dxa"/>
                </w:tcPr>
                <w:p w:rsidR="00037B39" w:rsidRPr="00EB6AC9" w:rsidRDefault="00682FB6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89.87</w:t>
                  </w:r>
                </w:p>
                <w:p w:rsidR="00037B39" w:rsidRPr="00EB6AC9" w:rsidRDefault="00037B39" w:rsidP="001261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(ข้อมูล 9 เดือน)</w:t>
                  </w:r>
                </w:p>
              </w:tc>
            </w:tr>
          </w:tbl>
          <w:p w:rsidR="00037B39" w:rsidRPr="00EB6AC9" w:rsidRDefault="00037B39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1. นพ.กิตติ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วัฒน์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มะโนจันทร์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ผู้อำนวยการสำนักการแพทย์เขตสุขภาพที่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D87A3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D87A3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D87A3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D87A3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D87A3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กรมการแพทย์</w:t>
            </w:r>
          </w:p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0 2517 4270-9 ต่อ 7678-9</w:t>
            </w:r>
          </w:p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08 2649 4884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โทรสาร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0 2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917 8917</w:t>
            </w:r>
          </w:p>
          <w:p w:rsidR="00037B39" w:rsidRPr="00EB6AC9" w:rsidRDefault="00037B39" w:rsidP="00126154">
            <w:pPr>
              <w:jc w:val="thaiDistribute"/>
              <w:rPr>
                <w:rStyle w:val="Hyperlink"/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E-mail :</w:t>
            </w:r>
            <w:proofErr w:type="gramEnd"/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A3C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</w:rPr>
              <w:t>kityimpan@gmail.com</w:t>
            </w:r>
            <w:bookmarkStart w:id="0" w:name="_GoBack"/>
            <w:bookmarkEnd w:id="0"/>
          </w:p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โรงพยาบาลนพรัตนราชธานี กรมการแพทย์</w:t>
            </w:r>
          </w:p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2. นพ.ทวีชัย วิษณุโยธิน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นายแพทย์เชี่ยวชาญ</w:t>
            </w:r>
          </w:p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: 0 4423 5000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โทรศัพท์มือถือ : 081 967 4148</w:t>
            </w:r>
          </w:p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E-mail :</w:t>
            </w:r>
            <w:proofErr w:type="gramEnd"/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 taweechai1@hotmail.com</w:t>
            </w:r>
          </w:p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โรงพยาบาลมหาราชนครราชสีมา</w:t>
            </w:r>
          </w:p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นพ.วิบูลย์ 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ภั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ณฑบดีกรณ์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นายแพทย์เชี่ยวชาญ</w:t>
            </w:r>
          </w:p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 : 0 3458 7800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โทรศัพท์มือถือ : 081 941 7746</w:t>
            </w:r>
          </w:p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E-mail :</w:t>
            </w:r>
            <w:proofErr w:type="gramEnd"/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2FB6">
              <w:rPr>
                <w:rFonts w:ascii="TH SarabunPSK" w:hAnsi="TH SarabunPSK" w:cs="TH SarabunPSK"/>
                <w:sz w:val="32"/>
                <w:szCs w:val="32"/>
              </w:rPr>
              <w:t>wibunphantha@yahoo.com</w:t>
            </w:r>
          </w:p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โรงพยาบาลพหลพลพยุหเสนา</w:t>
            </w:r>
          </w:p>
        </w:tc>
      </w:tr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นพ.ภัทรวิน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ฑ์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อัตตะสาระ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รองผู้อำนวยการสำนักนิเทศระบบการแพทย์ </w:t>
            </w:r>
          </w:p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 : 0 2590 6357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: 08 1935 7334</w:t>
            </w:r>
          </w:p>
          <w:p w:rsidR="00037B39" w:rsidRPr="00EB6AC9" w:rsidRDefault="00037B39" w:rsidP="00126154">
            <w:pPr>
              <w:jc w:val="thaiDistribute"/>
              <w:rPr>
                <w:rStyle w:val="Hyperlink"/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0 2965 9851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r w:rsidRPr="00682FB6">
              <w:rPr>
                <w:rFonts w:ascii="TH SarabunPSK" w:hAnsi="TH SarabunPSK" w:cs="TH SarabunPSK"/>
                <w:sz w:val="32"/>
                <w:szCs w:val="32"/>
              </w:rPr>
              <w:t>pattarawin@gmail.com</w:t>
            </w:r>
          </w:p>
          <w:p w:rsidR="00037B39" w:rsidRPr="00EB6AC9" w:rsidRDefault="00037B39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กลุ่มงานนิเทศระบบการแพทย์ สำนักนิเทศระบบการแพทย์ กรมการแพทย์</w:t>
            </w:r>
          </w:p>
          <w:p w:rsidR="00037B39" w:rsidRPr="00EB6AC9" w:rsidRDefault="00037B39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 2590 6358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-59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โทรสาร : 0 2965 9851</w:t>
            </w:r>
          </w:p>
          <w:p w:rsidR="00037B39" w:rsidRPr="00EB6AC9" w:rsidRDefault="00037B39" w:rsidP="00126154">
            <w:pPr>
              <w:rPr>
                <w:rStyle w:val="Hyperlink"/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E-mail :</w:t>
            </w:r>
            <w:proofErr w:type="gramEnd"/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 supervision.dms@gmail.com</w:t>
            </w:r>
          </w:p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สำนักนิเทศระบบการแพทย์ กรมการแพทย์</w:t>
            </w:r>
          </w:p>
        </w:tc>
      </w:tr>
      <w:tr w:rsidR="00037B39" w:rsidRPr="00EB6AC9" w:rsidTr="00D87A3C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9" w:rsidRPr="00EB6AC9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1. นางจุฬารักษ์ สิงหกลางพล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หัวหน้ากลุ่มงานพัฒนาระบบบริการสุขภาพ</w:t>
            </w:r>
          </w:p>
          <w:p w:rsidR="00037B39" w:rsidRPr="00682FB6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</w:t>
            </w:r>
            <w:r w:rsidRPr="00682F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 </w:t>
            </w:r>
            <w:r w:rsidRPr="00682FB6">
              <w:rPr>
                <w:rFonts w:ascii="TH SarabunPSK" w:hAnsi="TH SarabunPSK" w:cs="TH SarabunPSK"/>
                <w:sz w:val="32"/>
                <w:szCs w:val="32"/>
              </w:rPr>
              <w:t>: 0 2590 6329</w:t>
            </w:r>
            <w:r w:rsidRPr="00682FB6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682FB6" w:rsidRPr="00682FB6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682F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</w:t>
            </w:r>
            <w:r w:rsidRPr="00682FB6">
              <w:rPr>
                <w:rFonts w:ascii="TH SarabunPSK" w:hAnsi="TH SarabunPSK" w:cs="TH SarabunPSK"/>
                <w:sz w:val="32"/>
                <w:szCs w:val="32"/>
              </w:rPr>
              <w:t>: 08 1355 4866</w:t>
            </w:r>
          </w:p>
          <w:p w:rsidR="00037B39" w:rsidRPr="00682FB6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82FB6">
              <w:rPr>
                <w:rFonts w:ascii="TH SarabunPSK" w:hAnsi="TH SarabunPSK" w:cs="TH SarabunPSK"/>
                <w:sz w:val="32"/>
                <w:szCs w:val="32"/>
                <w:cs/>
              </w:rPr>
              <w:t>โทรสาร</w:t>
            </w:r>
            <w:r w:rsidRPr="00682FB6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Pr="00682FB6">
              <w:rPr>
                <w:rFonts w:ascii="TH SarabunPSK" w:hAnsi="TH SarabunPSK" w:cs="TH SarabunPSK"/>
                <w:sz w:val="32"/>
                <w:szCs w:val="32"/>
                <w:cs/>
              </w:rPr>
              <w:t>0 2965 9851</w:t>
            </w:r>
            <w:r w:rsidRPr="00682FB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682FB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682FB6" w:rsidRPr="00682FB6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682FB6">
              <w:rPr>
                <w:rFonts w:ascii="TH SarabunPSK" w:hAnsi="TH SarabunPSK" w:cs="TH SarabunPSK"/>
                <w:sz w:val="32"/>
                <w:szCs w:val="32"/>
              </w:rPr>
              <w:t>E-mail : klangpol@yahoo.com</w:t>
            </w:r>
          </w:p>
          <w:p w:rsidR="00037B39" w:rsidRPr="00682FB6" w:rsidRDefault="00682FB6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2</w:t>
            </w:r>
            <w:r w:rsidR="00037B39" w:rsidRPr="00682FB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037B39" w:rsidRPr="00682FB6">
              <w:rPr>
                <w:rFonts w:ascii="TH SarabunPSK" w:hAnsi="TH SarabunPSK" w:cs="TH SarabunPSK"/>
                <w:sz w:val="32"/>
                <w:szCs w:val="32"/>
                <w:cs/>
              </w:rPr>
              <w:t>นายปวิช อภิปาลกุล</w:t>
            </w:r>
            <w:r w:rsidR="00037B39" w:rsidRPr="00682FB6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037B39" w:rsidRPr="00682FB6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037B39" w:rsidRPr="00682FB6">
              <w:rPr>
                <w:rFonts w:ascii="TH SarabunPSK" w:hAnsi="TH SarabunPSK" w:cs="TH SarabunPSK"/>
                <w:sz w:val="32"/>
                <w:szCs w:val="32"/>
                <w:cs/>
              </w:rPr>
              <w:t>นักวิเคราะห์นโยบายและแผนปฏิบัติการ</w:t>
            </w:r>
          </w:p>
          <w:p w:rsidR="00037B39" w:rsidRPr="00682FB6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82F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</w:t>
            </w:r>
            <w:r w:rsidRPr="00682FB6">
              <w:rPr>
                <w:rFonts w:ascii="TH SarabunPSK" w:hAnsi="TH SarabunPSK" w:cs="TH SarabunPSK"/>
                <w:sz w:val="32"/>
                <w:szCs w:val="32"/>
              </w:rPr>
              <w:t>0 2590 6347</w:t>
            </w:r>
            <w:r w:rsidRPr="00682FB6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682FB6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682F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682FB6">
              <w:rPr>
                <w:rFonts w:ascii="TH SarabunPSK" w:hAnsi="TH SarabunPSK" w:cs="TH SarabunPSK"/>
                <w:sz w:val="32"/>
                <w:szCs w:val="32"/>
              </w:rPr>
              <w:t>08 5959 4499</w:t>
            </w:r>
          </w:p>
          <w:p w:rsidR="00037B39" w:rsidRPr="00682FB6" w:rsidRDefault="00037B39" w:rsidP="0012615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82F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Pr="00682FB6">
              <w:rPr>
                <w:rFonts w:ascii="TH SarabunPSK" w:hAnsi="TH SarabunPSK" w:cs="TH SarabunPSK"/>
                <w:sz w:val="32"/>
                <w:szCs w:val="32"/>
              </w:rPr>
              <w:t>0 2591 8279</w:t>
            </w:r>
            <w:r w:rsidRPr="00682FB6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682FB6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682FB6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682FB6">
              <w:rPr>
                <w:rFonts w:ascii="TH SarabunPSK" w:hAnsi="TH SarabunPSK" w:cs="TH SarabunPSK"/>
                <w:sz w:val="32"/>
                <w:szCs w:val="32"/>
              </w:rPr>
              <w:t>E-mail: eva634752@gmail.com</w:t>
            </w:r>
          </w:p>
          <w:p w:rsidR="00037B39" w:rsidRPr="00EB6AC9" w:rsidRDefault="00C33FAB" w:rsidP="0012615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กองยุทธศาสตร์และแผนงาน</w:t>
            </w:r>
            <w:r w:rsidR="00037B39" w:rsidRPr="00682F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กรมการแพทย์</w:t>
            </w:r>
          </w:p>
        </w:tc>
      </w:tr>
    </w:tbl>
    <w:p w:rsidR="007B00CA" w:rsidRDefault="007B00CA"/>
    <w:sectPr w:rsidR="007B00CA" w:rsidSect="00D8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39"/>
    <w:rsid w:val="00037B39"/>
    <w:rsid w:val="00500E78"/>
    <w:rsid w:val="00682FB6"/>
    <w:rsid w:val="007B00CA"/>
    <w:rsid w:val="008B0E8D"/>
    <w:rsid w:val="00C33FAB"/>
    <w:rsid w:val="00D87A3C"/>
    <w:rsid w:val="00FA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DA81"/>
  <w15:chartTrackingRefBased/>
  <w15:docId w15:val="{FD69993E-D7C0-4BBA-8D74-48ED658D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B39"/>
    <w:pPr>
      <w:spacing w:after="0" w:line="240" w:lineRule="auto"/>
    </w:pPr>
    <w:rPr>
      <w:rFonts w:ascii="Calibri" w:eastAsia="Calibri" w:hAnsi="Calibri" w:cs="Dillen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037B39"/>
    <w:rPr>
      <w:color w:val="0000FF"/>
      <w:u w:val="single"/>
    </w:rPr>
  </w:style>
  <w:style w:type="table" w:styleId="TableGrid">
    <w:name w:val="Table Grid"/>
    <w:basedOn w:val="TableNormal"/>
    <w:uiPriority w:val="39"/>
    <w:rsid w:val="00037B39"/>
    <w:pPr>
      <w:spacing w:after="0" w:line="240" w:lineRule="auto"/>
    </w:pPr>
    <w:rPr>
      <w:rFonts w:ascii="TH SarabunPSK" w:hAnsi="TH SarabunPSK" w:cs="TH SarabunPSK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37B39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customStyle="1" w:styleId="NoSpacingChar">
    <w:name w:val="No Spacing Char"/>
    <w:link w:val="NoSpacing"/>
    <w:uiPriority w:val="1"/>
    <w:locked/>
    <w:rsid w:val="00037B39"/>
    <w:rPr>
      <w:rFonts w:ascii="Times New Roman" w:eastAsia="Times New Roman" w:hAnsi="Times New Roman" w:cs="Angsana New"/>
      <w:sz w:val="24"/>
    </w:rPr>
  </w:style>
  <w:style w:type="character" w:styleId="Emphasis">
    <w:name w:val="Emphasis"/>
    <w:aliases w:val="Fig"/>
    <w:basedOn w:val="DefaultParagraphFont"/>
    <w:uiPriority w:val="20"/>
    <w:qFormat/>
    <w:rsid w:val="00037B39"/>
    <w:rPr>
      <w:i/>
      <w:iCs/>
    </w:rPr>
  </w:style>
  <w:style w:type="paragraph" w:customStyle="1" w:styleId="Default">
    <w:name w:val="Default"/>
    <w:rsid w:val="00037B39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1904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4</cp:revision>
  <dcterms:created xsi:type="dcterms:W3CDTF">2019-10-11T06:53:00Z</dcterms:created>
  <dcterms:modified xsi:type="dcterms:W3CDTF">2019-10-21T13:20:00Z</dcterms:modified>
</cp:coreProperties>
</file>