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65" w:rsidRDefault="00F27768">
      <w:r>
        <w:rPr>
          <w:rFonts w:hint="cs"/>
          <w:cs/>
        </w:rPr>
        <w:t>แผนงาน</w:t>
      </w:r>
      <w:r>
        <w:t>/</w:t>
      </w:r>
      <w:r>
        <w:rPr>
          <w:rFonts w:hint="cs"/>
          <w:cs/>
        </w:rPr>
        <w:t xml:space="preserve">โครงการงานเทคโนโลยีสารสนเทศปีงบประมาณ </w:t>
      </w:r>
      <w:r>
        <w:t>2557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3075"/>
        <w:gridCol w:w="1770"/>
        <w:gridCol w:w="1716"/>
        <w:gridCol w:w="2009"/>
      </w:tblGrid>
      <w:tr w:rsidR="00793419" w:rsidTr="00793419">
        <w:tc>
          <w:tcPr>
            <w:tcW w:w="672" w:type="dxa"/>
          </w:tcPr>
          <w:p w:rsidR="00793419" w:rsidRDefault="0079341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3075" w:type="dxa"/>
          </w:tcPr>
          <w:p w:rsidR="00793419" w:rsidRDefault="00793419" w:rsidP="00F2776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แผนงาน </w:t>
            </w:r>
            <w:r>
              <w:t xml:space="preserve">/ </w:t>
            </w:r>
            <w:r>
              <w:rPr>
                <w:rFonts w:hint="cs"/>
                <w:cs/>
              </w:rPr>
              <w:t>โครงการ</w:t>
            </w:r>
          </w:p>
        </w:tc>
        <w:tc>
          <w:tcPr>
            <w:tcW w:w="1770" w:type="dxa"/>
          </w:tcPr>
          <w:p w:rsidR="00793419" w:rsidRDefault="00793419" w:rsidP="00F2776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ระยะเวลาดำเนินการ</w:t>
            </w:r>
          </w:p>
        </w:tc>
        <w:tc>
          <w:tcPr>
            <w:tcW w:w="1716" w:type="dxa"/>
          </w:tcPr>
          <w:p w:rsidR="00793419" w:rsidRDefault="00793419" w:rsidP="00F2776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เป้าหมาย</w:t>
            </w:r>
          </w:p>
        </w:tc>
        <w:tc>
          <w:tcPr>
            <w:tcW w:w="2009" w:type="dxa"/>
          </w:tcPr>
          <w:p w:rsidR="00793419" w:rsidRDefault="00793419" w:rsidP="00F27768">
            <w:pPr>
              <w:jc w:val="center"/>
            </w:pPr>
            <w:r>
              <w:rPr>
                <w:rFonts w:hint="cs"/>
                <w:cs/>
              </w:rPr>
              <w:t>งบประมาณ</w:t>
            </w:r>
          </w:p>
        </w:tc>
      </w:tr>
      <w:tr w:rsidR="00793419" w:rsidTr="00793419">
        <w:tc>
          <w:tcPr>
            <w:tcW w:w="672" w:type="dxa"/>
          </w:tcPr>
          <w:p w:rsidR="00793419" w:rsidRDefault="00793419" w:rsidP="00F27768">
            <w:pPr>
              <w:jc w:val="center"/>
            </w:pPr>
            <w:r>
              <w:t>1.</w:t>
            </w:r>
          </w:p>
        </w:tc>
        <w:tc>
          <w:tcPr>
            <w:tcW w:w="3075" w:type="dxa"/>
          </w:tcPr>
          <w:p w:rsidR="00793419" w:rsidRDefault="00793419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แผนพัฒนาบุคลากรด้านเทคโนโลยีสารสนเทศ</w:t>
            </w:r>
          </w:p>
          <w:p w:rsidR="00793419" w:rsidRDefault="00793419" w:rsidP="00F27768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hint="cs"/>
                <w:cs/>
              </w:rPr>
              <w:t>พัฒนาความรู้เจ้าหน้าที่</w:t>
            </w:r>
            <w:r>
              <w:t>/</w:t>
            </w:r>
            <w:r>
              <w:rPr>
                <w:rFonts w:hint="cs"/>
                <w:cs/>
              </w:rPr>
              <w:t xml:space="preserve">ผู้บันทึกข้อมูลในโปรแกรม </w:t>
            </w:r>
            <w:proofErr w:type="spellStart"/>
            <w:r>
              <w:t>HosXP</w:t>
            </w:r>
            <w:proofErr w:type="spellEnd"/>
          </w:p>
          <w:p w:rsidR="00793419" w:rsidRDefault="00793419" w:rsidP="00793419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hint="cs"/>
                <w:cs/>
              </w:rPr>
              <w:t>พัฒนาความรู้เจ้าหน้าที่</w:t>
            </w:r>
            <w:r>
              <w:t>/</w:t>
            </w:r>
            <w:r>
              <w:rPr>
                <w:rFonts w:hint="cs"/>
                <w:cs/>
              </w:rPr>
              <w:t xml:space="preserve">ผู้บันทึกข้อมูลในโปรแกรม </w:t>
            </w:r>
            <w:r>
              <w:t>JHCIS</w:t>
            </w:r>
          </w:p>
          <w:p w:rsidR="00793419" w:rsidRDefault="00793419" w:rsidP="00793419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hint="cs"/>
                <w:cs/>
              </w:rPr>
              <w:t>อบรมผู้ดูแลระบบ</w:t>
            </w:r>
            <w:r>
              <w:rPr>
                <w:rFonts w:hint="cs"/>
                <w:cs/>
              </w:rPr>
              <w:t xml:space="preserve">โปรแกรม </w:t>
            </w:r>
            <w:r>
              <w:t>JHCIS</w:t>
            </w:r>
            <w:r>
              <w:t>,</w:t>
            </w:r>
            <w:r>
              <w:rPr>
                <w:rFonts w:hint="cs"/>
                <w:cs/>
              </w:rPr>
              <w:t xml:space="preserve"> </w:t>
            </w:r>
            <w:proofErr w:type="spellStart"/>
            <w:r>
              <w:t>HosXP</w:t>
            </w:r>
            <w:proofErr w:type="spellEnd"/>
            <w:r>
              <w:t xml:space="preserve">, </w:t>
            </w:r>
            <w:proofErr w:type="spellStart"/>
            <w:r>
              <w:t>Intermed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ในระดับอำเภอ</w:t>
            </w:r>
          </w:p>
          <w:p w:rsidR="00793419" w:rsidRDefault="00793419" w:rsidP="00974E29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hint="cs"/>
                <w:cs/>
              </w:rPr>
              <w:t>นิเทศน์ติดตามผลการดำเนินงาน</w:t>
            </w:r>
            <w:r>
              <w:rPr>
                <w:rFonts w:hint="cs"/>
                <w:cs/>
              </w:rPr>
              <w:t>โปรแกรม</w:t>
            </w:r>
            <w:r>
              <w:rPr>
                <w:rFonts w:hint="cs"/>
                <w:cs/>
              </w:rPr>
              <w:t xml:space="preserve"> </w:t>
            </w:r>
            <w:r>
              <w:t>JHCIS</w:t>
            </w:r>
            <w:r>
              <w:t>,</w:t>
            </w:r>
            <w:r>
              <w:rPr>
                <w:rFonts w:hint="cs"/>
                <w:cs/>
              </w:rPr>
              <w:t xml:space="preserve"> </w:t>
            </w:r>
            <w:proofErr w:type="spellStart"/>
            <w:r>
              <w:t>HosXP</w:t>
            </w:r>
            <w:proofErr w:type="spellEnd"/>
            <w:r>
              <w:t xml:space="preserve">, </w:t>
            </w:r>
            <w:proofErr w:type="spellStart"/>
            <w:r>
              <w:t>Intermed</w:t>
            </w:r>
            <w:proofErr w:type="spellEnd"/>
          </w:p>
          <w:p w:rsidR="00793419" w:rsidRDefault="00793419" w:rsidP="00974E29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hint="cs"/>
                <w:cs/>
              </w:rPr>
              <w:t xml:space="preserve">พัฒนาทีมดูแลระบบ </w:t>
            </w:r>
            <w:r>
              <w:t xml:space="preserve">Data Center </w:t>
            </w:r>
            <w:r>
              <w:rPr>
                <w:rFonts w:hint="cs"/>
                <w:cs/>
              </w:rPr>
              <w:t>ในระดับหน่วยบริการ</w:t>
            </w:r>
          </w:p>
          <w:p w:rsidR="00793419" w:rsidRPr="00F27768" w:rsidRDefault="00793419" w:rsidP="00924F11">
            <w:pPr>
              <w:pStyle w:val="ListParagraph"/>
              <w:ind w:left="360"/>
            </w:pPr>
          </w:p>
        </w:tc>
        <w:tc>
          <w:tcPr>
            <w:tcW w:w="1770" w:type="dxa"/>
          </w:tcPr>
          <w:p w:rsidR="00793419" w:rsidRDefault="00793419" w:rsidP="00974E29">
            <w:pPr>
              <w:rPr>
                <w:rFonts w:hint="cs"/>
              </w:rPr>
            </w:pPr>
          </w:p>
          <w:p w:rsidR="00793419" w:rsidRDefault="00793419" w:rsidP="00974E29">
            <w:pPr>
              <w:rPr>
                <w:rFonts w:hint="cs"/>
              </w:rPr>
            </w:pPr>
          </w:p>
          <w:p w:rsidR="00793419" w:rsidRDefault="00793419" w:rsidP="00974E29">
            <w:pPr>
              <w:rPr>
                <w:rFonts w:hint="cs"/>
              </w:rPr>
            </w:pPr>
          </w:p>
          <w:p w:rsidR="00793419" w:rsidRDefault="00793419" w:rsidP="00974E29">
            <w:r>
              <w:rPr>
                <w:rFonts w:hint="cs"/>
                <w:cs/>
              </w:rPr>
              <w:t xml:space="preserve">มิ.ย. </w:t>
            </w:r>
            <w:r>
              <w:t xml:space="preserve">– </w:t>
            </w:r>
            <w:r>
              <w:rPr>
                <w:rFonts w:hint="cs"/>
                <w:cs/>
              </w:rPr>
              <w:t xml:space="preserve">ส.ค. </w:t>
            </w:r>
            <w:r>
              <w:t>2557</w:t>
            </w:r>
          </w:p>
          <w:p w:rsidR="00793419" w:rsidRDefault="00793419" w:rsidP="00974E29"/>
          <w:p w:rsidR="00793419" w:rsidRDefault="00793419" w:rsidP="00974E29">
            <w:r>
              <w:rPr>
                <w:rFonts w:hint="cs"/>
                <w:cs/>
              </w:rPr>
              <w:t xml:space="preserve">ก.ค. </w:t>
            </w:r>
            <w:r>
              <w:t xml:space="preserve">2556 – </w:t>
            </w:r>
            <w:r>
              <w:rPr>
                <w:rFonts w:hint="cs"/>
                <w:cs/>
              </w:rPr>
              <w:t xml:space="preserve">มิ.ย. </w:t>
            </w:r>
            <w:r>
              <w:t>2557</w:t>
            </w:r>
          </w:p>
          <w:p w:rsidR="00793419" w:rsidRDefault="00793419" w:rsidP="00974E29"/>
          <w:p w:rsidR="00793419" w:rsidRDefault="00793419" w:rsidP="00924F11">
            <w:r>
              <w:rPr>
                <w:rFonts w:hint="cs"/>
                <w:cs/>
              </w:rPr>
              <w:t xml:space="preserve">ก.ค. </w:t>
            </w:r>
            <w:r>
              <w:t xml:space="preserve">2556 – </w:t>
            </w:r>
            <w:r>
              <w:rPr>
                <w:rFonts w:hint="cs"/>
                <w:cs/>
              </w:rPr>
              <w:t xml:space="preserve">มิ.ย. </w:t>
            </w:r>
            <w:r>
              <w:t>2557</w:t>
            </w:r>
          </w:p>
          <w:p w:rsidR="00793419" w:rsidRDefault="00793419" w:rsidP="00974E29">
            <w:pPr>
              <w:rPr>
                <w:rFonts w:hint="cs"/>
              </w:rPr>
            </w:pPr>
          </w:p>
          <w:p w:rsidR="00793419" w:rsidRDefault="00793419" w:rsidP="00924F11">
            <w:r>
              <w:rPr>
                <w:rFonts w:hint="cs"/>
                <w:cs/>
              </w:rPr>
              <w:t xml:space="preserve">มิ.ย. </w:t>
            </w:r>
            <w:r>
              <w:t xml:space="preserve">– </w:t>
            </w:r>
            <w:r>
              <w:rPr>
                <w:rFonts w:hint="cs"/>
                <w:cs/>
              </w:rPr>
              <w:t xml:space="preserve">ส.ค. </w:t>
            </w:r>
            <w:r>
              <w:t>2557</w:t>
            </w:r>
          </w:p>
          <w:p w:rsidR="00793419" w:rsidRDefault="00793419" w:rsidP="00974E29"/>
        </w:tc>
        <w:tc>
          <w:tcPr>
            <w:tcW w:w="1716" w:type="dxa"/>
          </w:tcPr>
          <w:p w:rsidR="00793419" w:rsidRDefault="00793419">
            <w:pPr>
              <w:rPr>
                <w:rFonts w:hint="cs"/>
              </w:rPr>
            </w:pPr>
          </w:p>
          <w:p w:rsidR="00793419" w:rsidRDefault="00793419">
            <w:pPr>
              <w:rPr>
                <w:rFonts w:hint="cs"/>
              </w:rPr>
            </w:pPr>
          </w:p>
          <w:p w:rsidR="00793419" w:rsidRDefault="00793419">
            <w:pPr>
              <w:rPr>
                <w:rFonts w:hint="cs"/>
              </w:rPr>
            </w:pPr>
          </w:p>
          <w:p w:rsidR="00793419" w:rsidRDefault="00793419"/>
        </w:tc>
        <w:tc>
          <w:tcPr>
            <w:tcW w:w="2009" w:type="dxa"/>
          </w:tcPr>
          <w:p w:rsidR="00793419" w:rsidRDefault="00793419"/>
          <w:p w:rsidR="00793419" w:rsidRDefault="00793419"/>
          <w:p w:rsidR="00793419" w:rsidRDefault="00793419"/>
          <w:p w:rsidR="00793419" w:rsidRDefault="00793419">
            <w:pPr>
              <w:rPr>
                <w:rFonts w:hint="cs"/>
              </w:rPr>
            </w:pPr>
            <w:r>
              <w:t xml:space="preserve">400,000 </w:t>
            </w:r>
            <w:r>
              <w:rPr>
                <w:rFonts w:hint="cs"/>
                <w:cs/>
              </w:rPr>
              <w:t>บาท</w:t>
            </w:r>
          </w:p>
          <w:p w:rsidR="00793419" w:rsidRDefault="00793419">
            <w:pPr>
              <w:rPr>
                <w:rFonts w:hint="cs"/>
              </w:rPr>
            </w:pPr>
          </w:p>
          <w:p w:rsidR="00793419" w:rsidRDefault="00793419">
            <w:pPr>
              <w:rPr>
                <w:rFonts w:hint="cs"/>
              </w:rPr>
            </w:pPr>
          </w:p>
          <w:p w:rsidR="00793419" w:rsidRDefault="00793419"/>
          <w:p w:rsidR="00793419" w:rsidRDefault="00793419"/>
          <w:p w:rsidR="00793419" w:rsidRDefault="00793419">
            <w:pPr>
              <w:rPr>
                <w:rFonts w:hint="cs"/>
                <w:cs/>
              </w:rPr>
            </w:pPr>
            <w:bookmarkStart w:id="0" w:name="_GoBack"/>
            <w:bookmarkEnd w:id="0"/>
          </w:p>
        </w:tc>
      </w:tr>
    </w:tbl>
    <w:p w:rsidR="00F27768" w:rsidRDefault="00F27768">
      <w:pPr>
        <w:rPr>
          <w:rFonts w:hint="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4013"/>
        <w:gridCol w:w="2127"/>
        <w:gridCol w:w="2429"/>
      </w:tblGrid>
      <w:tr w:rsidR="00924F11" w:rsidTr="004D3BEE">
        <w:tc>
          <w:tcPr>
            <w:tcW w:w="673" w:type="dxa"/>
          </w:tcPr>
          <w:p w:rsidR="00924F11" w:rsidRDefault="00924F11" w:rsidP="004D3BE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4013" w:type="dxa"/>
          </w:tcPr>
          <w:p w:rsidR="00924F11" w:rsidRDefault="00924F11" w:rsidP="004D3BEE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แผนงาน </w:t>
            </w:r>
            <w:r>
              <w:t xml:space="preserve">/ </w:t>
            </w:r>
            <w:r>
              <w:rPr>
                <w:rFonts w:hint="cs"/>
                <w:cs/>
              </w:rPr>
              <w:t>โครงการ</w:t>
            </w:r>
          </w:p>
        </w:tc>
        <w:tc>
          <w:tcPr>
            <w:tcW w:w="2127" w:type="dxa"/>
          </w:tcPr>
          <w:p w:rsidR="00924F11" w:rsidRDefault="00924F11" w:rsidP="004D3BEE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ระยะเวลาดำเนินการ</w:t>
            </w:r>
          </w:p>
        </w:tc>
        <w:tc>
          <w:tcPr>
            <w:tcW w:w="2429" w:type="dxa"/>
          </w:tcPr>
          <w:p w:rsidR="00924F11" w:rsidRDefault="00924F11" w:rsidP="004D3BEE">
            <w:pPr>
              <w:jc w:val="center"/>
            </w:pPr>
            <w:r>
              <w:rPr>
                <w:rFonts w:hint="cs"/>
                <w:cs/>
              </w:rPr>
              <w:t>งบประมาณ</w:t>
            </w:r>
          </w:p>
        </w:tc>
      </w:tr>
    </w:tbl>
    <w:p w:rsidR="00924F11" w:rsidRDefault="00924F11"/>
    <w:sectPr w:rsidR="00924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E2F4C"/>
    <w:multiLevelType w:val="multilevel"/>
    <w:tmpl w:val="8F1222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68"/>
    <w:rsid w:val="0009467D"/>
    <w:rsid w:val="000F3965"/>
    <w:rsid w:val="000F7A76"/>
    <w:rsid w:val="00463CAB"/>
    <w:rsid w:val="004A385E"/>
    <w:rsid w:val="00553582"/>
    <w:rsid w:val="0065268F"/>
    <w:rsid w:val="00793419"/>
    <w:rsid w:val="008C0F98"/>
    <w:rsid w:val="009034D9"/>
    <w:rsid w:val="00924F11"/>
    <w:rsid w:val="00952EB4"/>
    <w:rsid w:val="00974E29"/>
    <w:rsid w:val="00C44C59"/>
    <w:rsid w:val="00C464E1"/>
    <w:rsid w:val="00F2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7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7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JhcisAdmin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Doe</dc:creator>
  <cp:lastModifiedBy>John Doe</cp:lastModifiedBy>
  <cp:revision>1</cp:revision>
  <dcterms:created xsi:type="dcterms:W3CDTF">2013-08-13T06:57:00Z</dcterms:created>
  <dcterms:modified xsi:type="dcterms:W3CDTF">2013-08-13T09:39:00Z</dcterms:modified>
</cp:coreProperties>
</file>