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F1" w:rsidRPr="008F75F1" w:rsidRDefault="008F75F1" w:rsidP="00A152D4">
      <w:pPr>
        <w:jc w:val="center"/>
        <w:rPr>
          <w:rFonts w:ascii="Arial Rounded MT Bold" w:hAnsi="Arial Rounded MT Bold"/>
          <w:sz w:val="96"/>
          <w:szCs w:val="96"/>
        </w:rPr>
      </w:pPr>
    </w:p>
    <w:p w:rsidR="00A152D4" w:rsidRPr="00D15150" w:rsidRDefault="00A152D4" w:rsidP="00A152D4">
      <w:pPr>
        <w:jc w:val="center"/>
        <w:rPr>
          <w:rFonts w:ascii="Arial Rounded MT Bold" w:hAnsi="Arial Rounded MT Bold"/>
          <w:sz w:val="180"/>
          <w:szCs w:val="180"/>
        </w:rPr>
      </w:pPr>
      <w:r w:rsidRPr="00D15150">
        <w:rPr>
          <w:rFonts w:ascii="Arial Rounded MT Bold" w:hAnsi="Arial Rounded MT Bold"/>
          <w:sz w:val="180"/>
          <w:szCs w:val="180"/>
        </w:rPr>
        <w:t>PARENTS</w:t>
      </w:r>
    </w:p>
    <w:p w:rsidR="00C95613" w:rsidRPr="00D15150" w:rsidRDefault="00C95613" w:rsidP="00A152D4">
      <w:pPr>
        <w:jc w:val="center"/>
        <w:rPr>
          <w:rFonts w:ascii="Arial Rounded MT Bold" w:hAnsi="Arial Rounded MT Bold"/>
          <w:sz w:val="180"/>
          <w:szCs w:val="180"/>
        </w:rPr>
      </w:pPr>
      <w:r w:rsidRPr="00D15150">
        <w:rPr>
          <w:rFonts w:ascii="Arial Rounded MT Bold" w:hAnsi="Arial Rounded MT Bold"/>
          <w:sz w:val="180"/>
          <w:szCs w:val="180"/>
        </w:rPr>
        <w:t xml:space="preserve">INFORMATION </w:t>
      </w:r>
    </w:p>
    <w:p w:rsidR="00C95613" w:rsidRPr="00D15150" w:rsidRDefault="00C95613" w:rsidP="00A152D4">
      <w:pPr>
        <w:jc w:val="center"/>
        <w:rPr>
          <w:rFonts w:ascii="Arial Rounded MT Bold" w:hAnsi="Arial Rounded MT Bold"/>
          <w:sz w:val="180"/>
          <w:szCs w:val="180"/>
        </w:rPr>
      </w:pPr>
      <w:r w:rsidRPr="00D15150">
        <w:rPr>
          <w:rFonts w:ascii="Arial Rounded MT Bold" w:hAnsi="Arial Rounded MT Bold"/>
          <w:sz w:val="180"/>
          <w:szCs w:val="180"/>
        </w:rPr>
        <w:t>BOARD</w:t>
      </w:r>
    </w:p>
    <w:p w:rsidR="0088498A" w:rsidRDefault="00A152D4" w:rsidP="00C95613">
      <w:pPr>
        <w:jc w:val="center"/>
        <w:rPr>
          <w:sz w:val="200"/>
          <w:szCs w:val="200"/>
        </w:rPr>
      </w:pPr>
      <w:r>
        <w:rPr>
          <w:sz w:val="200"/>
          <w:szCs w:val="200"/>
        </w:rPr>
        <w:br w:type="page"/>
      </w:r>
      <w:r>
        <w:rPr>
          <w:noProof/>
        </w:rPr>
        <w:lastRenderedPageBreak/>
        <w:drawing>
          <wp:inline distT="0" distB="0" distL="0" distR="0" wp14:anchorId="7183CA91" wp14:editId="67FF0F50">
            <wp:extent cx="2427890" cy="2427890"/>
            <wp:effectExtent l="0" t="0" r="0" b="0"/>
            <wp:docPr id="1" name="Picture 1" descr="http://t3.gstatic.com/images?q=tbn:ANd9GcSW2BTA8cXwzXpupvBIFYTH7cfuhssR7G-DIfAAz3bzvwkH7-zb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SW2BTA8cXwzXpupvBIFYTH7cfuhssR7G-DIfAAz3bzvwkH7-zb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90" cy="24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D4" w:rsidRPr="003C19B0" w:rsidRDefault="00A152D4" w:rsidP="00A152D4">
      <w:pPr>
        <w:jc w:val="center"/>
        <w:rPr>
          <w:b/>
          <w:bCs/>
          <w:sz w:val="48"/>
          <w:szCs w:val="48"/>
          <w:u w:val="single"/>
        </w:rPr>
      </w:pPr>
      <w:r w:rsidRPr="003C19B0">
        <w:rPr>
          <w:b/>
          <w:bCs/>
          <w:sz w:val="48"/>
          <w:szCs w:val="48"/>
          <w:u w:val="single"/>
        </w:rPr>
        <w:t>FOR CHILDREN OLDER THAN 3 years old:</w:t>
      </w:r>
    </w:p>
    <w:p w:rsidR="00A152D4" w:rsidRDefault="00A152D4" w:rsidP="00A152D4">
      <w:pPr>
        <w:jc w:val="center"/>
        <w:rPr>
          <w:sz w:val="56"/>
          <w:szCs w:val="56"/>
        </w:rPr>
      </w:pPr>
      <w:r w:rsidRPr="00A152D4">
        <w:rPr>
          <w:sz w:val="56"/>
          <w:szCs w:val="56"/>
        </w:rPr>
        <w:t>From Monday, we would like to help your child stop the bottle</w:t>
      </w:r>
      <w:r>
        <w:rPr>
          <w:sz w:val="56"/>
          <w:szCs w:val="56"/>
        </w:rPr>
        <w:t xml:space="preserve">. If your child feels upset about it, we will give him </w:t>
      </w:r>
      <w:proofErr w:type="gramStart"/>
      <w:r>
        <w:rPr>
          <w:sz w:val="56"/>
          <w:szCs w:val="56"/>
        </w:rPr>
        <w:t>time,</w:t>
      </w:r>
      <w:proofErr w:type="gramEnd"/>
      <w:r>
        <w:rPr>
          <w:sz w:val="56"/>
          <w:szCs w:val="56"/>
        </w:rPr>
        <w:t xml:space="preserve"> we don’t want to force</w:t>
      </w:r>
      <w:r w:rsidR="00C31105">
        <w:rPr>
          <w:sz w:val="56"/>
          <w:szCs w:val="56"/>
        </w:rPr>
        <w:t xml:space="preserve"> it</w:t>
      </w:r>
      <w:r>
        <w:rPr>
          <w:sz w:val="56"/>
          <w:szCs w:val="56"/>
        </w:rPr>
        <w:t xml:space="preserve">. </w:t>
      </w:r>
    </w:p>
    <w:p w:rsidR="00A152D4" w:rsidRDefault="00A152D4" w:rsidP="00A152D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 ask for your cooperation to provide a </w:t>
      </w:r>
      <w:r w:rsidRPr="00D15150">
        <w:rPr>
          <w:sz w:val="56"/>
          <w:szCs w:val="56"/>
          <w:u w:val="single"/>
        </w:rPr>
        <w:t>box of milk</w:t>
      </w:r>
      <w:r>
        <w:rPr>
          <w:sz w:val="56"/>
          <w:szCs w:val="56"/>
        </w:rPr>
        <w:t xml:space="preserve"> for </w:t>
      </w:r>
      <w:r w:rsidR="00C31105">
        <w:rPr>
          <w:sz w:val="56"/>
          <w:szCs w:val="56"/>
        </w:rPr>
        <w:t>nap time and still put the feeding bottle in the bag in case of problem.</w:t>
      </w:r>
    </w:p>
    <w:p w:rsidR="00A152D4" w:rsidRDefault="00A152D4" w:rsidP="00C95613">
      <w:pPr>
        <w:jc w:val="center"/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C95613">
        <w:rPr>
          <w:noProof/>
        </w:rPr>
        <w:lastRenderedPageBreak/>
        <w:drawing>
          <wp:inline distT="0" distB="0" distL="0" distR="0">
            <wp:extent cx="2933700" cy="2802800"/>
            <wp:effectExtent l="0" t="0" r="0" b="0"/>
            <wp:docPr id="2" name="Picture 2" descr="http://static6.depositphotos.com/1010283/607/v/950/depositphotos_6076634-Toothbrush-with-tooth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6.depositphotos.com/1010283/607/v/950/depositphotos_6076634-Toothbrush-with-toothpas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3" w:rsidRPr="00DE4FB9" w:rsidRDefault="00C95613" w:rsidP="00C95613">
      <w:pPr>
        <w:jc w:val="center"/>
        <w:rPr>
          <w:b/>
          <w:bCs/>
          <w:sz w:val="96"/>
          <w:szCs w:val="96"/>
        </w:rPr>
      </w:pPr>
      <w:r w:rsidRPr="00DE4FB9">
        <w:rPr>
          <w:b/>
          <w:bCs/>
          <w:sz w:val="96"/>
          <w:szCs w:val="96"/>
        </w:rPr>
        <w:t>TEETH CARE</w:t>
      </w:r>
    </w:p>
    <w:p w:rsidR="00C95613" w:rsidRDefault="00C95613" w:rsidP="00430F7C">
      <w:pPr>
        <w:jc w:val="center"/>
        <w:rPr>
          <w:sz w:val="56"/>
          <w:szCs w:val="56"/>
        </w:rPr>
      </w:pPr>
      <w:r>
        <w:rPr>
          <w:sz w:val="56"/>
          <w:szCs w:val="56"/>
        </w:rPr>
        <w:t>Please, provide a set with TOOTHBRUSH + CUP with Name in English</w:t>
      </w:r>
      <w:r w:rsidR="00D15150">
        <w:rPr>
          <w:sz w:val="56"/>
          <w:szCs w:val="56"/>
        </w:rPr>
        <w:t>.</w:t>
      </w:r>
    </w:p>
    <w:p w:rsidR="00C95613" w:rsidRDefault="00C9561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A152D4" w:rsidRDefault="00D15150" w:rsidP="00A152D4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4095750" cy="2800350"/>
            <wp:effectExtent l="0" t="0" r="0" b="0"/>
            <wp:docPr id="3" name="Picture 3" descr="http://www.thechildrenseyecenter.com/images/fo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childrenseyecenter.com/images/form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50" w:rsidRPr="00CD53FA" w:rsidRDefault="00D15150" w:rsidP="00A152D4">
      <w:pPr>
        <w:jc w:val="center"/>
        <w:rPr>
          <w:b/>
          <w:bCs/>
          <w:sz w:val="72"/>
          <w:szCs w:val="72"/>
        </w:rPr>
      </w:pPr>
      <w:r w:rsidRPr="00CD53FA">
        <w:rPr>
          <w:b/>
          <w:bCs/>
          <w:sz w:val="72"/>
          <w:szCs w:val="72"/>
        </w:rPr>
        <w:t xml:space="preserve">Students’ </w:t>
      </w:r>
      <w:r w:rsidR="003C19B0" w:rsidRPr="00CD53FA">
        <w:rPr>
          <w:b/>
          <w:bCs/>
          <w:sz w:val="72"/>
          <w:szCs w:val="72"/>
        </w:rPr>
        <w:t>I</w:t>
      </w:r>
      <w:r w:rsidRPr="00CD53FA">
        <w:rPr>
          <w:b/>
          <w:bCs/>
          <w:sz w:val="72"/>
          <w:szCs w:val="72"/>
        </w:rPr>
        <w:t>nformation</w:t>
      </w:r>
      <w:r w:rsidR="003C19B0" w:rsidRPr="00CD53FA">
        <w:rPr>
          <w:b/>
          <w:bCs/>
          <w:sz w:val="72"/>
          <w:szCs w:val="72"/>
        </w:rPr>
        <w:t xml:space="preserve"> F</w:t>
      </w:r>
      <w:r w:rsidRPr="00CD53FA">
        <w:rPr>
          <w:b/>
          <w:bCs/>
          <w:sz w:val="72"/>
          <w:szCs w:val="72"/>
        </w:rPr>
        <w:t>orm</w:t>
      </w:r>
    </w:p>
    <w:p w:rsidR="00D15150" w:rsidRDefault="00D15150" w:rsidP="00D1515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Because of the changes in the staff, </w:t>
      </w:r>
      <w:r w:rsidR="00DE4FB9">
        <w:rPr>
          <w:sz w:val="56"/>
          <w:szCs w:val="56"/>
        </w:rPr>
        <w:t>student’s</w:t>
      </w:r>
      <w:r>
        <w:rPr>
          <w:sz w:val="56"/>
          <w:szCs w:val="56"/>
        </w:rPr>
        <w:t xml:space="preserve"> forms need to be filled again and returned to the teacher as soon as possible. Thank you for your understanding</w:t>
      </w:r>
      <w:r w:rsidR="00DE4FB9">
        <w:rPr>
          <w:sz w:val="56"/>
          <w:szCs w:val="56"/>
        </w:rPr>
        <w:t>.</w:t>
      </w:r>
    </w:p>
    <w:p w:rsidR="00D15150" w:rsidRDefault="00D1515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40FD8" w:rsidRDefault="00240FD8" w:rsidP="00D15150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3048000" cy="1914525"/>
            <wp:effectExtent l="76200" t="76200" r="133350" b="142875"/>
            <wp:docPr id="4" name="Picture 4" descr="http://t0.gstatic.com/images?q=tbn:ANd9GcT9VAUpkve0u700PV6k2acMRq3sdTTpP0p5pESvvrv-mxVlSi60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0.gstatic.com/images?q=tbn:ANd9GcT9VAUpkve0u700PV6k2acMRq3sdTTpP0p5pESvvrv-mxVlSi607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150" w:rsidRPr="00BC3C2B" w:rsidRDefault="00240FD8" w:rsidP="00D15150">
      <w:pPr>
        <w:jc w:val="center"/>
        <w:rPr>
          <w:b/>
          <w:bCs/>
          <w:sz w:val="72"/>
          <w:szCs w:val="72"/>
        </w:rPr>
      </w:pPr>
      <w:r w:rsidRPr="00BC3C2B">
        <w:rPr>
          <w:b/>
          <w:bCs/>
          <w:sz w:val="72"/>
          <w:szCs w:val="72"/>
        </w:rPr>
        <w:t>Student progress reports</w:t>
      </w:r>
    </w:p>
    <w:p w:rsidR="00240FD8" w:rsidRPr="002D101D" w:rsidRDefault="00240FD8" w:rsidP="00D15150">
      <w:pPr>
        <w:jc w:val="center"/>
        <w:rPr>
          <w:sz w:val="52"/>
          <w:szCs w:val="52"/>
        </w:rPr>
      </w:pPr>
      <w:proofErr w:type="spellStart"/>
      <w:r w:rsidRPr="002D101D">
        <w:rPr>
          <w:sz w:val="52"/>
          <w:szCs w:val="52"/>
        </w:rPr>
        <w:t>Mid term</w:t>
      </w:r>
      <w:proofErr w:type="spellEnd"/>
      <w:r w:rsidRPr="002D101D">
        <w:rPr>
          <w:sz w:val="52"/>
          <w:szCs w:val="52"/>
        </w:rPr>
        <w:t xml:space="preserve"> </w:t>
      </w:r>
      <w:proofErr w:type="spellStart"/>
      <w:r w:rsidRPr="002D101D">
        <w:rPr>
          <w:sz w:val="52"/>
          <w:szCs w:val="52"/>
        </w:rPr>
        <w:t>students</w:t>
      </w:r>
      <w:proofErr w:type="spellEnd"/>
      <w:r w:rsidRPr="002D101D">
        <w:rPr>
          <w:sz w:val="52"/>
          <w:szCs w:val="52"/>
        </w:rPr>
        <w:t xml:space="preserve"> progress reports will be ready at the end of this month.</w:t>
      </w:r>
    </w:p>
    <w:p w:rsidR="00BC3C2B" w:rsidRPr="002D101D" w:rsidRDefault="00BC3C2B">
      <w:pPr>
        <w:rPr>
          <w:sz w:val="52"/>
          <w:szCs w:val="52"/>
        </w:rPr>
      </w:pPr>
      <w:r w:rsidRPr="002D101D">
        <w:rPr>
          <w:sz w:val="52"/>
          <w:szCs w:val="52"/>
        </w:rPr>
        <w:br w:type="page"/>
      </w:r>
    </w:p>
    <w:p w:rsidR="006F3945" w:rsidRDefault="006F3945" w:rsidP="00D15150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7D35DAC" wp14:editId="54BE2682">
            <wp:extent cx="2333297" cy="2617312"/>
            <wp:effectExtent l="171450" t="171450" r="372110" b="354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790" cy="2622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3C2B" w:rsidRPr="006F3945" w:rsidRDefault="006F3945" w:rsidP="00D15150">
      <w:pPr>
        <w:jc w:val="center"/>
        <w:rPr>
          <w:b/>
          <w:bCs/>
          <w:sz w:val="72"/>
          <w:szCs w:val="72"/>
        </w:rPr>
      </w:pPr>
      <w:r w:rsidRPr="006F3945">
        <w:rPr>
          <w:b/>
          <w:bCs/>
          <w:sz w:val="72"/>
          <w:szCs w:val="72"/>
        </w:rPr>
        <w:t>Welcome to Teacher Tom</w:t>
      </w:r>
    </w:p>
    <w:p w:rsidR="006F3945" w:rsidRPr="008C22CD" w:rsidRDefault="006F3945" w:rsidP="00EE7EE7">
      <w:pPr>
        <w:jc w:val="center"/>
        <w:rPr>
          <w:sz w:val="40"/>
          <w:szCs w:val="40"/>
        </w:rPr>
      </w:pPr>
      <w:r w:rsidRPr="008C22CD">
        <w:rPr>
          <w:sz w:val="40"/>
          <w:szCs w:val="40"/>
        </w:rPr>
        <w:t>Teacher Tom is a bilingual English teacher</w:t>
      </w:r>
      <w:r w:rsidR="008C22CD">
        <w:rPr>
          <w:sz w:val="40"/>
          <w:szCs w:val="40"/>
        </w:rPr>
        <w:t>,</w:t>
      </w:r>
      <w:r w:rsidRPr="008C22CD">
        <w:rPr>
          <w:sz w:val="40"/>
          <w:szCs w:val="40"/>
        </w:rPr>
        <w:t xml:space="preserve"> currently teaching </w:t>
      </w:r>
      <w:r w:rsidR="00EE7EE7" w:rsidRPr="008C22CD">
        <w:rPr>
          <w:sz w:val="40"/>
          <w:szCs w:val="40"/>
        </w:rPr>
        <w:t>special English and Math</w:t>
      </w:r>
      <w:r w:rsidRPr="008C22CD">
        <w:rPr>
          <w:sz w:val="40"/>
          <w:szCs w:val="40"/>
        </w:rPr>
        <w:t xml:space="preserve"> classes</w:t>
      </w:r>
      <w:r w:rsidR="00EE7EE7" w:rsidRPr="008C22CD">
        <w:rPr>
          <w:sz w:val="40"/>
          <w:szCs w:val="40"/>
        </w:rPr>
        <w:t xml:space="preserve"> for young children</w:t>
      </w:r>
      <w:r w:rsidRPr="008C22CD">
        <w:rPr>
          <w:sz w:val="40"/>
          <w:szCs w:val="40"/>
        </w:rPr>
        <w:t xml:space="preserve"> at Smart Brain.</w:t>
      </w:r>
      <w:r w:rsidR="008C22CD" w:rsidRPr="008C22CD">
        <w:rPr>
          <w:sz w:val="40"/>
          <w:szCs w:val="40"/>
        </w:rPr>
        <w:t xml:space="preserve"> She loves the Montessori way and has a deep understanding of the method. </w:t>
      </w:r>
    </w:p>
    <w:p w:rsidR="00C86626" w:rsidRDefault="00430F7C" w:rsidP="00D15150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2916620" cy="2853559"/>
            <wp:effectExtent l="0" t="0" r="0" b="4445"/>
            <wp:docPr id="6" name="Picture 6" descr="http://us.123rf.com/400wm/400/400/yuliang11/yuliang111208/yuliang11120800160/14990180-isolated-white-clock-at-3-30pm--tea-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s.123rf.com/400wm/400/400/yuliang11/yuliang111208/yuliang11120800160/14990180-isolated-white-clock-at-3-30pm--tea-ti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4" t="9483" r="10326" b="12500"/>
                    <a:stretch/>
                  </pic:blipFill>
                  <pic:spPr bwMode="auto">
                    <a:xfrm>
                      <a:off x="0" y="0"/>
                      <a:ext cx="2916619" cy="28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7C" w:rsidRPr="00F25465" w:rsidRDefault="00430F7C" w:rsidP="00D15150">
      <w:pPr>
        <w:jc w:val="center"/>
        <w:rPr>
          <w:b/>
          <w:bCs/>
          <w:sz w:val="72"/>
          <w:szCs w:val="72"/>
        </w:rPr>
      </w:pPr>
      <w:r w:rsidRPr="00F25465">
        <w:rPr>
          <w:b/>
          <w:bCs/>
          <w:sz w:val="72"/>
          <w:szCs w:val="72"/>
        </w:rPr>
        <w:t>END OF THE DAY</w:t>
      </w:r>
    </w:p>
    <w:p w:rsidR="00430F7C" w:rsidRDefault="00430F7C" w:rsidP="00D15150">
      <w:pPr>
        <w:jc w:val="center"/>
        <w:rPr>
          <w:sz w:val="52"/>
          <w:szCs w:val="52"/>
        </w:rPr>
      </w:pPr>
      <w:r w:rsidRPr="00AF3764">
        <w:rPr>
          <w:sz w:val="52"/>
          <w:szCs w:val="52"/>
        </w:rPr>
        <w:t xml:space="preserve">The lessons end at 3.30pm. At 3.30, the classroom is locked and the children are </w:t>
      </w:r>
      <w:r w:rsidR="008F75F1" w:rsidRPr="00AF3764">
        <w:rPr>
          <w:sz w:val="52"/>
          <w:szCs w:val="52"/>
        </w:rPr>
        <w:t xml:space="preserve">then </w:t>
      </w:r>
      <w:r w:rsidRPr="00AF3764">
        <w:rPr>
          <w:sz w:val="52"/>
          <w:szCs w:val="52"/>
        </w:rPr>
        <w:t xml:space="preserve">allowed to play </w:t>
      </w:r>
      <w:r w:rsidR="008F75F1" w:rsidRPr="00AF3764">
        <w:rPr>
          <w:sz w:val="52"/>
          <w:szCs w:val="52"/>
        </w:rPr>
        <w:t xml:space="preserve">on their own </w:t>
      </w:r>
      <w:r w:rsidRPr="00AF3764">
        <w:rPr>
          <w:sz w:val="52"/>
          <w:szCs w:val="52"/>
        </w:rPr>
        <w:t>in the Activity Room, waiting for their parents</w:t>
      </w:r>
      <w:r w:rsidR="00A4121D" w:rsidRPr="00AF3764">
        <w:rPr>
          <w:sz w:val="52"/>
          <w:szCs w:val="52"/>
        </w:rPr>
        <w:t>, under the supervision of P Jen, our maid</w:t>
      </w:r>
      <w:r w:rsidRPr="00AF3764">
        <w:rPr>
          <w:sz w:val="52"/>
          <w:szCs w:val="52"/>
        </w:rPr>
        <w:t>.</w:t>
      </w:r>
    </w:p>
    <w:p w:rsidR="00AF3764" w:rsidRPr="00AF3764" w:rsidRDefault="00AF3764" w:rsidP="00D15150">
      <w:pPr>
        <w:jc w:val="center"/>
        <w:rPr>
          <w:sz w:val="52"/>
          <w:szCs w:val="52"/>
        </w:rPr>
      </w:pPr>
      <w:r>
        <w:rPr>
          <w:sz w:val="52"/>
          <w:szCs w:val="52"/>
        </w:rPr>
        <w:t>From 12.30 to 14.30 and after 3.30 pm, the teachers are available to talk with parents.</w:t>
      </w:r>
    </w:p>
    <w:p w:rsidR="0073385C" w:rsidRPr="0073385C" w:rsidRDefault="008E483C" w:rsidP="0073385C">
      <w:pPr>
        <w:jc w:val="center"/>
        <w:rPr>
          <w:b/>
          <w:bCs/>
          <w:sz w:val="44"/>
          <w:szCs w:val="44"/>
        </w:rPr>
      </w:pPr>
      <w:r>
        <w:rPr>
          <w:sz w:val="56"/>
          <w:szCs w:val="56"/>
        </w:rPr>
        <w:br w:type="page"/>
      </w:r>
      <w:r w:rsidR="00AF3764">
        <w:rPr>
          <w:sz w:val="56"/>
          <w:szCs w:val="56"/>
        </w:rPr>
        <w:lastRenderedPageBreak/>
        <w:t xml:space="preserve"> </w:t>
      </w:r>
      <w:r w:rsidR="0073385C" w:rsidRPr="0073385C">
        <w:rPr>
          <w:b/>
          <w:bCs/>
          <w:sz w:val="44"/>
          <w:szCs w:val="44"/>
        </w:rPr>
        <w:t>New Timetable</w:t>
      </w:r>
    </w:p>
    <w:p w:rsidR="0073385C" w:rsidRPr="0073385C" w:rsidRDefault="0073385C" w:rsidP="0073385C">
      <w:pPr>
        <w:jc w:val="center"/>
        <w:rPr>
          <w:sz w:val="40"/>
          <w:szCs w:val="40"/>
        </w:rPr>
      </w:pPr>
      <w:r w:rsidRPr="0073385C">
        <w:rPr>
          <w:sz w:val="40"/>
          <w:szCs w:val="40"/>
        </w:rPr>
        <w:t>We adjusted the timetable because sport is better in the morning and sleeping time should be minimum 2h for most of the children</w:t>
      </w:r>
      <w:r>
        <w:rPr>
          <w:sz w:val="40"/>
          <w:szCs w:val="40"/>
        </w:rPr>
        <w:t>.</w:t>
      </w:r>
    </w:p>
    <w:tbl>
      <w:tblPr>
        <w:tblW w:w="540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438"/>
        <w:gridCol w:w="12583"/>
      </w:tblGrid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7:30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Homeroom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เด็ก ๆ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ทำช่วยกันทำความสะอาด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,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จัดห้องเรียน หรืออ่านหนังสือ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08:00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The King Song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8.00 Morning Assembly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8:10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Circle Time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กิจกรรมกลุ่มภาษาอังกฤษ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ร้องเพลง อ่านหนังสือ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,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นับเลข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,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กิจกรรมมอนเตสซอรี่ใหม่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กฎระเบียบห้องเรียน(สำคัญมากๆ)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08:30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Physical Education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กิจกรรมกีฬากับคุณครูไทย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9:00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Milk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ดื่มนม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เมื่อดี่มนมเสร็จเด็กทุกคนต้องล้างทำความสะอาดและเก็บเข้าที่ให้เรียบร้อย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09:00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Morning work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กิจกรรมมอนเตสซอรี่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11:00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Lunch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รับประทานอาหารเสร็จนำจานอาหารไปเก็บ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แล้วช่วยกันทำความสะอาดโต๊ะและพื้นห้อง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11:30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Clean up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Children help to clean up the tables in the Activity room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12:00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Nap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อาจารย์อยู่ที่ห้องทำงานและผู้ปกครองสามารถเข้าพบพูดคุยปรึกษาเกี่ยวกับลูกหลานของพวกเขาเวลา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12.30 - 14.30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 xml:space="preserve">และ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15.30 - 16.30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น.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14:30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Afternoon activities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ศิลปะ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เล่นดินน้ำมัน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วาดรูป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เขียนหนังสือ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ทักษะการตัด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ทบทวนบทเรียนภาคเช้า</w:t>
            </w:r>
          </w:p>
        </w:tc>
      </w:tr>
      <w:tr w:rsidR="0073385C" w:rsidRPr="0073385C" w:rsidTr="00F0197A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15:00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3385C" w:rsidRPr="0073385C" w:rsidRDefault="0073385C" w:rsidP="007338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Group Activities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3385C" w:rsidRPr="00F0197A" w:rsidRDefault="0073385C" w:rsidP="00F0197A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Review the lesson of the day / games in English/ story reading / singing and dancing</w:t>
            </w:r>
          </w:p>
        </w:tc>
      </w:tr>
    </w:tbl>
    <w:p w:rsidR="0028589E" w:rsidRPr="00A152D4" w:rsidRDefault="0028589E" w:rsidP="008C22CD">
      <w:pPr>
        <w:rPr>
          <w:sz w:val="56"/>
          <w:szCs w:val="56"/>
        </w:rPr>
      </w:pPr>
      <w:bookmarkStart w:id="0" w:name="_GoBack"/>
      <w:bookmarkEnd w:id="0"/>
    </w:p>
    <w:sectPr w:rsidR="0028589E" w:rsidRPr="00A152D4" w:rsidSect="008F75F1">
      <w:pgSz w:w="16838" w:h="11906" w:orient="landscape"/>
      <w:pgMar w:top="426" w:right="1440" w:bottom="851" w:left="1440" w:header="708" w:footer="708" w:gutter="0"/>
      <w:pgBorders w:offsetFrom="page">
        <w:top w:val="single" w:sz="4" w:space="24" w:color="92D050"/>
        <w:left w:val="single" w:sz="4" w:space="24" w:color="92D050"/>
        <w:bottom w:val="single" w:sz="4" w:space="24" w:color="92D050"/>
        <w:right w:val="single" w:sz="4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D670F"/>
    <w:multiLevelType w:val="hybridMultilevel"/>
    <w:tmpl w:val="CB0AEEFE"/>
    <w:lvl w:ilvl="0" w:tplc="7B3C4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0D"/>
    <w:rsid w:val="00012724"/>
    <w:rsid w:val="00240FD8"/>
    <w:rsid w:val="0028589E"/>
    <w:rsid w:val="002D101D"/>
    <w:rsid w:val="002D6AA0"/>
    <w:rsid w:val="003C19B0"/>
    <w:rsid w:val="0041370D"/>
    <w:rsid w:val="00430F7C"/>
    <w:rsid w:val="006869C0"/>
    <w:rsid w:val="006F3945"/>
    <w:rsid w:val="0073385C"/>
    <w:rsid w:val="007A427D"/>
    <w:rsid w:val="008C22CD"/>
    <w:rsid w:val="008E483C"/>
    <w:rsid w:val="008F75F1"/>
    <w:rsid w:val="00A152D4"/>
    <w:rsid w:val="00A4121D"/>
    <w:rsid w:val="00AF3764"/>
    <w:rsid w:val="00B14040"/>
    <w:rsid w:val="00BC3C2B"/>
    <w:rsid w:val="00C31105"/>
    <w:rsid w:val="00C86626"/>
    <w:rsid w:val="00C95613"/>
    <w:rsid w:val="00CD53FA"/>
    <w:rsid w:val="00D15150"/>
    <w:rsid w:val="00D72A13"/>
    <w:rsid w:val="00DB531D"/>
    <w:rsid w:val="00DE4FB9"/>
    <w:rsid w:val="00EE7EE7"/>
    <w:rsid w:val="00F0197A"/>
    <w:rsid w:val="00F2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2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D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85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2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D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8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349</Words>
  <Characters>1990</Characters>
  <Application>Microsoft Office Word</Application>
  <DocSecurity>0</DocSecurity>
  <Lines>16</Lines>
  <Paragraphs>4</Paragraphs>
  <ScaleCrop>false</ScaleCrop>
  <Company>JOBLACK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MIMIPOC</dc:creator>
  <cp:keywords/>
  <dc:description/>
  <cp:lastModifiedBy>MIMIPOC</cp:lastModifiedBy>
  <cp:revision>31</cp:revision>
  <dcterms:created xsi:type="dcterms:W3CDTF">2013-07-04T11:29:00Z</dcterms:created>
  <dcterms:modified xsi:type="dcterms:W3CDTF">2013-07-04T15:03:00Z</dcterms:modified>
</cp:coreProperties>
</file>