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60D" w:rsidRPr="0007760D" w:rsidRDefault="0007760D" w:rsidP="0007760D">
      <w:pPr>
        <w:shd w:val="clear" w:color="auto" w:fill="FFFFFF"/>
        <w:spacing w:before="100" w:beforeAutospacing="1" w:after="100" w:afterAutospacing="1" w:line="25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วันที่ประกาศ :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1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มีนาคม พ.ศ.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2556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25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วันที่มีผลบังคับใช้ :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1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เมษายน พ.ศ.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2556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25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หมายเหตุ : นโยบายนี้ไม่มีผลบังคับใช้ย้อนหลัง</w:t>
      </w:r>
    </w:p>
    <w:p w:rsidR="0007760D" w:rsidRPr="0007760D" w:rsidRDefault="0007760D" w:rsidP="0007760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7760D">
        <w:rPr>
          <w:rFonts w:ascii="Tahoma" w:eastAsia="Times New Roman" w:hAnsi="Tahoma" w:cs="Tahoma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258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u w:val="single"/>
          <w:cs/>
        </w:rPr>
        <w:t xml:space="preserve">ส่วนที่ </w:t>
      </w:r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  <w:t xml:space="preserve">1 : </w:t>
      </w: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u w:val="single"/>
          <w:cs/>
        </w:rPr>
        <w:t>คำจำกัดความ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258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ทีเอชนิค : หมายถึง บริษัท ที.เอช.นิค จำกัด ผู้รับจดทะเบียนชื่อโดเมน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258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คำขอ : หมายถึงคำขอจดทะเบียน ต่ออายุ แก้ไข ลบชื่อโดเมน และบริการเสริมต่าง ๆ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258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ผู้ถือครองชื่อโดเมน (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holder of domain name) 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หมายถึงองค์กร หรือ บุคคลที่ได้รับสิทธิ์ในการจดทะเบียนชื่อโดเมนนั้น ซึ่งจะต้องมีสถานที่ตั้งในประเทศไทย ยกเว้นได้ระบุเป็นอย่างอื่นใน นโยบายเฉพาะเจาะจงตามประเภทชื่อโดเมน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258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บัญชีผู้ใช้ (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user name) 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หมายถึงอีเมล์สำหรับการเข้าสู่ระบบจัดการชื่อโดเมน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258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ผู้ส่งคำขอจดทะเบียน : หมายถึงเจ้าของบัญชีผู้ใช้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258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ผู้ติดต่อทางด้านการเงิน : หมายถึงผู้ติดต่อที่ทำหน้าที่ประสานงานเกี่ยวกับค่าใช้จ่ายและเอกสารทางด้านการเงินของผู้ถือครองชื่อโดเมน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258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ผู้ติดต่อทางด้านเทคนิค : หมายถึงผู้ติดต่อที่ทำหน้าที่ประสานงานด้านเทคนิคของผู้ถือครองชื่อโดเมน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258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u w:val="single"/>
          <w:cs/>
        </w:rPr>
        <w:t xml:space="preserve">ส่วนที่ </w:t>
      </w:r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  <w:t xml:space="preserve">2 : </w:t>
      </w: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u w:val="single"/>
          <w:cs/>
        </w:rPr>
        <w:t>นโยบายทั่วไป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258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หลักการตั้งชื่อโดเมน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1.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ชื่อโดเมนแต่ละชื่อจะต้องประกอบด้วยอักษรหรือตัวเลข (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a-z, 0-9)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อย่างน้อย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ตัวอักษร แต่ไม่เกิน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63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ตัวอักษร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ชื่อโดเมนสามารถมีเครื่องหมายยัติภังค์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“-” (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เครื่องหมายขีดสั้น) แต่ต้องไม่ใช้ในตอนเริ่มต้นหรือลงท้ายของชื่อ และไม่ใช้ติดกัน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ตัว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3.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ชื่อที่เลือกจะต้องใช้อักษรที่มาจากชื่อองค์กรภาษาอังกฤษ ยกเว้นได้ระบุเป็นอย่างอื่นใน นโยบายเฉพาะเจาะจงตามประเภทชื่อโดเมน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4.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ชื่อโดเมนจะต้องไม่เป็นคำสงวนและคำเฉพาะ เช่น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คำที่เกี่ยวข้องกับพระมหากษัตริย์ พระราชวงศ์ พระบรมวงศานุวงศ์ และสถานที่ที่เกี่ยวข้องกับพระมหากษัตริย์ พระราชวงศ์ และพระบรมวงศานุวงศ์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ต้องไม่ก่อให้เกิดความเสื่อมเสียชื่อเสียงแก่ผู้หนึ่งผู้ใด หรือองค์กรหนึ่งองค์กรใด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ต้องไม่เป็นชื่อประเทศ จังหวัด รัฐ เมือง รวมถึงสถานที่อันเป็นสาธารณะต่าง ๆ หรือสื่อถึงชื่อเหล่านั้น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ต้องไม่ประกอบด้วยคำหยาบหรือคำที่ผิดต่อศีลธรรมอันดีงามของไทย หรือสื่อถึงคำเหล่านั้น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คำที่เกี่ยวข้องกับอินเทอร์เน็ตและคอมพิวเตอร์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*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โดยสามารถดูคำสงวนและคำเฉพาะได้ที่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5" w:history="1"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http://reserv.thnic.co.th/</w:t>
        </w:r>
      </w:hyperlink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258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5.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ทีเอชนิคขอสงวนสิทธ์ในการพิจารณาในขั้นตอนสุดท้าย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258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i/>
          <w:iCs/>
          <w:color w:val="000000"/>
          <w:sz w:val="21"/>
          <w:szCs w:val="21"/>
          <w:u w:val="single"/>
          <w:cs/>
        </w:rPr>
        <w:t>หมายเหตุ</w:t>
      </w:r>
      <w:r w:rsidRPr="0007760D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 </w:t>
      </w:r>
      <w:r w:rsidRPr="0007760D">
        <w:rPr>
          <w:rFonts w:ascii="Helvetica" w:eastAsia="Times New Roman" w:hAnsi="Helvetica" w:cs="Angsana New"/>
          <w:i/>
          <w:iCs/>
          <w:color w:val="000000"/>
          <w:sz w:val="21"/>
          <w:szCs w:val="21"/>
          <w:cs/>
        </w:rPr>
        <w:t xml:space="preserve">สำหรับการตั้งชื่อโดเมนภายใต้ .ไทย ระบุใน </w:t>
      </w:r>
      <w:r w:rsidRPr="0007760D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“</w:t>
      </w:r>
      <w:r w:rsidRPr="0007760D">
        <w:rPr>
          <w:rFonts w:ascii="Helvetica" w:eastAsia="Times New Roman" w:hAnsi="Helvetica" w:cs="Angsana New"/>
          <w:i/>
          <w:iCs/>
          <w:color w:val="000000"/>
          <w:sz w:val="21"/>
          <w:szCs w:val="21"/>
          <w:cs/>
        </w:rPr>
        <w:t>นโยบายเฉพาะเจาะจงตามประเภทชื่อโดเมน</w:t>
      </w:r>
      <w:r w:rsidRPr="0007760D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”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lastRenderedPageBreak/>
        <w:t>จำนวนชื่อโดเมน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แต่ละองค์กรสามารถที่จะขอจดทะเบียนชื่อโดเมนได้เพียง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1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ชื่อจากทุกหมวดหมู่ที่ให้บริการนั้น ยกเว้นได้ระบุเป็นอย่างอื่นใน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07760D">
        <w:rPr>
          <w:rFonts w:ascii="Helvetica" w:eastAsia="Times New Roman" w:hAnsi="Helvetica" w:cs="Angsana New"/>
          <w:i/>
          <w:iCs/>
          <w:color w:val="000000"/>
          <w:sz w:val="21"/>
          <w:szCs w:val="21"/>
          <w:cs/>
        </w:rPr>
        <w:t>นโยบายเฉพาะเจาะจงตามประเภทชื่อโดเมน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เนมเซิฟเวอร์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ก่อนที่บุคคลใดจะส่งใบสมัคร ผู้นั้นจะต้องทำการตรวจสอบว่า มีเนมเซิฟเวอร์อย่างน้อยสองตัว ที่ได้รับการติดตั้งข้อมูลของโดเมนที่ต้องการขอจดทะเบียน และทำงานได้ถูกต้องก่อนส่งใบสมัคร มิฉะนั้นกระบวนการในการจดทะเบียนจะไม่ได้รับการดำเนินการต่อไป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ค่าธรรมเนียม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ชื่อโดเมนแต่ละชื่อจะมีค่าธรรมเนียมเป็นรายปี โดยท่านจะต้องชำระค่าธรรมเนียมตามอัตราที่ประกาศไว้บนหน้าเว็บทีเอชนิค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การต่ออายุชื่อโดเมน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แม้ว่าทีเอชนิคจะมีกระบวนการแจ้งเตือนวันหมดอายุชื่อโดเมน แต่ท่านจะรับผิดชอบที่จะตรวจสอบวันหมดอายุ และต่ออายุ เพื่อป้องกันไม่ให้ชื่อโดเมนของท่านถูกระงับการใช้งาน และถูกลบออกจากระบบ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การเปลี่ยนแปลงข้อมูล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การเปลี่ยนแปลงข้อมูล แบ่งเป็น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ประเภท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1.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เปลี่ยนแปลงได้ทันที ได้แก่ ข้อมูลผู้ติดต่อทางด้านการเงิน ข้อมูลผู้ติดต่อทางด้านเทคนิค และ เนมเซิฟเวอร์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เปลี่ยนแปลงข้อมูลสำคัญ ซึ่งต้องใช้เอกสารประกอบ ได้แก่ ผู้ถือครองชื่อโดเมน และ บัญชีผู้ใช้ (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user name)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การโอนชื่อโดเมน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ชื่อโดเมนควรจะถูกใช้โดยผู้ถือครองชื่อโดเมน หรือบุคคลใด ๆ ที่อ้างไว้ในคำขอ ทีเอชนิคจะไม่โอน หรือให้คำอนุญาตบุคคลใด ๆ เพื่อโอนชื่อโดเมน เว้นแต่ผู้ถือครองชื่อโดเมนเปลี่ยนชื่อ หรือ เกิดการควบรวมกิจการที่ทำให้ชื่อองค์กรเปลี่ยนไป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การสิ้นสภาพถือครองชื่อโดเมน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จะเกิดได้จากสาเหตุใด ๆ ดังต่อไปนี้ (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fldChar w:fldCharType="begin"/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instrText xml:space="preserve"> HYPERLINK "https://thdomain.thnic.co.th/?page=policy_delete" \t "_blank" </w:instrTex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fldChar w:fldCharType="separate"/>
      </w:r>
      <w:r w:rsidRPr="0007760D">
        <w:rPr>
          <w:rFonts w:ascii="Helvetica" w:eastAsia="Times New Roman" w:hAnsi="Helvetica" w:cs="Angsana New"/>
          <w:color w:val="A0CFEC"/>
          <w:sz w:val="21"/>
          <w:szCs w:val="21"/>
          <w:cs/>
        </w:rPr>
        <w:t>ตัวอย่างเอกสาร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fldChar w:fldCharType="end"/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1.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ได้รับคำขอ พร้อมเอกสารรับรองการลบชื่อโดเมนจากผู้ถือครองชื่อโดเมน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ละเว้นการชำระค่าบริการเพื่อต่ออายุ หรือ แจ้งยืนยันการชำระเงิน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2.1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ชื่อโดเมนจะถูกระงับการใช้งาน หลังจากชื่อโดเมนหมดอายุ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1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เดือน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2.2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ชื่อโดเมนจะถูกลบออกจากระบบ หลังจากชื่อโดเมนหมดอายุ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เดือน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3.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การจดทะเบียนใด ๆ สามารถถูกเพิกถอนได้ ด้วยคำสั่งจากศาล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4.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กรณีที่ทีเอชนิคตรวจสอบพบภายหลังว่าชื่อโดเมนไม่ตรงตามหลักการตั้งชื่อโดเมน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5.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กรณีที่ผู้ถือครองเป็นบุคคลสาปสูญ หรือเสียชีวิต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6.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กรณีที่ผู้ถือครองล้มละลาย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ร้าง หรือเลิกกิจการ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หมายเหตุ การสิ้นสุดชื่อโดเมน สำหรับหัวข้อ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5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และ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6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จะกระทำต่อเมื่อทีเอชนิคได้รับแจ้งเป็นลายลักษณ์อักษร และทำการตรวจสอบเรียบร้อย รวมถึงแจ้งผู้เกี่ยวข้องกับชื่อโดเมนทราบและประกาศผ่านหน้าเว็บทีเอชนิคแล้ว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ระยะเวลาการพิจารณา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ทีเอชนิคจะใช้เวลาไม่เกิน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3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วันทำการ สำหรับการขอจดทะเบียนที่มีความสมบูรณ์ถูกต้องตามนโยบายการจดทะเบียน รวมทั้งได้รับเอกสารประกอบการพิจารณาและหลักฐานการชำระค่าธรรมเนียม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อายุของคำขอ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ในแต่ละคำขอจะมีอายุ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30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วัน โดยในช่วงอายุของคำขอ ผู้อื่นจะไม่สามารถส่งคำขอในชื่อโดเมนเดียวกันได้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เงื่อนไขการส่งคำขอ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ในแต่ละบัญชีผู้ใช้ จะสามารถส่งคำขอจดทะเบียนชื่อโดเมนเดียวกัน ได้ไม่เกิน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ครั้ง ภายในระยะเวลา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60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วัน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การยกเลิกคำขอที่ได้รับการอนุมัติแล้ว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คำขอจดทะเบียน ต่ออายุ เปลี่ยนแปลงแก้ไข หรือ ยกเลิกโดเมน หากได้รับการ พิจารณาอนุมัติแล้ว คำขอเหล่านั้นจะถือเป็นคำขอที่สมบูรณ์ ไม่สามารถยกเลิก แก้ไขเปลี่ยนแปลง หรือ ขอคืนค่าใช้จ่ายได้ หากต้องการเปลี่ยนแปลง หรือ ยกเลิกโดเมน ผู้ขอจะต้องส่งคำขอใหม่อีกครั้ง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การลบบัญชีผู้ใช้ (</w:t>
      </w:r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user name)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บัญชีผู้ใช้จะถูกลบออกจากระบบอัตโนมัติ กรณีที่มิได้ใช้งานนานเกิน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ปี และไม่มีชื่อโดเมนอยู่ในการดูแล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ความรับผิดชอบต่อชื่อโดเมน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: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1.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ผู้ส่งคำขอจดทะเบียน รับทราบและยินยอมที่จะส่งมอบชื่อโดเมนให้ผู้ถือครองชื่อโดเมนใช้งาน และจะรับผิดชอบในทุกกรณี โดยการส่งคำขอถือเป็นการรับรองต่อทีเอชนิคว่าผู้ส่งคำขอได้ให้ข้อมูลที่ถูกต้องต่อทีเอชนิคแล้ว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ผู้ถือครองชื่อโดเมน จะถือสิทธิ์ทั้งมวลในการใช้ชื่อโดเมนดังที่แสดงไว้ในคำขอ ผู้ถือครองชื่อโดเมนจะกันทีเอชนิคออกจากความเสียหายและค่าใช้จ่ายใด ๆ อันเกิดจากการฟ้องร้องดำเนินคดี ซึ่งเป็นผลจากการใช้ชื่อโดเมน ดังนั้นถือว่า ทีเอชนิคไม่ได้มีส่วนรับผิดชอบใด ๆ ในการพิสูจน์ และยืนยันการใช้สิทธิ์ในชื่อโดเมน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การแก้ไขข้อขัดแย้ง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ทีเอชนิคจะไม่เป็นตัวกลางในข้อขัดแย้งใด ๆ ซึ่งอาจเกิดขึ้นกับผู้ถือครองชื่อโดเมน ทีเอชนิคจะแก้ไขข้อขัดแย้งโดยยึดคำสั่งจากศาล ถ้าหากข้อขัดแย้งเกิดขึ้นระหว่างขั้นตอนการจดทะเบียนชื่อโดเมน ทีเอชนิคจะหยุดกระบวนการไว้ก่อนจนกระทั่งข้อขัดแย้งนั้น ๆ สิ้นสุด หรือมีการลงชื่อในข้อตกลงทางกฎหมายเป็นลายลักษณ์อักษร จากคู่กรณีทั้งสองฝ่าย รวมทั้งจากศาล และได้ส่งมาถึงทีเอชนิคเรียบร้อย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การแจ้งข้อมูลเท็จ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ทีเอชนิคถือเป็นความผิดในเรื่องการแจ้งข้อมูลเท็จและการปลอมแปลงเอกสารในการขอจดทะเบียนชื่อโดเมน หากทีเอชนิคทราบเรื่องดังกล่าว ทีเอชนิคสงวนสิทธิ์ในการระงับ หรือลบชื่อโดเมน โดยไม่ต้องแจ้งให้ผู้ถือครองชื่อโดเมนทราบล่วงหน้า และจะไม่คืนเงินค่าธรรมเนียมใด ๆ แก่ผู้ขอจดทะเบียนชื่อโดเมนนั้น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การป้องกันเมล์ขยะ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การส่งเมล์ขยะถือเป็นเรื่องที่ยอมรับไม่ได้ ทีเอชนิคสงวนสิทธิ์ในการเพิกถอน การจดทะเบียนของชื่อโดเมนใด ๆ ที่พบว่ามีการใช้เพื่อวัตถุประสงค์ที่ไม่ถูกกฎหมาย รวมทั้งใช้โจรกรรมทางอิเล็กทรอนิกส์ และการส่งอีเมล์ขยะที่ผู้รับไม่ได้ร้องขอ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 xml:space="preserve">ข้อมูลบน </w:t>
      </w:r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WHOIS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ทีเอชนิคบรรจุข้อมูลของชื่อโดเมนที่ได้รับการจดทะเบียนทั้งหมดไว้ในฐานข้อมูล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WHOIS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โดยการค้นหาข้อมูลสามารถสืบค้นได้จากบริการ </w:t>
      </w:r>
      <w:proofErr w:type="spell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whois</w:t>
      </w:r>
      <w:proofErr w:type="spellEnd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บนหน้าเว็บของทีเอชนิค หรือ การใช้คำสั่ง </w:t>
      </w:r>
      <w:proofErr w:type="spell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whois</w:t>
      </w:r>
      <w:proofErr w:type="spellEnd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 (who is)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จากเชลล์แอคเคาท์ใด ๆ เช่น ถ้าต้องการรู้ข้อมูลของชื่อโดเมน "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thnic.in.th"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ให้พิมพ์ "</w:t>
      </w:r>
      <w:proofErr w:type="spell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whois</w:t>
      </w:r>
      <w:proofErr w:type="spellEnd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 -h whois.thnic.co.th thnic.in.th"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ที่พร้อมพ์ของเชลล์แอคเคาท์ของผู้ใช้ ซึ่งข้อมูลที่แสดงจะเป็นข้อมูลผู้ถือครองชื่อโดเมน (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Holder of domain)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ผู้ดูแลทางด้านเทคนิค วันจดทะเบียน และวันหมดอายุ รวมทั้งเนมเซิฟเวอร์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ความเป็นส่วนตัว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ทีเอชนิคถือสิทธิ์ในการเปิดเผยข้อมูลในฐานข้อมูล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WHOIS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แก่สาธารณชน ทั้งในลักษณะที่เป็นลายลักษณ์อักษร และ จากการเรียกดูด้วยแบบฟอร์มออนไลน์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พันธะของทีเอชนิค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ทีเอชนิคไม่ต้องรับผิดชอบทางกฎหมาย และในการปฏิบัติงาน ต่อความเสียหายในการใช้งาน การขัดข้องในการดำเนินธุรกิจ หรือการณ์ใด ๆ โดยทางอ้อม ทางพิเศษ โดยบังเอิญ หรือเป็นผลที่สืบเนื่อง (รวมถึงการสูญเสียกำไรที่พึงได้) ไม่ว่าจะเกิดจากการกระทำในรูปแบบใดทั้งในการทำสัญญา การละเมิด (รวมถึงการกระทำโดยประมาท) หรืออื่นใดก็ตาม แม้ว่าทีเอชนิคจะได้รับคำแนะนำให้ทราบถึงความเป็นไปได้ของความเสียหายที่อาจเกิดขึ้นนั้นก็ตาม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258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u w:val="single"/>
          <w:cs/>
        </w:rPr>
        <w:t xml:space="preserve">ส่วนที่ </w:t>
      </w:r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  <w:t xml:space="preserve">3 : </w:t>
      </w: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u w:val="single"/>
          <w:cs/>
        </w:rPr>
        <w:t>นโยบายเฉพาะเจาะจงตามประเภทชื่อโดเมน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.</w:t>
      </w:r>
      <w:proofErr w:type="gramStart"/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ac.th :</w:t>
      </w:r>
      <w:proofErr w:type="gramEnd"/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</w:t>
      </w: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สำหรับสถานศึกษา ที่ได้รับประกาศรับรองโดยกระทรวงศึกษาธิการหรือหน่วยงานที่มีสถานะเทียบเท่า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i/>
          <w:iCs/>
          <w:color w:val="000000"/>
          <w:sz w:val="21"/>
          <w:szCs w:val="21"/>
          <w:cs/>
        </w:rPr>
        <w:t>เอกสาร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หนังสือจัดตั้งสถานศึกษา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กรณีที่ไม่สามารถแสดงหนังสือจัดตั้งได้ สามารถออกหนังสือรับรองซึ่งระบุใจความดังนี้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หน่วยงานที่สังกัด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ที่ตั้งของสถานศึกษา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คำรับรองการขอจดทะเบียนชื่อโดเมน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ลงนามรับรองโดยผู้อำนวยการ หรือผู้มีอำนาจลงนามของสถานศึกษานั้น ๆ พร้อมประทับตราสำคัญ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หมายเหตุ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กรณีที่เป็นสถานศึกษาประเภทกวดวิชา จะต้องแสดงใบอนุญาตให้จัดตั้งโรงเรียนเท่านั้น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21" name="Picture 21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7" w:history="1">
        <w:r w:rsidRPr="0007760D">
          <w:rPr>
            <w:rFonts w:ascii="Helvetica" w:eastAsia="Times New Roman" w:hAnsi="Helvetica" w:cs="Angsana New"/>
            <w:color w:val="A0CFEC"/>
            <w:sz w:val="21"/>
            <w:szCs w:val="21"/>
            <w:cs/>
          </w:rPr>
          <w:t>ตัวอย่าง หนังสือจัดตั้งสถานศึกษา</w:t>
        </w:r>
      </w:hyperlink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20" name="Picture 20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8" w:history="1">
        <w:r w:rsidRPr="0007760D">
          <w:rPr>
            <w:rFonts w:ascii="Helvetica" w:eastAsia="Times New Roman" w:hAnsi="Helvetica" w:cs="Angsana New"/>
            <w:color w:val="A0CFEC"/>
            <w:sz w:val="21"/>
            <w:szCs w:val="21"/>
            <w:cs/>
          </w:rPr>
          <w:t>ตัวอย่าง หนังสือรับรองการจดทะเบียนชื่อโดเมน</w:t>
        </w:r>
      </w:hyperlink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.</w:t>
      </w:r>
      <w:proofErr w:type="gramStart"/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co.th :</w:t>
      </w:r>
      <w:proofErr w:type="gramEnd"/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</w:t>
      </w: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สำหรับนิติบุคคลทางธุรกิจ รัฐวิสาหกิจ หรือ ผู้ถือครองเครื่องหมายการค้า/บริการ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i/>
          <w:iCs/>
          <w:color w:val="000000"/>
          <w:sz w:val="21"/>
          <w:szCs w:val="21"/>
          <w:cs/>
        </w:rPr>
        <w:lastRenderedPageBreak/>
        <w:t>เอกสาร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สามารถพิจารณาได้เป็น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กรณี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u w:val="single"/>
          <w:cs/>
        </w:rPr>
        <w:t xml:space="preserve">กรณีที่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  <w:u w:val="single"/>
        </w:rPr>
        <w:t>1.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จดทะเบียนชื่อโดเมนโดยพิจารณาจากชื่อองค์กร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•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ชื่อโดเมนจำเป็นต้องสอดคล้อง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เป็นส่วนใดส่วนหนึ่ง หรือย่อมาจากชื่อองค์กรได้ (ไม่สามารถเพิ่มตัวอักษร)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•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ชื่อองค์กร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1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ชื่อ สามารถใช้อ้างอิงเพื่อจดทะเบียนชื่อโดเมนได้เพียง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1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ชื่อ เท่านั้น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u w:val="single"/>
          <w:cs/>
        </w:rPr>
        <w:t>หมายเหตุ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กรณีไม่ใช่นิติบุคคล แต่ได้จดทะเบียนภาษีมูลค่าเพิ่ม สามารถจดทะเบียน .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co.th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ได้ โดยยื่นเอกสาร ภ.พ.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20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1.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นิติบุคคลที่จดทะเบียนในประเทศไทย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20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proofErr w:type="gramEnd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หนังสือรับรองนิติบุคคล หรือ เอกสาร ท.ค.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0401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หรือ พ.ค.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0401 (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ทะเบียนการค้า) หรือ เอกสาร ภ.พ.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20 (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ทะเบียนภาษีมูลค่าเพิ่ม)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นิติบุคคลต่างประเทศ จะต้องมีตัวแทนที่จดทะเบียนนิติบุคคลในประเทศไทย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20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proofErr w:type="gramEnd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หนังสือรับรองนิติบุคคลต่างประเทศ (ทั้งต้นฉบับ และฉบับแปลเป็นภาษาอังกฤษ)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20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b</w:t>
      </w:r>
      <w:proofErr w:type="gramEnd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หนังสือรับรองนิติบุคคลตัวแทนที่จดทะเบียนนิติบุคคลในประเทศไทย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20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proofErr w:type="gramEnd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หนังสือรับรองที่รับรองโดยนิติบุคคลต่างประเทศ ซึ่งมีใจความสำคัญ ดังนี้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5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•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รับรองว่านิติบุคคลที่จดทะเบียนในประเทศไทยเป็นบริษัทตัวแทน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5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•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รับรองการอนุญาตใช้ชื่อนิติบุคคลต่างประเทศในการจดทะเบียนชื่อโดเมน โดยระบุชื่อโดเมนอย่างชัดเจน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u w:val="single"/>
          <w:cs/>
        </w:rPr>
        <w:t xml:space="preserve">กรณีที่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  <w:u w:val="single"/>
        </w:rPr>
        <w:t>2.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จดทะเบียนชื่อโดเมนโดยพิจารณาจากเครื่องหมายการค้า/เครื่องหมายบริการ/เครื่องหมายรับรอง/เครื่องหมายร่วม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•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ชื่อโดเมนจำเป็นต้องตรงกับเครื่องหมายการค้า/เครื่องหมายบริการ/เครื่องหมายรับรอง/เครื่องหมายร่วมทุกตัวอักษร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•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หน่วยงาน/บุคคล ที่มีเครื่องหมายการค้า/เครื่องหมายบริการ/เครื่องหมายรับรอง/เครื่องหมายร่วมมากกว่า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1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ตัว สามารถจดชื่อโดเมน .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co.th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ได้ตามจำนวนเครื่องหมายนั้น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1.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เครื่องหมายการค้า/เครื่องหมายบริการ/เครื่องหมายรับรอง/เครื่องหมายร่วมที่จดทะเบียนในประเทศไทย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20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proofErr w:type="gramEnd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หนังสือสำคัญแสดงการจดทะเบียนเครื่องหมายการค้า/เครื่องหมายบริการ/เครื่องหมายรับรอง หรือ เครื่องหมายร่วม ที่ได้จดทะเบียนและออกให้โดย กรมทรัพย์สินทางปัญญา ประเทศไทย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เครื่องหมายการค้า/เครื่องหมายบริการ/เครื่องหมายรับรอง/เครื่องหมายร่วมที่จดทะเบียนในต่างประเทศ จะต้องมีตัวแทนที่จดทะเบียนนิติบุคคลในประเทศไทย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20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proofErr w:type="gramEnd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ังสือสำคัญแสดงการจดทะเบียนเครื่องหมายการค้า/เครื่องหมายบริการ/เครื่องหมายรับรอง/เครื่องหมายร่วมต่างประเทศ (ทั้งต้นฉบับ และฉบับแปลเป็นภาษาอังกฤษ)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20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b</w:t>
      </w:r>
      <w:proofErr w:type="gramEnd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หนังสือรับรองนิติบุคคลตัวแทนที่จดทะเบียนนิติบุคคลในประเทศไทย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20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proofErr w:type="gramEnd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หนังสือรับรองที่รับรองโดยนิติบุคคลต่างประเทศ ซึ่งมีใจความสำคัญ ดังนี้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5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•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รับรองนิติบุคคลที่จดทะเบียนในประเทศไทยเป็นตัวแทน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5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•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รับรองการอนุญาตใช้ชื่อเครื่องหมายการค้า/เครื่องหมายบริการ/เครื่องหมายรับรอง/เครื่องหมายร่วมต่างประเทศในการจดทะเบียนชื่อโดเมน โดยระบุชื่อโดเมนอย่างชัดเจน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19" name="Picture 19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ตัวอย่าง หนังสือรับรองบริษัท/ห้างหุ้นส่วนจำกัด/บริษัทจำกัดมหาชน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20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" w:tgtFrame="_blank" w:history="1">
        <w:proofErr w:type="gramStart"/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Thai</w:t>
        </w:r>
        <w:proofErr w:type="gramEnd"/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 xml:space="preserve"> ]</w:t>
        </w:r>
      </w:hyperlink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10" w:tgtFrame="_blank" w:history="1">
        <w:proofErr w:type="gramStart"/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English</w:t>
        </w:r>
        <w:proofErr w:type="gramEnd"/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 xml:space="preserve"> ]</w:t>
        </w:r>
      </w:hyperlink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18" name="Picture 18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 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ตัวอย่าง ใบ ภ.พ.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01 (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ภาษีมูลค่าเพิ่ม)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11" w:tgtFrame="_blank" w:history="1"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Thai ]</w:t>
        </w:r>
      </w:hyperlink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12" w:tgtFrame="_blank" w:history="1"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English ]</w:t>
        </w:r>
      </w:hyperlink>
    </w:p>
    <w:p w:rsidR="0007760D" w:rsidRPr="0007760D" w:rsidRDefault="0007760D" w:rsidP="0007760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ใช้สำหรับยืนยันชื่อภาษาอังกฤษของบริษัท และต้องมีการเซ็นต์รับรองจากเจ้าหน้าที่)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17" name="Picture 17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 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ตัวอย่าง ใบ ภ.พ.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09 (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ภาษีมูลค่าเพิ่ม)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13" w:tgtFrame="_blank" w:history="1"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Thai ]</w:t>
        </w:r>
      </w:hyperlink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14" w:tgtFrame="_blank" w:history="1"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English ]</w:t>
        </w:r>
      </w:hyperlink>
    </w:p>
    <w:p w:rsidR="0007760D" w:rsidRPr="0007760D" w:rsidRDefault="0007760D" w:rsidP="0007760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ใช้สำหรับแสดงการเปลี่ยนแปลงชื่อของบริษัทเท่านั้น)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16" name="Picture 16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 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ตัวอย่าง ใบ ภ.พ.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20 (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ภาษีมูลค่าเพิ่ม)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15" w:tgtFrame="_blank" w:history="1"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Thai ]</w:t>
        </w:r>
      </w:hyperlink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[ </w:t>
      </w:r>
      <w:proofErr w:type="spell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Eng</w:t>
      </w:r>
      <w:proofErr w:type="spellEnd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 ]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15" name="Picture 15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 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ตัวอย่าง หนังสือบริคณห์สนธิ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16" w:tgtFrame="_blank" w:history="1"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Thai ]</w:t>
        </w:r>
      </w:hyperlink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[ </w:t>
      </w:r>
      <w:proofErr w:type="spell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Eng</w:t>
      </w:r>
      <w:proofErr w:type="spellEnd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 ]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2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ใช้สำหรับยืนยันชื่อภาษาอังกฤษของบริษัท และต้องมีการเซ็นต์รับรองจากเจ้าหน้าที่)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40335" cy="172720"/>
            <wp:effectExtent l="0" t="0" r="0" b="0"/>
            <wp:docPr id="14" name="Picture 14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 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ตัวอย่าง หนังสือสำคัญแสดงการจดทะเบียนเครื่องหมาย</w:t>
      </w: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บริการ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17" w:tgtFrame="_blank" w:history="1"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Thai ]</w:t>
        </w:r>
      </w:hyperlink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18" w:tgtFrame="_blank" w:history="1"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English ]</w:t>
        </w:r>
      </w:hyperlink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13" name="Picture 13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 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ตัวอย่าง หนังสือสำคัญแสดงการจดทะเบียนเครื่องหมาย</w:t>
      </w: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การค้า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19" w:tgtFrame="_blank" w:history="1"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Thai ]</w:t>
        </w:r>
      </w:hyperlink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20" w:tgtFrame="_blank" w:history="1"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English ]</w:t>
        </w:r>
      </w:hyperlink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12" name="Picture 12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 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ตัวอย่าง หนังสือสำคัญแสดงการจดทะเบียนเครื่องหมาย</w:t>
      </w: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ร่วม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21" w:tgtFrame="_blank" w:history="1"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Thai ]</w:t>
        </w:r>
      </w:hyperlink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22" w:tgtFrame="_blank" w:history="1"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English ]</w:t>
        </w:r>
      </w:hyperlink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11" name="Picture 11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 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ตัวอย่าง หนังสือสำคัญแสดงการจดทะเบียนเครื่องหมาย</w:t>
      </w: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รับรอง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23" w:tgtFrame="_blank" w:history="1"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Thai ]</w:t>
        </w:r>
      </w:hyperlink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24" w:tgtFrame="_blank" w:history="1"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English ]</w:t>
        </w:r>
      </w:hyperlink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10" name="Picture 10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ตัวอย่าง จดหมายมอบอำนาจให้ใช้ชื่อบริษัทต่างประเทศจดทะเบียนชื่อโดเมน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20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[ </w:t>
      </w:r>
      <w:proofErr w:type="spell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Tha</w:t>
      </w:r>
      <w:proofErr w:type="spellEnd"/>
      <w:proofErr w:type="gramEnd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 ] </w:t>
      </w:r>
      <w:hyperlink r:id="rId25" w:tgtFrame="_blank" w:history="1">
        <w:proofErr w:type="gramStart"/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English</w:t>
        </w:r>
        <w:proofErr w:type="gramEnd"/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 xml:space="preserve"> ]</w:t>
        </w:r>
      </w:hyperlink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9" name="Picture 9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ตัวอย่าง จดหมายมอบอำนาจให้ใช้เครื่องหมายบริการ/เครื่องหมายการค้า/เครื่องหมายการค้าร่วม/เครื่องหมายรับรองต่างประเทศจดทะเบียนชื่อโดเม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20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[ </w:t>
      </w:r>
      <w:proofErr w:type="spell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Tha</w:t>
      </w:r>
      <w:proofErr w:type="spellEnd"/>
      <w:proofErr w:type="gramEnd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 ] </w:t>
      </w:r>
      <w:hyperlink r:id="rId26" w:tgtFrame="_blank" w:history="1">
        <w:proofErr w:type="gramStart"/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[ English</w:t>
        </w:r>
        <w:proofErr w:type="gramEnd"/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 xml:space="preserve"> ]</w:t>
        </w:r>
      </w:hyperlink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900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.</w:t>
      </w:r>
      <w:proofErr w:type="gramStart"/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go.th :</w:t>
      </w:r>
      <w:proofErr w:type="gramEnd"/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</w:t>
      </w: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สำหรับส่วนราชการ และโครงการในกำกับของหน่วยงานภาครัฐ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นโยบายเพิ่มเติม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ชื่อโดเมนจะต้องสอดคล้องกับ "หลักการตั้งชื่อโดเมน" และหากจดทะเบียนชื่อโดเมนภายใต้โครงการ ชื่อโดเมนจะต้องสอดคล้องกับชื่อโครงการนั้น ๆ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i/>
          <w:iCs/>
          <w:color w:val="000000"/>
          <w:sz w:val="21"/>
          <w:szCs w:val="21"/>
          <w:cs/>
        </w:rPr>
        <w:t>เอกสาร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: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1.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หนังสือรับรองการขอจดทะเบียนชื่อโดเมนถึงผู้บริหารเทคโนโลยีสารสนเทศระดับสูงของหน่วยงานต้นสังกัด (</w:t>
      </w:r>
      <w:proofErr w:type="gram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CIO :</w:t>
      </w:r>
      <w:proofErr w:type="gramEnd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 Chief Information Officer)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หรือ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หนังสือรับรองการใช้ชื่อโดเมนของหน่วยงานซึ่งออกโดย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CIO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ของหน่วยงานต้นสังกัด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กรณีที่เป็นโครงการ จะต้องแสดงหนังสือซึ่งประกอบด้วย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2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รายนามคณะกรรมการ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2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วัตถุประสงค์ของโครงการ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2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วันสิ้นสุดของโครงการ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12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หน่วยงานผู้รับผิดชอบโครงการ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8" name="Picture 8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 </w:t>
      </w:r>
      <w:hyperlink r:id="rId27" w:tgtFrame="_blank" w:history="1">
        <w:r w:rsidRPr="0007760D">
          <w:rPr>
            <w:rFonts w:ascii="Helvetica" w:eastAsia="Times New Roman" w:hAnsi="Helvetica" w:cs="Angsana New"/>
            <w:color w:val="A0CFEC"/>
            <w:sz w:val="21"/>
            <w:szCs w:val="21"/>
            <w:cs/>
          </w:rPr>
          <w:t xml:space="preserve">ตัวอย่างเอกสาร </w:t>
        </w:r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PDF</w:t>
        </w:r>
      </w:hyperlink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(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เอกสารออกโดย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CIO)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7" name="Picture 7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 </w:t>
      </w:r>
      <w:hyperlink r:id="rId28" w:tgtFrame="_blank" w:history="1">
        <w:r w:rsidRPr="0007760D">
          <w:rPr>
            <w:rFonts w:ascii="Helvetica" w:eastAsia="Times New Roman" w:hAnsi="Helvetica" w:cs="Angsana New"/>
            <w:color w:val="A0CFEC"/>
            <w:sz w:val="21"/>
            <w:szCs w:val="21"/>
            <w:cs/>
          </w:rPr>
          <w:t xml:space="preserve">ตัวอย่างเอกสาร </w:t>
        </w:r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PDF</w:t>
        </w:r>
      </w:hyperlink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(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เอกสารจากหน่วยงานถึง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CIO)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900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.</w:t>
      </w:r>
      <w:proofErr w:type="gramStart"/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in.th :</w:t>
      </w:r>
      <w:proofErr w:type="gramEnd"/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</w:t>
      </w: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 xml:space="preserve">สำหรับองค์กร หรือ บุคคล (รายละเอียด เพิ่มกรณีที่เด็กอายุต่ำกว่า </w:t>
      </w:r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15 </w:t>
      </w: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ปี)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นโยบายเพิ่มเติม :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สามารถจดทะเบียนได้ไม่จำกัดจำนวน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ชื่อโดเมนสามารถตั้งได้โดยอิสระ ภายใต้ "หลักการตั้งชื่อโดเมน" (เฉพาะข้อ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1-2</w:t>
      </w:r>
      <w:proofErr w:type="gramStart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,4</w:t>
      </w:r>
      <w:proofErr w:type="gramEnd"/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-5)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เครื่องหมายการค้าต่างประเทศสามารถขอจดทะเบียนชื่อโดเมนภายใต้ .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in.th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เพื่อปกป้องสิทธิ์ โดยชื่อโดเมนจะต้องตรงกับเครื่องหมายการค้าทุกตัวอักษร แต่จะไม่สามารถใช้งานได้ ทั้งนี้มีค่าธรรมเนียมรายปี เช่นเดียวกับชื่อโดเมนที่มีการใช้งานปกติ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i/>
          <w:iCs/>
          <w:color w:val="000000"/>
          <w:sz w:val="21"/>
          <w:szCs w:val="21"/>
          <w:cs/>
        </w:rPr>
        <w:t>เอกสาร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สามารถพิจารณาได้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กรณี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u w:val="single"/>
          <w:cs/>
        </w:rPr>
        <w:t xml:space="preserve">กรณีที่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  <w:u w:val="single"/>
        </w:rPr>
        <w:t>1.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สำหรับองค์กร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เอกสารแสดงการจัดตั้งองค์กร หรือ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หนังสือรับรองการขอจดทะเบียน โดยระบุชื่อโดเมนและผู้ถือครอง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u w:val="single"/>
          <w:cs/>
        </w:rPr>
        <w:lastRenderedPageBreak/>
        <w:t xml:space="preserve">กรณีที่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  <w:u w:val="single"/>
        </w:rPr>
        <w:t>2.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สำหรับบุคคลทั่วไป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บัตรประชาชน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บัตรประจำตัวข้าราชการ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ใบขับขี่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หนังสือเดินทางที่ออกโดยราชอาณาจักรไทย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ใบอนุญาตทำงานในประเทศไทย (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work permit)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กรณีผู้ถือครองอายุต่ำกว่า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15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ปี จะต้องขอจดทะเบียนชื่อโดเมนในนามของผู้ปกครองและสามารถเปลี่ยนแปลงผู้ถือครองได้เมื่อมีอายุครบ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15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ปี บริบูรณ์แล้ว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6" name="Picture 6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29" w:tgtFrame="_blank" w:history="1">
        <w:r w:rsidRPr="0007760D">
          <w:rPr>
            <w:rFonts w:ascii="Helvetica" w:eastAsia="Times New Roman" w:hAnsi="Helvetica" w:cs="Angsana New"/>
            <w:color w:val="A0CFEC"/>
            <w:sz w:val="21"/>
            <w:szCs w:val="21"/>
            <w:cs/>
          </w:rPr>
          <w:t xml:space="preserve">ตัวอย่างเอกสาร </w:t>
        </w:r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PDF</w:t>
        </w:r>
      </w:hyperlink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(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สำหรับบุคคลทั่วไป)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900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.</w:t>
      </w:r>
      <w:proofErr w:type="gramStart"/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mi.th :</w:t>
      </w:r>
      <w:proofErr w:type="gramEnd"/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</w:t>
      </w: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สำหรับหน่วยงานทางทหาร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i/>
          <w:iCs/>
          <w:color w:val="000000"/>
          <w:sz w:val="21"/>
          <w:szCs w:val="21"/>
          <w:cs/>
        </w:rPr>
        <w:t>เอกสาร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หนังสือรับรองจาก กรมการสื่อสารทหาร กองบัญชาการกองทัพไทย อนุญาตให้หน่วยงาน/องค์กรภายใต้การกำกับของ กองบัญชาการกองทัพไทย จดทะเบียนชื่อโดเมนภายใต้ .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mi.th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ได้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5" name="Picture 5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30" w:tgtFrame="_blank" w:history="1">
        <w:r w:rsidRPr="0007760D">
          <w:rPr>
            <w:rFonts w:ascii="Helvetica" w:eastAsia="Times New Roman" w:hAnsi="Helvetica" w:cs="Angsana New"/>
            <w:color w:val="A0CFEC"/>
            <w:sz w:val="21"/>
            <w:szCs w:val="21"/>
            <w:cs/>
          </w:rPr>
          <w:t xml:space="preserve">ตัวอย่างเอกสาร </w:t>
        </w:r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PDF</w:t>
        </w:r>
      </w:hyperlink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900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.</w:t>
      </w:r>
      <w:proofErr w:type="gramStart"/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net.th :</w:t>
      </w:r>
      <w:proofErr w:type="gramEnd"/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</w:t>
      </w: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สำหรับผู้ได้รับใบอนุญาตประกอบกิจการโทรคมนาคม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i/>
          <w:iCs/>
          <w:color w:val="000000"/>
          <w:sz w:val="21"/>
          <w:szCs w:val="21"/>
          <w:cs/>
        </w:rPr>
        <w:t>เอกสาร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ใบอนุญาตประกอบกิจการโทรคมนาคมทั้ง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3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แบบ ตาม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31" w:history="1">
        <w:r w:rsidRPr="0007760D">
          <w:rPr>
            <w:rFonts w:ascii="Helvetica" w:eastAsia="Times New Roman" w:hAnsi="Helvetica" w:cs="Angsana New"/>
            <w:color w:val="A0CFEC"/>
            <w:sz w:val="21"/>
            <w:szCs w:val="21"/>
            <w:cs/>
          </w:rPr>
          <w:t>พระราชบัญญัติ การประกอบกิจการโทรคมนาคม พ.ศ. ๒๕๔๔</w:t>
        </w:r>
      </w:hyperlink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4" name="Picture 4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32" w:tgtFrame="_blank" w:history="1">
        <w:r w:rsidRPr="0007760D">
          <w:rPr>
            <w:rFonts w:ascii="Helvetica" w:eastAsia="Times New Roman" w:hAnsi="Helvetica" w:cs="Angsana New"/>
            <w:color w:val="A0CFEC"/>
            <w:sz w:val="21"/>
            <w:szCs w:val="21"/>
            <w:cs/>
          </w:rPr>
          <w:t xml:space="preserve">ตัวอย่างเอกสาร </w:t>
        </w:r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PDF</w:t>
        </w:r>
      </w:hyperlink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900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.</w:t>
      </w:r>
      <w:proofErr w:type="gramStart"/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or.th :</w:t>
      </w:r>
      <w:proofErr w:type="gramEnd"/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</w:t>
      </w: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สำหรับองค์กรพัฒนาเอกชน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เช่น สมาคม มูลนิธิ สภาวิชาชีพ ศาสนสถาน องค์การมหาชนอิสระ สหกรณ์ พรรคการเมือง สถานฑูต หอการค้า ชมรม หรือ โครงการเพื่อสังคม เป็นต้น</w:t>
      </w:r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i/>
          <w:iCs/>
          <w:color w:val="000000"/>
          <w:sz w:val="21"/>
          <w:szCs w:val="21"/>
          <w:cs/>
        </w:rPr>
        <w:t>เอกสาร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 :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หนังสือจัดตั้งองค์กรที่รับรองโดยหน่วยงานภาครัฐ เช่น หนังสือจัดตั้งสมาคม หรือ หนังสือจัดตั้งมูลนิธิ เป็นต้น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กรณีที่ไม่สามารถแสดงหนังสือจัดตั้งองค์กรข้างต้น จะต้องแสดงหนังสือ </w:t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ฉบับ ได้แก่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1.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หนังสือแสดงรายละเอียดเกี่ยวกับองค์กร ดังนี้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รายนามคณะกรรมการ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วัตถุประสงค์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ที่อยู่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สำหรับโครงการ ให้ระบุวันสิ้นสุดของโครงการ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 xml:space="preserve">2. </w:t>
      </w:r>
      <w:r w:rsidRPr="0007760D">
        <w:rPr>
          <w:rFonts w:ascii="Helvetica" w:eastAsia="Times New Roman" w:hAnsi="Helvetica" w:cs="Angsana New"/>
          <w:color w:val="000000"/>
          <w:sz w:val="21"/>
          <w:szCs w:val="21"/>
          <w:cs/>
        </w:rPr>
        <w:t>หนังสือรับรองจากองค์กรพัฒนาเอกชนอื่นที่มีสถานะเป็นนิติบุคคลหรือหน่วยงานภาครัฐ รับรองว่า มีหน่วยงานดังกล่าวอยู่จริง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9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3" name="Picture 3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 </w:t>
      </w:r>
      <w:hyperlink r:id="rId33" w:tgtFrame="_blank" w:history="1">
        <w:r w:rsidRPr="0007760D">
          <w:rPr>
            <w:rFonts w:ascii="Helvetica" w:eastAsia="Times New Roman" w:hAnsi="Helvetica" w:cs="Angsana New"/>
            <w:color w:val="A0CFEC"/>
            <w:sz w:val="21"/>
            <w:szCs w:val="21"/>
            <w:cs/>
          </w:rPr>
          <w:t xml:space="preserve">ตัวอย่างเอกสาร </w:t>
        </w:r>
        <w:r w:rsidRPr="0007760D">
          <w:rPr>
            <w:rFonts w:ascii="Helvetica" w:eastAsia="Times New Roman" w:hAnsi="Helvetica" w:cs="Helvetica"/>
            <w:color w:val="A0CFEC"/>
            <w:sz w:val="21"/>
            <w:szCs w:val="21"/>
          </w:rPr>
          <w:t>PDF</w:t>
        </w:r>
      </w:hyperlink>
    </w:p>
    <w:p w:rsidR="0007760D" w:rsidRPr="0007760D" w:rsidRDefault="0007760D" w:rsidP="0007760D">
      <w:pPr>
        <w:shd w:val="clear" w:color="auto" w:fill="FFFFFF"/>
        <w:spacing w:before="100" w:beforeAutospacing="1" w:after="100" w:afterAutospacing="1" w:line="300" w:lineRule="atLeast"/>
        <w:ind w:firstLine="900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776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.</w:t>
      </w:r>
      <w:r w:rsidRPr="0007760D">
        <w:rPr>
          <w:rFonts w:ascii="Helvetica" w:eastAsia="Times New Roman" w:hAnsi="Helvetica" w:cs="Angsana New"/>
          <w:b/>
          <w:bCs/>
          <w:color w:val="000000"/>
          <w:sz w:val="21"/>
          <w:szCs w:val="21"/>
          <w:cs/>
        </w:rPr>
        <w:t>ไทย อ่านรายละเอียดที่ นโยบายจดทะเบียนชื่อโดเมนภายใต้ .ไทย</w:t>
      </w:r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hint="cs"/>
          <w:color w:val="000000"/>
          <w:sz w:val="21"/>
          <w:szCs w:val="21"/>
          <w:cs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2" name="Picture 2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34" w:history="1">
        <w:r w:rsidRPr="0007760D">
          <w:rPr>
            <w:rFonts w:ascii="Helvetica" w:eastAsia="Times New Roman" w:hAnsi="Helvetica" w:cs="Angsana New"/>
            <w:color w:val="A0CFEC"/>
            <w:sz w:val="21"/>
            <w:szCs w:val="21"/>
            <w:cs/>
          </w:rPr>
          <w:t>สำหรับภาษาไทย</w:t>
        </w:r>
      </w:hyperlink>
      <w:bookmarkStart w:id="0" w:name="_GoBack"/>
      <w:bookmarkEnd w:id="0"/>
    </w:p>
    <w:p w:rsidR="0007760D" w:rsidRPr="0007760D" w:rsidRDefault="0007760D" w:rsidP="0007760D">
      <w:pPr>
        <w:shd w:val="clear" w:color="auto" w:fill="FFFFFF"/>
        <w:spacing w:after="0" w:line="300" w:lineRule="atLeast"/>
        <w:ind w:firstLine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0335" cy="172720"/>
            <wp:effectExtent l="0" t="0" r="0" b="0"/>
            <wp:docPr id="1" name="Picture 1" descr="https://thdomain.thnic.co.th/image/ic_pdf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thdomain.thnic.co.th/image/ic_pdf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60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35" w:history="1">
        <w:r w:rsidRPr="0007760D">
          <w:rPr>
            <w:rFonts w:ascii="Helvetica" w:eastAsia="Times New Roman" w:hAnsi="Helvetica" w:cs="Angsana New"/>
            <w:color w:val="A0CFEC"/>
            <w:sz w:val="21"/>
            <w:szCs w:val="21"/>
            <w:cs/>
          </w:rPr>
          <w:t>สำหรับภาษาอังกฤษ</w:t>
        </w:r>
      </w:hyperlink>
    </w:p>
    <w:p w:rsidR="00B55BD1" w:rsidRDefault="00B55BD1"/>
    <w:sectPr w:rsidR="00B5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60D"/>
    <w:rsid w:val="00011732"/>
    <w:rsid w:val="00013B4B"/>
    <w:rsid w:val="000201E7"/>
    <w:rsid w:val="00020253"/>
    <w:rsid w:val="00073860"/>
    <w:rsid w:val="000775E4"/>
    <w:rsid w:val="0007760D"/>
    <w:rsid w:val="00086981"/>
    <w:rsid w:val="000B0424"/>
    <w:rsid w:val="000E678C"/>
    <w:rsid w:val="00133596"/>
    <w:rsid w:val="001454A2"/>
    <w:rsid w:val="00147B8B"/>
    <w:rsid w:val="00150EE0"/>
    <w:rsid w:val="001666AF"/>
    <w:rsid w:val="0017130A"/>
    <w:rsid w:val="001D618C"/>
    <w:rsid w:val="001E072B"/>
    <w:rsid w:val="002379A8"/>
    <w:rsid w:val="00243933"/>
    <w:rsid w:val="002A456C"/>
    <w:rsid w:val="002C54A1"/>
    <w:rsid w:val="003313B8"/>
    <w:rsid w:val="0033427C"/>
    <w:rsid w:val="00364CF1"/>
    <w:rsid w:val="00396234"/>
    <w:rsid w:val="003D44DF"/>
    <w:rsid w:val="003F63D8"/>
    <w:rsid w:val="00446DFA"/>
    <w:rsid w:val="00455349"/>
    <w:rsid w:val="004D1196"/>
    <w:rsid w:val="004E42C6"/>
    <w:rsid w:val="004E5C02"/>
    <w:rsid w:val="005016A0"/>
    <w:rsid w:val="0050659D"/>
    <w:rsid w:val="0056578D"/>
    <w:rsid w:val="0057778B"/>
    <w:rsid w:val="005C11A6"/>
    <w:rsid w:val="005F746D"/>
    <w:rsid w:val="00624FCB"/>
    <w:rsid w:val="00636708"/>
    <w:rsid w:val="00684A95"/>
    <w:rsid w:val="006C1330"/>
    <w:rsid w:val="006D574E"/>
    <w:rsid w:val="006E2C61"/>
    <w:rsid w:val="006F3018"/>
    <w:rsid w:val="006F502A"/>
    <w:rsid w:val="006F76E5"/>
    <w:rsid w:val="00707C96"/>
    <w:rsid w:val="00741C15"/>
    <w:rsid w:val="00743F3D"/>
    <w:rsid w:val="00754190"/>
    <w:rsid w:val="007705B5"/>
    <w:rsid w:val="00775054"/>
    <w:rsid w:val="007A2716"/>
    <w:rsid w:val="007C4E90"/>
    <w:rsid w:val="007F20F0"/>
    <w:rsid w:val="00812D7E"/>
    <w:rsid w:val="00844D42"/>
    <w:rsid w:val="00847B85"/>
    <w:rsid w:val="008A2C87"/>
    <w:rsid w:val="008C03D2"/>
    <w:rsid w:val="00946742"/>
    <w:rsid w:val="009512AD"/>
    <w:rsid w:val="00964F26"/>
    <w:rsid w:val="00971CE6"/>
    <w:rsid w:val="009807C7"/>
    <w:rsid w:val="009C15D0"/>
    <w:rsid w:val="009D59C2"/>
    <w:rsid w:val="00A22623"/>
    <w:rsid w:val="00A9410E"/>
    <w:rsid w:val="00AA4BA0"/>
    <w:rsid w:val="00B32B03"/>
    <w:rsid w:val="00B36DF8"/>
    <w:rsid w:val="00B429BC"/>
    <w:rsid w:val="00B53162"/>
    <w:rsid w:val="00B5418E"/>
    <w:rsid w:val="00B55BD1"/>
    <w:rsid w:val="00B67C77"/>
    <w:rsid w:val="00B858A0"/>
    <w:rsid w:val="00BA62B5"/>
    <w:rsid w:val="00BC1288"/>
    <w:rsid w:val="00C26F7B"/>
    <w:rsid w:val="00C716AD"/>
    <w:rsid w:val="00CE63F5"/>
    <w:rsid w:val="00D12DFA"/>
    <w:rsid w:val="00D30133"/>
    <w:rsid w:val="00DA1214"/>
    <w:rsid w:val="00DB131B"/>
    <w:rsid w:val="00DF1355"/>
    <w:rsid w:val="00E06A20"/>
    <w:rsid w:val="00E20687"/>
    <w:rsid w:val="00E410C7"/>
    <w:rsid w:val="00EB174B"/>
    <w:rsid w:val="00EB6EF4"/>
    <w:rsid w:val="00EE32D1"/>
    <w:rsid w:val="00F518A4"/>
    <w:rsid w:val="00F97875"/>
    <w:rsid w:val="00FB55DA"/>
    <w:rsid w:val="00FD6876"/>
    <w:rsid w:val="00FF3FAE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60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07760D"/>
  </w:style>
  <w:style w:type="character" w:styleId="Hyperlink">
    <w:name w:val="Hyperlink"/>
    <w:basedOn w:val="DefaultParagraphFont"/>
    <w:uiPriority w:val="99"/>
    <w:semiHidden/>
    <w:unhideWhenUsed/>
    <w:rsid w:val="000776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6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0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60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07760D"/>
  </w:style>
  <w:style w:type="character" w:styleId="Hyperlink">
    <w:name w:val="Hyperlink"/>
    <w:basedOn w:val="DefaultParagraphFont"/>
    <w:uiPriority w:val="99"/>
    <w:semiHidden/>
    <w:unhideWhenUsed/>
    <w:rsid w:val="000776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6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0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9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53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nic.co.th/doc/doc.ac/school.pdf" TargetMode="External"/><Relationship Id="rId13" Type="http://schemas.openxmlformats.org/officeDocument/2006/relationships/hyperlink" Target="https://thdomain.thnic.co.th/doc/doc.co/07.a09_tha.pdf" TargetMode="External"/><Relationship Id="rId18" Type="http://schemas.openxmlformats.org/officeDocument/2006/relationships/hyperlink" Target="https://thdomain.thnic.co.th/doc/doc.co/01.doc_servicemark_eng.pdf" TargetMode="External"/><Relationship Id="rId26" Type="http://schemas.openxmlformats.org/officeDocument/2006/relationships/hyperlink" Target="https://thdomain.thnic.co.th/doc/doc.co/letter_eng_trademark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domain.thnic.co.th/doc/doc.co/03.doc_collective_tha.pdf" TargetMode="External"/><Relationship Id="rId34" Type="http://schemas.openxmlformats.org/officeDocument/2006/relationships/hyperlink" Target="https://www.thnic.or.th/doc/dotthai_policy_th.pdf" TargetMode="External"/><Relationship Id="rId7" Type="http://schemas.openxmlformats.org/officeDocument/2006/relationships/hyperlink" Target="https://www.thnic.co.th/doc/doc.ac/doc(.ac).pdf" TargetMode="External"/><Relationship Id="rId12" Type="http://schemas.openxmlformats.org/officeDocument/2006/relationships/hyperlink" Target="https://thdomain.thnic.co.th/doc/doc.co/06.a01_eng.pdf" TargetMode="External"/><Relationship Id="rId17" Type="http://schemas.openxmlformats.org/officeDocument/2006/relationships/hyperlink" Target="https://thdomain.thnic.co.th/doc/doc.co/01.doc_servicemark_tha.pdf" TargetMode="External"/><Relationship Id="rId25" Type="http://schemas.openxmlformats.org/officeDocument/2006/relationships/hyperlink" Target="https://thdomain.thnic.co.th/doc/doc.co/letter_eng_company.pdf" TargetMode="External"/><Relationship Id="rId33" Type="http://schemas.openxmlformats.org/officeDocument/2006/relationships/hyperlink" Target="https://thdomain.thnic.co.th/doc/doc(.or)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hdomain.thnic.co.th/doc/doc.co/borikon-tha.pdf" TargetMode="External"/><Relationship Id="rId20" Type="http://schemas.openxmlformats.org/officeDocument/2006/relationships/hyperlink" Target="https://thdomain.thnic.co.th/doc/doc.co/02.doc_trademark_eng.pdf" TargetMode="External"/><Relationship Id="rId29" Type="http://schemas.openxmlformats.org/officeDocument/2006/relationships/hyperlink" Target="https://thdomain.thnic.co.th/doc/doc(.in)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thdomain.thnic.co.th/doc/doc.co/06.a01_tha.pdf" TargetMode="External"/><Relationship Id="rId24" Type="http://schemas.openxmlformats.org/officeDocument/2006/relationships/hyperlink" Target="https://thdomain.thnic.co.th/doc/doc.co/04.doc_certification_eng.pdf" TargetMode="External"/><Relationship Id="rId32" Type="http://schemas.openxmlformats.org/officeDocument/2006/relationships/hyperlink" Target="https://thdomain.thnic.co.th/doc/doc(.net).pd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reserv.thnic.co.th/" TargetMode="External"/><Relationship Id="rId15" Type="http://schemas.openxmlformats.org/officeDocument/2006/relationships/hyperlink" Target="https://thdomain.thnic.co.th/doc/doc.co/a20.pdf" TargetMode="External"/><Relationship Id="rId23" Type="http://schemas.openxmlformats.org/officeDocument/2006/relationships/hyperlink" Target="https://thdomain.thnic.co.th/doc/doc.co/04.doc_certification_tha.pdf" TargetMode="External"/><Relationship Id="rId28" Type="http://schemas.openxmlformats.org/officeDocument/2006/relationships/hyperlink" Target="https://thdomain.thnic.co.th/doc/doc.go/doc2(.go)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thdomain.thnic.co.th/doc/doc.co/05.doc(.co)-businesslicense_eng.pdf" TargetMode="External"/><Relationship Id="rId19" Type="http://schemas.openxmlformats.org/officeDocument/2006/relationships/hyperlink" Target="https://thdomain.thnic.co.th/doc/doc.co/02.doc_trademark_tha.pdf" TargetMode="External"/><Relationship Id="rId31" Type="http://schemas.openxmlformats.org/officeDocument/2006/relationships/hyperlink" Target="https://thdomain.thnic.co.th/doc/TelecommunicationBusinessAct%5bth%5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domain.thnic.co.th/doc/doc.co/05.doc(.co)-businesslicense_tha.pdf" TargetMode="External"/><Relationship Id="rId14" Type="http://schemas.openxmlformats.org/officeDocument/2006/relationships/hyperlink" Target="https://thdomain.thnic.co.th/doc/doc.co/07.a09_eng.pdf" TargetMode="External"/><Relationship Id="rId22" Type="http://schemas.openxmlformats.org/officeDocument/2006/relationships/hyperlink" Target="https://thdomain.thnic.co.th/doc/doc.co/03.doc_collective_eng.pdf" TargetMode="External"/><Relationship Id="rId27" Type="http://schemas.openxmlformats.org/officeDocument/2006/relationships/hyperlink" Target="https://thdomain.thnic.co.th/doc/doc.go/doc_go.pdf" TargetMode="External"/><Relationship Id="rId30" Type="http://schemas.openxmlformats.org/officeDocument/2006/relationships/hyperlink" Target="https://thdomain.thnic.co.th/doc/doc(.mi).pdf" TargetMode="External"/><Relationship Id="rId35" Type="http://schemas.openxmlformats.org/officeDocument/2006/relationships/hyperlink" Target="https://www.thnic.or.th/doc/dotthai_policy_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2489</Words>
  <Characters>14189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SSJ</Company>
  <LinksUpToDate>false</LinksUpToDate>
  <CharactersWithSpaces>16645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JOBLACK</dc:creator>
  <cp:lastModifiedBy>JOBLACK</cp:lastModifiedBy>
  <cp:revision>1</cp:revision>
  <dcterms:created xsi:type="dcterms:W3CDTF">2014-12-29T09:31:00Z</dcterms:created>
  <dcterms:modified xsi:type="dcterms:W3CDTF">2014-12-29T09:43:00Z</dcterms:modified>
</cp:coreProperties>
</file>