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1CD" w:rsidRDefault="00712F26">
      <w:r w:rsidRPr="00712F26">
        <w:t>M365_Chats</w:t>
      </w:r>
      <w:r w:rsidR="00D74DDF">
        <w:t>_</w:t>
      </w:r>
      <w:r w:rsidRPr="00712F26">
        <w:t>MayJune2026_Davis.docx</w:t>
      </w:r>
    </w:p>
    <w:p w:rsidR="00712F26" w:rsidRDefault="00712F26">
      <w:r>
        <w:t xml:space="preserve">Created Tuesday, May 12, 2026 11:51:44 PM </w:t>
      </w:r>
    </w:p>
    <w:sdt>
      <w:sdtPr>
        <w:id w:val="1457683775"/>
        <w:docPartObj>
          <w:docPartGallery w:val="Table of Contents"/>
          <w:docPartUnique/>
        </w:docPartObj>
      </w:sdtPr>
      <w:sdtEndPr>
        <w:rPr>
          <w:rFonts w:asciiTheme="minorHAnsi" w:eastAsiaTheme="minorEastAsia" w:hAnsiTheme="minorHAnsi" w:cstheme="minorBidi"/>
          <w:noProof/>
          <w:color w:val="auto"/>
          <w:sz w:val="22"/>
          <w:szCs w:val="22"/>
          <w:lang w:eastAsia="zh-TW"/>
        </w:rPr>
      </w:sdtEndPr>
      <w:sdtContent>
        <w:p w:rsidR="00926500" w:rsidRDefault="00926500">
          <w:pPr>
            <w:pStyle w:val="TOCHeading"/>
          </w:pPr>
          <w:r>
            <w:t>Table of Contents</w:t>
          </w:r>
        </w:p>
        <w:p w:rsidR="00762C78" w:rsidRDefault="00926500">
          <w:pPr>
            <w:pStyle w:val="TOC1"/>
            <w:rPr>
              <w:b w:val="0"/>
              <w:noProof/>
            </w:rPr>
          </w:pPr>
          <w:r>
            <w:fldChar w:fldCharType="begin"/>
          </w:r>
          <w:r>
            <w:instrText xml:space="preserve"> TOC \o "1-3" \h \z \u </w:instrText>
          </w:r>
          <w:r>
            <w:fldChar w:fldCharType="separate"/>
          </w:r>
          <w:hyperlink w:anchor="_Toc229525556" w:history="1">
            <w:r w:rsidR="00762C78" w:rsidRPr="001200CE">
              <w:rPr>
                <w:rStyle w:val="Hyperlink"/>
                <w:noProof/>
              </w:rPr>
              <w:t>1</w:t>
            </w:r>
            <w:r w:rsidR="00762C78">
              <w:rPr>
                <w:b w:val="0"/>
                <w:noProof/>
              </w:rPr>
              <w:tab/>
            </w:r>
            <w:r w:rsidR="00762C78" w:rsidRPr="001200CE">
              <w:rPr>
                <w:rStyle w:val="Hyperlink"/>
                <w:noProof/>
              </w:rPr>
              <w:t>Overview</w:t>
            </w:r>
            <w:r w:rsidR="00762C78">
              <w:rPr>
                <w:noProof/>
                <w:webHidden/>
              </w:rPr>
              <w:tab/>
            </w:r>
            <w:r w:rsidR="00762C78">
              <w:rPr>
                <w:noProof/>
                <w:webHidden/>
              </w:rPr>
              <w:fldChar w:fldCharType="begin"/>
            </w:r>
            <w:r w:rsidR="00762C78">
              <w:rPr>
                <w:noProof/>
                <w:webHidden/>
              </w:rPr>
              <w:instrText xml:space="preserve"> PAGEREF _Toc229525556 \h </w:instrText>
            </w:r>
            <w:r w:rsidR="00762C78">
              <w:rPr>
                <w:noProof/>
                <w:webHidden/>
              </w:rPr>
            </w:r>
            <w:r w:rsidR="00762C78">
              <w:rPr>
                <w:noProof/>
                <w:webHidden/>
              </w:rPr>
              <w:fldChar w:fldCharType="separate"/>
            </w:r>
            <w:r w:rsidR="00762C78">
              <w:rPr>
                <w:noProof/>
                <w:webHidden/>
              </w:rPr>
              <w:t>1</w:t>
            </w:r>
            <w:r w:rsidR="00762C78">
              <w:rPr>
                <w:noProof/>
                <w:webHidden/>
              </w:rPr>
              <w:fldChar w:fldCharType="end"/>
            </w:r>
          </w:hyperlink>
        </w:p>
        <w:p w:rsidR="00762C78" w:rsidRDefault="00762C78">
          <w:pPr>
            <w:pStyle w:val="TOC2"/>
            <w:tabs>
              <w:tab w:val="left" w:pos="880"/>
              <w:tab w:val="right" w:leader="dot" w:pos="9350"/>
            </w:tabs>
            <w:rPr>
              <w:noProof/>
            </w:rPr>
          </w:pPr>
          <w:hyperlink w:anchor="_Toc229525557" w:history="1">
            <w:r w:rsidRPr="001200CE">
              <w:rPr>
                <w:rStyle w:val="Hyperlink"/>
                <w:noProof/>
              </w:rPr>
              <w:t>1.1</w:t>
            </w:r>
            <w:r>
              <w:rPr>
                <w:noProof/>
              </w:rPr>
              <w:tab/>
            </w:r>
            <w:r w:rsidRPr="001200CE">
              <w:rPr>
                <w:rStyle w:val="Hyperlink"/>
                <w:noProof/>
              </w:rPr>
              <w:t>SPFx Examples</w:t>
            </w:r>
            <w:r>
              <w:rPr>
                <w:noProof/>
                <w:webHidden/>
              </w:rPr>
              <w:tab/>
            </w:r>
            <w:r>
              <w:rPr>
                <w:noProof/>
                <w:webHidden/>
              </w:rPr>
              <w:fldChar w:fldCharType="begin"/>
            </w:r>
            <w:r>
              <w:rPr>
                <w:noProof/>
                <w:webHidden/>
              </w:rPr>
              <w:instrText xml:space="preserve"> PAGEREF _Toc229525557 \h </w:instrText>
            </w:r>
            <w:r>
              <w:rPr>
                <w:noProof/>
                <w:webHidden/>
              </w:rPr>
            </w:r>
            <w:r>
              <w:rPr>
                <w:noProof/>
                <w:webHidden/>
              </w:rPr>
              <w:fldChar w:fldCharType="separate"/>
            </w:r>
            <w:r>
              <w:rPr>
                <w:noProof/>
                <w:webHidden/>
              </w:rPr>
              <w:t>1</w:t>
            </w:r>
            <w:r>
              <w:rPr>
                <w:noProof/>
                <w:webHidden/>
              </w:rPr>
              <w:fldChar w:fldCharType="end"/>
            </w:r>
          </w:hyperlink>
        </w:p>
        <w:p w:rsidR="00762C78" w:rsidRDefault="00762C78">
          <w:pPr>
            <w:pStyle w:val="TOC3"/>
            <w:tabs>
              <w:tab w:val="left" w:pos="1320"/>
              <w:tab w:val="right" w:leader="dot" w:pos="9350"/>
            </w:tabs>
            <w:rPr>
              <w:noProof/>
            </w:rPr>
          </w:pPr>
          <w:hyperlink w:anchor="_Toc229525558" w:history="1">
            <w:r w:rsidRPr="001200CE">
              <w:rPr>
                <w:rStyle w:val="Hyperlink"/>
                <w:noProof/>
              </w:rPr>
              <w:t>1.1.1</w:t>
            </w:r>
            <w:r>
              <w:rPr>
                <w:noProof/>
              </w:rPr>
              <w:tab/>
            </w:r>
            <w:r w:rsidRPr="001200CE">
              <w:rPr>
                <w:rStyle w:val="Hyperlink"/>
                <w:noProof/>
              </w:rPr>
              <w:t>The Best Sources for Samples</w:t>
            </w:r>
            <w:r>
              <w:rPr>
                <w:noProof/>
                <w:webHidden/>
              </w:rPr>
              <w:tab/>
            </w:r>
            <w:r>
              <w:rPr>
                <w:noProof/>
                <w:webHidden/>
              </w:rPr>
              <w:fldChar w:fldCharType="begin"/>
            </w:r>
            <w:r>
              <w:rPr>
                <w:noProof/>
                <w:webHidden/>
              </w:rPr>
              <w:instrText xml:space="preserve"> PAGEREF _Toc229525558 \h </w:instrText>
            </w:r>
            <w:r>
              <w:rPr>
                <w:noProof/>
                <w:webHidden/>
              </w:rPr>
            </w:r>
            <w:r>
              <w:rPr>
                <w:noProof/>
                <w:webHidden/>
              </w:rPr>
              <w:fldChar w:fldCharType="separate"/>
            </w:r>
            <w:r>
              <w:rPr>
                <w:noProof/>
                <w:webHidden/>
              </w:rPr>
              <w:t>2</w:t>
            </w:r>
            <w:r>
              <w:rPr>
                <w:noProof/>
                <w:webHidden/>
              </w:rPr>
              <w:fldChar w:fldCharType="end"/>
            </w:r>
          </w:hyperlink>
        </w:p>
        <w:p w:rsidR="00762C78" w:rsidRDefault="00762C78">
          <w:pPr>
            <w:pStyle w:val="TOC3"/>
            <w:tabs>
              <w:tab w:val="left" w:pos="1320"/>
              <w:tab w:val="right" w:leader="dot" w:pos="9350"/>
            </w:tabs>
            <w:rPr>
              <w:noProof/>
            </w:rPr>
          </w:pPr>
          <w:hyperlink w:anchor="_Toc229525559" w:history="1">
            <w:r w:rsidRPr="001200CE">
              <w:rPr>
                <w:rStyle w:val="Hyperlink"/>
                <w:noProof/>
              </w:rPr>
              <w:t>1.1.2</w:t>
            </w:r>
            <w:r>
              <w:rPr>
                <w:noProof/>
              </w:rPr>
              <w:tab/>
            </w:r>
            <w:r w:rsidRPr="001200CE">
              <w:rPr>
                <w:rStyle w:val="Hyperlink"/>
                <w:noProof/>
              </w:rPr>
              <w:t>Classifications and Versions</w:t>
            </w:r>
            <w:r>
              <w:rPr>
                <w:noProof/>
                <w:webHidden/>
              </w:rPr>
              <w:tab/>
            </w:r>
            <w:r>
              <w:rPr>
                <w:noProof/>
                <w:webHidden/>
              </w:rPr>
              <w:fldChar w:fldCharType="begin"/>
            </w:r>
            <w:r>
              <w:rPr>
                <w:noProof/>
                <w:webHidden/>
              </w:rPr>
              <w:instrText xml:space="preserve"> PAGEREF _Toc229525559 \h </w:instrText>
            </w:r>
            <w:r>
              <w:rPr>
                <w:noProof/>
                <w:webHidden/>
              </w:rPr>
            </w:r>
            <w:r>
              <w:rPr>
                <w:noProof/>
                <w:webHidden/>
              </w:rPr>
              <w:fldChar w:fldCharType="separate"/>
            </w:r>
            <w:r>
              <w:rPr>
                <w:noProof/>
                <w:webHidden/>
              </w:rPr>
              <w:t>2</w:t>
            </w:r>
            <w:r>
              <w:rPr>
                <w:noProof/>
                <w:webHidden/>
              </w:rPr>
              <w:fldChar w:fldCharType="end"/>
            </w:r>
          </w:hyperlink>
        </w:p>
        <w:p w:rsidR="00762C78" w:rsidRDefault="00762C78">
          <w:pPr>
            <w:pStyle w:val="TOC3"/>
            <w:tabs>
              <w:tab w:val="left" w:pos="1320"/>
              <w:tab w:val="right" w:leader="dot" w:pos="9350"/>
            </w:tabs>
            <w:rPr>
              <w:noProof/>
            </w:rPr>
          </w:pPr>
          <w:hyperlink w:anchor="_Toc229525560" w:history="1">
            <w:r w:rsidRPr="001200CE">
              <w:rPr>
                <w:rStyle w:val="Hyperlink"/>
                <w:noProof/>
              </w:rPr>
              <w:t>1.1.3</w:t>
            </w:r>
            <w:r>
              <w:rPr>
                <w:noProof/>
              </w:rPr>
              <w:tab/>
            </w:r>
            <w:r w:rsidRPr="001200CE">
              <w:rPr>
                <w:rStyle w:val="Hyperlink"/>
                <w:noProof/>
              </w:rPr>
              <w:t>What's New with PnP?</w:t>
            </w:r>
            <w:r>
              <w:rPr>
                <w:noProof/>
                <w:webHidden/>
              </w:rPr>
              <w:tab/>
            </w:r>
            <w:r>
              <w:rPr>
                <w:noProof/>
                <w:webHidden/>
              </w:rPr>
              <w:fldChar w:fldCharType="begin"/>
            </w:r>
            <w:r>
              <w:rPr>
                <w:noProof/>
                <w:webHidden/>
              </w:rPr>
              <w:instrText xml:space="preserve"> PAGEREF _Toc229525560 \h </w:instrText>
            </w:r>
            <w:r>
              <w:rPr>
                <w:noProof/>
                <w:webHidden/>
              </w:rPr>
            </w:r>
            <w:r>
              <w:rPr>
                <w:noProof/>
                <w:webHidden/>
              </w:rPr>
              <w:fldChar w:fldCharType="separate"/>
            </w:r>
            <w:r>
              <w:rPr>
                <w:noProof/>
                <w:webHidden/>
              </w:rPr>
              <w:t>2</w:t>
            </w:r>
            <w:r>
              <w:rPr>
                <w:noProof/>
                <w:webHidden/>
              </w:rPr>
              <w:fldChar w:fldCharType="end"/>
            </w:r>
          </w:hyperlink>
        </w:p>
        <w:p w:rsidR="00762C78" w:rsidRDefault="00762C78">
          <w:pPr>
            <w:pStyle w:val="TOC3"/>
            <w:tabs>
              <w:tab w:val="left" w:pos="1320"/>
              <w:tab w:val="right" w:leader="dot" w:pos="9350"/>
            </w:tabs>
            <w:rPr>
              <w:noProof/>
            </w:rPr>
          </w:pPr>
          <w:hyperlink w:anchor="_Toc229525561" w:history="1">
            <w:r w:rsidRPr="001200CE">
              <w:rPr>
                <w:rStyle w:val="Hyperlink"/>
                <w:noProof/>
              </w:rPr>
              <w:t>1.1.4</w:t>
            </w:r>
            <w:r>
              <w:rPr>
                <w:noProof/>
              </w:rPr>
              <w:tab/>
            </w:r>
            <w:r w:rsidRPr="001200CE">
              <w:rPr>
                <w:rStyle w:val="Hyperlink"/>
                <w:noProof/>
              </w:rPr>
              <w:t xml:space="preserve">Do samples have a pre-built </w:t>
            </w:r>
            <w:r w:rsidRPr="001200CE">
              <w:rPr>
                <w:rStyle w:val="Hyperlink"/>
                <w:rFonts w:ascii="Courier New" w:hAnsi="Courier New" w:cs="Courier New"/>
                <w:noProof/>
                <w:bdr w:val="none" w:sz="0" w:space="0" w:color="auto" w:frame="1"/>
              </w:rPr>
              <w:t>.sppkg</w:t>
            </w:r>
            <w:r w:rsidRPr="001200CE">
              <w:rPr>
                <w:rStyle w:val="Hyperlink"/>
                <w:noProof/>
              </w:rPr>
              <w:t xml:space="preserve"> file?</w:t>
            </w:r>
            <w:r>
              <w:rPr>
                <w:noProof/>
                <w:webHidden/>
              </w:rPr>
              <w:tab/>
            </w:r>
            <w:r>
              <w:rPr>
                <w:noProof/>
                <w:webHidden/>
              </w:rPr>
              <w:fldChar w:fldCharType="begin"/>
            </w:r>
            <w:r>
              <w:rPr>
                <w:noProof/>
                <w:webHidden/>
              </w:rPr>
              <w:instrText xml:space="preserve"> PAGEREF _Toc229525561 \h </w:instrText>
            </w:r>
            <w:r>
              <w:rPr>
                <w:noProof/>
                <w:webHidden/>
              </w:rPr>
            </w:r>
            <w:r>
              <w:rPr>
                <w:noProof/>
                <w:webHidden/>
              </w:rPr>
              <w:fldChar w:fldCharType="separate"/>
            </w:r>
            <w:r>
              <w:rPr>
                <w:noProof/>
                <w:webHidden/>
              </w:rPr>
              <w:t>3</w:t>
            </w:r>
            <w:r>
              <w:rPr>
                <w:noProof/>
                <w:webHidden/>
              </w:rPr>
              <w:fldChar w:fldCharType="end"/>
            </w:r>
          </w:hyperlink>
        </w:p>
        <w:p w:rsidR="00762C78" w:rsidRDefault="00762C78">
          <w:pPr>
            <w:pStyle w:val="TOC3"/>
            <w:tabs>
              <w:tab w:val="left" w:pos="1320"/>
              <w:tab w:val="right" w:leader="dot" w:pos="9350"/>
            </w:tabs>
            <w:rPr>
              <w:noProof/>
            </w:rPr>
          </w:pPr>
          <w:hyperlink w:anchor="_Toc229525562" w:history="1">
            <w:r w:rsidRPr="001200CE">
              <w:rPr>
                <w:rStyle w:val="Hyperlink"/>
                <w:noProof/>
              </w:rPr>
              <w:t>1.1.5</w:t>
            </w:r>
            <w:r>
              <w:rPr>
                <w:noProof/>
              </w:rPr>
              <w:tab/>
            </w:r>
            <w:r w:rsidRPr="001200CE">
              <w:rPr>
                <w:rStyle w:val="Hyperlink"/>
                <w:noProof/>
              </w:rPr>
              <w:t>Build Outside of GCC</w:t>
            </w:r>
            <w:r>
              <w:rPr>
                <w:noProof/>
                <w:webHidden/>
              </w:rPr>
              <w:tab/>
            </w:r>
            <w:r>
              <w:rPr>
                <w:noProof/>
                <w:webHidden/>
              </w:rPr>
              <w:fldChar w:fldCharType="begin"/>
            </w:r>
            <w:r>
              <w:rPr>
                <w:noProof/>
                <w:webHidden/>
              </w:rPr>
              <w:instrText xml:space="preserve"> PAGEREF _Toc229525562 \h </w:instrText>
            </w:r>
            <w:r>
              <w:rPr>
                <w:noProof/>
                <w:webHidden/>
              </w:rPr>
            </w:r>
            <w:r>
              <w:rPr>
                <w:noProof/>
                <w:webHidden/>
              </w:rPr>
              <w:fldChar w:fldCharType="separate"/>
            </w:r>
            <w:r>
              <w:rPr>
                <w:noProof/>
                <w:webHidden/>
              </w:rPr>
              <w:t>3</w:t>
            </w:r>
            <w:r>
              <w:rPr>
                <w:noProof/>
                <w:webHidden/>
              </w:rPr>
              <w:fldChar w:fldCharType="end"/>
            </w:r>
          </w:hyperlink>
        </w:p>
        <w:p w:rsidR="00926500" w:rsidRDefault="00926500">
          <w:r>
            <w:rPr>
              <w:b/>
              <w:bCs/>
              <w:noProof/>
            </w:rPr>
            <w:fldChar w:fldCharType="end"/>
          </w:r>
        </w:p>
      </w:sdtContent>
    </w:sdt>
    <w:p w:rsidR="00712F26" w:rsidRDefault="00712F26"/>
    <w:p w:rsidR="00926500" w:rsidRDefault="00926500"/>
    <w:p w:rsidR="00926500" w:rsidRDefault="00926500" w:rsidP="00926500">
      <w:pPr>
        <w:pStyle w:val="Heading1"/>
      </w:pPr>
      <w:bookmarkStart w:id="0" w:name="_Toc229525556"/>
      <w:r>
        <w:t>Overview</w:t>
      </w:r>
      <w:bookmarkEnd w:id="0"/>
    </w:p>
    <w:p w:rsidR="00926500" w:rsidRDefault="00926500" w:rsidP="00926500">
      <w:hyperlink w:anchor="_top" w:history="1">
        <w:r>
          <w:rPr>
            <w:rStyle w:val="Hyperlink"/>
          </w:rPr>
          <w:t>Top</w:t>
        </w:r>
      </w:hyperlink>
    </w:p>
    <w:p w:rsidR="00926500" w:rsidRPr="00926500" w:rsidRDefault="00926500" w:rsidP="00926500"/>
    <w:p w:rsidR="00926500" w:rsidRDefault="00926500" w:rsidP="00762C78">
      <w:pPr>
        <w:pStyle w:val="Heading2"/>
      </w:pPr>
      <w:bookmarkStart w:id="1" w:name="_Toc229525557"/>
      <w:proofErr w:type="spellStart"/>
      <w:r>
        <w:t>SPFx</w:t>
      </w:r>
      <w:proofErr w:type="spellEnd"/>
      <w:r>
        <w:t xml:space="preserve"> Examples</w:t>
      </w:r>
      <w:bookmarkEnd w:id="1"/>
    </w:p>
    <w:p w:rsidR="00926500" w:rsidRDefault="00926500" w:rsidP="00762C78">
      <w:hyperlink w:anchor="_top" w:history="1">
        <w:r>
          <w:rPr>
            <w:rStyle w:val="Hyperlink"/>
          </w:rPr>
          <w:t>Top</w:t>
        </w:r>
      </w:hyperlink>
    </w:p>
    <w:p w:rsidR="00926500" w:rsidRPr="00926500" w:rsidRDefault="00926500" w:rsidP="00762C78"/>
    <w:p w:rsidR="00926500" w:rsidRDefault="00926500" w:rsidP="00762C78">
      <w:pPr>
        <w:pStyle w:val="Prompt"/>
      </w:pPr>
      <w:proofErr w:type="gramStart"/>
      <w:r>
        <w:t>what</w:t>
      </w:r>
      <w:proofErr w:type="gramEnd"/>
      <w:r>
        <w:t xml:space="preserve"> is best source for SharePoint Framework samples and working packages such as PnP Modern web parts?  Are there versions and classification such as web parts vs. worker packages?  I know there is </w:t>
      </w:r>
      <w:proofErr w:type="gramStart"/>
      <w:r>
        <w:t>GitHub.com  what</w:t>
      </w:r>
      <w:proofErr w:type="gramEnd"/>
      <w:r>
        <w:t xml:space="preserve"> is new with PnP (Microsoft)?</w:t>
      </w:r>
    </w:p>
    <w:p w:rsidR="00712F26" w:rsidRDefault="00926500" w:rsidP="00762C78">
      <w:pPr>
        <w:pStyle w:val="Prompt"/>
      </w:pPr>
      <w:r>
        <w:t>Finally, do all the samples have a .</w:t>
      </w:r>
      <w:proofErr w:type="spellStart"/>
      <w:r>
        <w:t>sppkg</w:t>
      </w:r>
      <w:proofErr w:type="spellEnd"/>
      <w:r>
        <w:t xml:space="preserve"> file already built?</w:t>
      </w:r>
    </w:p>
    <w:p w:rsidR="00926500" w:rsidRDefault="00926500" w:rsidP="00762C78"/>
    <w:p w:rsidR="00926500" w:rsidRDefault="00926500" w:rsidP="00762C78"/>
    <w:p w:rsidR="00D15070" w:rsidRDefault="00D15070" w:rsidP="00762C78">
      <w:pPr>
        <w:pStyle w:val="NormalWeb"/>
        <w:spacing w:after="0" w:afterAutospacing="0"/>
        <w:rPr>
          <w:color w:val="1F1F1F"/>
        </w:rPr>
      </w:pPr>
      <w:r>
        <w:rPr>
          <w:color w:val="1F1F1F"/>
        </w:rPr>
        <w:t>Finding the right starting point for SharePoint Framework (</w:t>
      </w:r>
      <w:proofErr w:type="spellStart"/>
      <w:r>
        <w:rPr>
          <w:color w:val="1F1F1F"/>
        </w:rPr>
        <w:t>SPFx</w:t>
      </w:r>
      <w:proofErr w:type="spellEnd"/>
      <w:r>
        <w:rPr>
          <w:color w:val="1F1F1F"/>
        </w:rPr>
        <w:t xml:space="preserve">) development can be a bit of a hunt, especially when navigating the specific constraints of a </w:t>
      </w:r>
      <w:r>
        <w:rPr>
          <w:b/>
          <w:bCs/>
          <w:color w:val="1F1F1F"/>
          <w:bdr w:val="none" w:sz="0" w:space="0" w:color="auto" w:frame="1"/>
        </w:rPr>
        <w:t>GCC environment</w:t>
      </w:r>
      <w:r>
        <w:rPr>
          <w:color w:val="1F1F1F"/>
        </w:rPr>
        <w:t>.</w:t>
      </w:r>
    </w:p>
    <w:p w:rsidR="00D15070" w:rsidRDefault="00D15070" w:rsidP="00762C78">
      <w:pPr>
        <w:pStyle w:val="NormalWeb"/>
        <w:spacing w:after="165" w:afterAutospacing="0"/>
        <w:rPr>
          <w:color w:val="1F1F1F"/>
        </w:rPr>
      </w:pPr>
      <w:r>
        <w:rPr>
          <w:color w:val="1F1F1F"/>
        </w:rPr>
        <w:t>The "PnP" (Patterns and Practices) community is the gold standard for these resources. Here is the breakdown of where to find them and how they are structured.</w:t>
      </w:r>
    </w:p>
    <w:p w:rsidR="00D15070" w:rsidRDefault="00D15070" w:rsidP="00762C78">
      <w:pPr>
        <w:pStyle w:val="Heading3"/>
        <w:spacing w:after="120"/>
        <w:rPr>
          <w:color w:val="1F1F1F"/>
        </w:rPr>
      </w:pPr>
      <w:bookmarkStart w:id="2" w:name="_Toc229525558"/>
      <w:r>
        <w:rPr>
          <w:color w:val="1F1F1F"/>
        </w:rPr>
        <w:lastRenderedPageBreak/>
        <w:t>The Best Sources for Samples</w:t>
      </w:r>
      <w:bookmarkEnd w:id="2"/>
    </w:p>
    <w:p w:rsidR="00D15070" w:rsidRDefault="00D15070" w:rsidP="00762C78">
      <w:pPr>
        <w:pStyle w:val="NormalWeb"/>
        <w:spacing w:after="0" w:afterAutospacing="0"/>
        <w:rPr>
          <w:color w:val="1F1F1F"/>
        </w:rPr>
      </w:pPr>
      <w:r>
        <w:rPr>
          <w:color w:val="1F1F1F"/>
        </w:rPr>
        <w:t xml:space="preserve">The most comprehensive and official source is the </w:t>
      </w:r>
      <w:r>
        <w:rPr>
          <w:b/>
          <w:bCs/>
          <w:color w:val="1F1F1F"/>
          <w:bdr w:val="none" w:sz="0" w:space="0" w:color="auto" w:frame="1"/>
        </w:rPr>
        <w:t>Microsoft 365 &amp; Power Platform Community (PnP)</w:t>
      </w:r>
      <w:r>
        <w:rPr>
          <w:color w:val="1F1F1F"/>
        </w:rPr>
        <w:t>.</w:t>
      </w:r>
    </w:p>
    <w:p w:rsidR="00D15070" w:rsidRDefault="00D15070" w:rsidP="00762C78">
      <w:pPr>
        <w:pStyle w:val="NormalWeb"/>
        <w:numPr>
          <w:ilvl w:val="0"/>
          <w:numId w:val="5"/>
        </w:numPr>
        <w:spacing w:after="0" w:afterAutospacing="0"/>
        <w:ind w:left="0"/>
        <w:rPr>
          <w:color w:val="1F1F1F"/>
        </w:rPr>
      </w:pPr>
      <w:r>
        <w:rPr>
          <w:b/>
          <w:bCs/>
          <w:color w:val="1F1F1F"/>
          <w:bdr w:val="none" w:sz="0" w:space="0" w:color="auto" w:frame="1"/>
        </w:rPr>
        <w:t>PnP Sample Gallery:</w:t>
      </w:r>
      <w:r>
        <w:rPr>
          <w:color w:val="1F1F1F"/>
        </w:rPr>
        <w:t xml:space="preserve"> The absolute best starting point is the </w:t>
      </w:r>
      <w:hyperlink r:id="rId7" w:tgtFrame="_blank" w:history="1">
        <w:r>
          <w:rPr>
            <w:rStyle w:val="Hyperlink"/>
            <w:rFonts w:eastAsiaTheme="majorEastAsia"/>
            <w:color w:val="0B57D0"/>
            <w:bdr w:val="none" w:sz="0" w:space="0" w:color="auto" w:frame="1"/>
          </w:rPr>
          <w:t>M365 PnP Sample Gallery</w:t>
        </w:r>
      </w:hyperlink>
      <w:r>
        <w:rPr>
          <w:color w:val="1F1F1F"/>
        </w:rPr>
        <w:t>. It provides a searchable, filtered UI to find specific web parts.</w:t>
      </w:r>
    </w:p>
    <w:p w:rsidR="00D15070" w:rsidRDefault="00D15070" w:rsidP="00762C78">
      <w:pPr>
        <w:pStyle w:val="NormalWeb"/>
        <w:numPr>
          <w:ilvl w:val="0"/>
          <w:numId w:val="5"/>
        </w:numPr>
        <w:spacing w:after="0" w:afterAutospacing="0"/>
        <w:ind w:left="0"/>
        <w:rPr>
          <w:color w:val="1F1F1F"/>
        </w:rPr>
      </w:pPr>
      <w:r>
        <w:rPr>
          <w:b/>
          <w:bCs/>
          <w:color w:val="1F1F1F"/>
          <w:bdr w:val="none" w:sz="0" w:space="0" w:color="auto" w:frame="1"/>
        </w:rPr>
        <w:t>GitHub Repositories:</w:t>
      </w:r>
    </w:p>
    <w:p w:rsidR="00D15070" w:rsidRDefault="00D15070" w:rsidP="00762C78">
      <w:pPr>
        <w:pStyle w:val="NormalWeb"/>
        <w:numPr>
          <w:ilvl w:val="1"/>
          <w:numId w:val="5"/>
        </w:numPr>
        <w:spacing w:after="0" w:afterAutospacing="0"/>
        <w:ind w:left="0"/>
        <w:rPr>
          <w:color w:val="1F1F1F"/>
        </w:rPr>
      </w:pPr>
      <w:r>
        <w:rPr>
          <w:b/>
          <w:bCs/>
          <w:color w:val="1F1F1F"/>
          <w:bdr w:val="none" w:sz="0" w:space="0" w:color="auto" w:frame="1"/>
        </w:rPr>
        <w:t>Web Parts:</w:t>
      </w:r>
      <w:r>
        <w:rPr>
          <w:color w:val="1F1F1F"/>
        </w:rPr>
        <w:t xml:space="preserve"> </w:t>
      </w:r>
      <w:hyperlink r:id="rId8" w:tgtFrame="_blank" w:history="1">
        <w:proofErr w:type="spellStart"/>
        <w:r>
          <w:rPr>
            <w:rStyle w:val="Hyperlink"/>
            <w:rFonts w:eastAsiaTheme="majorEastAsia"/>
            <w:color w:val="0B57D0"/>
            <w:bdr w:val="none" w:sz="0" w:space="0" w:color="auto" w:frame="1"/>
          </w:rPr>
          <w:t>sp</w:t>
        </w:r>
        <w:proofErr w:type="spellEnd"/>
        <w:r>
          <w:rPr>
            <w:rStyle w:val="Hyperlink"/>
            <w:rFonts w:eastAsiaTheme="majorEastAsia"/>
            <w:color w:val="0B57D0"/>
            <w:bdr w:val="none" w:sz="0" w:space="0" w:color="auto" w:frame="1"/>
          </w:rPr>
          <w:t>-dev-</w:t>
        </w:r>
        <w:proofErr w:type="spellStart"/>
        <w:r>
          <w:rPr>
            <w:rStyle w:val="Hyperlink"/>
            <w:rFonts w:eastAsiaTheme="majorEastAsia"/>
            <w:color w:val="0B57D0"/>
            <w:bdr w:val="none" w:sz="0" w:space="0" w:color="auto" w:frame="1"/>
          </w:rPr>
          <w:t>fx</w:t>
        </w:r>
        <w:proofErr w:type="spellEnd"/>
        <w:r>
          <w:rPr>
            <w:rStyle w:val="Hyperlink"/>
            <w:rFonts w:eastAsiaTheme="majorEastAsia"/>
            <w:color w:val="0B57D0"/>
            <w:bdr w:val="none" w:sz="0" w:space="0" w:color="auto" w:frame="1"/>
          </w:rPr>
          <w:t>-</w:t>
        </w:r>
        <w:proofErr w:type="spellStart"/>
        <w:r>
          <w:rPr>
            <w:rStyle w:val="Hyperlink"/>
            <w:rFonts w:eastAsiaTheme="majorEastAsia"/>
            <w:color w:val="0B57D0"/>
            <w:bdr w:val="none" w:sz="0" w:space="0" w:color="auto" w:frame="1"/>
          </w:rPr>
          <w:t>webparts</w:t>
        </w:r>
        <w:proofErr w:type="spellEnd"/>
      </w:hyperlink>
      <w:r>
        <w:rPr>
          <w:color w:val="1F1F1F"/>
        </w:rPr>
        <w:t xml:space="preserve"> – This is the primary repo for client-side web parts.</w:t>
      </w:r>
    </w:p>
    <w:p w:rsidR="00D15070" w:rsidRDefault="00D15070" w:rsidP="00762C78">
      <w:pPr>
        <w:pStyle w:val="NormalWeb"/>
        <w:numPr>
          <w:ilvl w:val="1"/>
          <w:numId w:val="5"/>
        </w:numPr>
        <w:spacing w:after="0" w:afterAutospacing="0"/>
        <w:ind w:left="0"/>
        <w:rPr>
          <w:color w:val="1F1F1F"/>
        </w:rPr>
      </w:pPr>
      <w:r>
        <w:rPr>
          <w:b/>
          <w:bCs/>
          <w:color w:val="1F1F1F"/>
          <w:bdr w:val="none" w:sz="0" w:space="0" w:color="auto" w:frame="1"/>
        </w:rPr>
        <w:t>Extensions:</w:t>
      </w:r>
      <w:r>
        <w:rPr>
          <w:color w:val="1F1F1F"/>
        </w:rPr>
        <w:t xml:space="preserve"> </w:t>
      </w:r>
      <w:hyperlink r:id="rId9" w:tgtFrame="_blank" w:history="1">
        <w:proofErr w:type="spellStart"/>
        <w:r>
          <w:rPr>
            <w:rStyle w:val="Hyperlink"/>
            <w:rFonts w:eastAsiaTheme="majorEastAsia"/>
            <w:color w:val="0B57D0"/>
            <w:bdr w:val="none" w:sz="0" w:space="0" w:color="auto" w:frame="1"/>
          </w:rPr>
          <w:t>sp</w:t>
        </w:r>
        <w:proofErr w:type="spellEnd"/>
        <w:r>
          <w:rPr>
            <w:rStyle w:val="Hyperlink"/>
            <w:rFonts w:eastAsiaTheme="majorEastAsia"/>
            <w:color w:val="0B57D0"/>
            <w:bdr w:val="none" w:sz="0" w:space="0" w:color="auto" w:frame="1"/>
          </w:rPr>
          <w:t>-dev-</w:t>
        </w:r>
        <w:proofErr w:type="spellStart"/>
        <w:r>
          <w:rPr>
            <w:rStyle w:val="Hyperlink"/>
            <w:rFonts w:eastAsiaTheme="majorEastAsia"/>
            <w:color w:val="0B57D0"/>
            <w:bdr w:val="none" w:sz="0" w:space="0" w:color="auto" w:frame="1"/>
          </w:rPr>
          <w:t>fx</w:t>
        </w:r>
        <w:proofErr w:type="spellEnd"/>
        <w:r>
          <w:rPr>
            <w:rStyle w:val="Hyperlink"/>
            <w:rFonts w:eastAsiaTheme="majorEastAsia"/>
            <w:color w:val="0B57D0"/>
            <w:bdr w:val="none" w:sz="0" w:space="0" w:color="auto" w:frame="1"/>
          </w:rPr>
          <w:t>-extensions</w:t>
        </w:r>
      </w:hyperlink>
      <w:r>
        <w:rPr>
          <w:color w:val="1F1F1F"/>
        </w:rPr>
        <w:t xml:space="preserve"> – For Application Customizers, Field Customizers, and </w:t>
      </w:r>
      <w:proofErr w:type="spellStart"/>
      <w:r>
        <w:rPr>
          <w:color w:val="1F1F1F"/>
        </w:rPr>
        <w:t>ListView</w:t>
      </w:r>
      <w:proofErr w:type="spellEnd"/>
      <w:r>
        <w:rPr>
          <w:color w:val="1F1F1F"/>
        </w:rPr>
        <w:t xml:space="preserve"> Command Sets.</w:t>
      </w:r>
    </w:p>
    <w:p w:rsidR="00D15070" w:rsidRDefault="00D15070" w:rsidP="00762C78">
      <w:pPr>
        <w:pStyle w:val="NormalWeb"/>
        <w:numPr>
          <w:ilvl w:val="1"/>
          <w:numId w:val="5"/>
        </w:numPr>
        <w:spacing w:after="0" w:afterAutospacing="0"/>
        <w:ind w:left="0"/>
        <w:rPr>
          <w:color w:val="1F1F1F"/>
        </w:rPr>
      </w:pPr>
      <w:r>
        <w:rPr>
          <w:b/>
          <w:bCs/>
          <w:color w:val="1F1F1F"/>
          <w:bdr w:val="none" w:sz="0" w:space="0" w:color="auto" w:frame="1"/>
        </w:rPr>
        <w:t>Library Components:</w:t>
      </w:r>
      <w:r>
        <w:rPr>
          <w:color w:val="1F1F1F"/>
        </w:rPr>
        <w:t xml:space="preserve"> </w:t>
      </w:r>
      <w:hyperlink r:id="rId10" w:tgtFrame="_blank" w:history="1">
        <w:proofErr w:type="spellStart"/>
        <w:r>
          <w:rPr>
            <w:rStyle w:val="Hyperlink"/>
            <w:rFonts w:eastAsiaTheme="majorEastAsia"/>
            <w:color w:val="0B57D0"/>
            <w:bdr w:val="none" w:sz="0" w:space="0" w:color="auto" w:frame="1"/>
          </w:rPr>
          <w:t>sp</w:t>
        </w:r>
        <w:proofErr w:type="spellEnd"/>
        <w:r>
          <w:rPr>
            <w:rStyle w:val="Hyperlink"/>
            <w:rFonts w:eastAsiaTheme="majorEastAsia"/>
            <w:color w:val="0B57D0"/>
            <w:bdr w:val="none" w:sz="0" w:space="0" w:color="auto" w:frame="1"/>
          </w:rPr>
          <w:t>-dev-</w:t>
        </w:r>
        <w:proofErr w:type="spellStart"/>
        <w:r>
          <w:rPr>
            <w:rStyle w:val="Hyperlink"/>
            <w:rFonts w:eastAsiaTheme="majorEastAsia"/>
            <w:color w:val="0B57D0"/>
            <w:bdr w:val="none" w:sz="0" w:space="0" w:color="auto" w:frame="1"/>
          </w:rPr>
          <w:t>fx</w:t>
        </w:r>
        <w:proofErr w:type="spellEnd"/>
        <w:r>
          <w:rPr>
            <w:rStyle w:val="Hyperlink"/>
            <w:rFonts w:eastAsiaTheme="majorEastAsia"/>
            <w:color w:val="0B57D0"/>
            <w:bdr w:val="none" w:sz="0" w:space="0" w:color="auto" w:frame="1"/>
          </w:rPr>
          <w:t>-library-components</w:t>
        </w:r>
      </w:hyperlink>
      <w:r>
        <w:rPr>
          <w:color w:val="1F1F1F"/>
        </w:rPr>
        <w:t xml:space="preserve"> – For shared code across multiple web parts.</w:t>
      </w:r>
    </w:p>
    <w:p w:rsidR="00D15070" w:rsidRDefault="00D15070" w:rsidP="00762C78">
      <w:pPr>
        <w:pStyle w:val="Heading3"/>
        <w:spacing w:after="120"/>
        <w:rPr>
          <w:color w:val="1F1F1F"/>
        </w:rPr>
      </w:pPr>
      <w:bookmarkStart w:id="3" w:name="_Toc229525559"/>
      <w:r>
        <w:rPr>
          <w:color w:val="1F1F1F"/>
        </w:rPr>
        <w:t>Classifications and Versions</w:t>
      </w:r>
      <w:bookmarkEnd w:id="3"/>
    </w:p>
    <w:p w:rsidR="00D15070" w:rsidRDefault="00D15070" w:rsidP="00762C78">
      <w:pPr>
        <w:pStyle w:val="NormalWeb"/>
        <w:spacing w:after="165" w:afterAutospacing="0"/>
        <w:rPr>
          <w:color w:val="1F1F1F"/>
        </w:rPr>
      </w:pPr>
      <w:r>
        <w:rPr>
          <w:color w:val="1F1F1F"/>
        </w:rPr>
        <w:t xml:space="preserve">In the </w:t>
      </w:r>
      <w:proofErr w:type="spellStart"/>
      <w:r>
        <w:rPr>
          <w:color w:val="1F1F1F"/>
        </w:rPr>
        <w:t>SPFx</w:t>
      </w:r>
      <w:proofErr w:type="spellEnd"/>
      <w:r>
        <w:rPr>
          <w:color w:val="1F1F1F"/>
        </w:rPr>
        <w:t xml:space="preserve"> world, "working packages" usually refer to the type of component you are building. There isn't a strict "worker package" term in the documentation, but here is how they are actually classified:</w:t>
      </w:r>
    </w:p>
    <w:p w:rsidR="00D15070" w:rsidRDefault="00D15070" w:rsidP="00762C78">
      <w:pPr>
        <w:pStyle w:val="Heading4"/>
        <w:spacing w:after="120"/>
        <w:rPr>
          <w:color w:val="1F1F1F"/>
        </w:rPr>
      </w:pPr>
      <w:r>
        <w:rPr>
          <w:color w:val="1F1F1F"/>
        </w:rPr>
        <w:t>1. Component Types</w:t>
      </w:r>
    </w:p>
    <w:p w:rsidR="00D15070" w:rsidRDefault="00D15070" w:rsidP="00762C78">
      <w:pPr>
        <w:pStyle w:val="NormalWeb"/>
        <w:numPr>
          <w:ilvl w:val="0"/>
          <w:numId w:val="6"/>
        </w:numPr>
        <w:spacing w:after="0" w:afterAutospacing="0"/>
        <w:ind w:left="0"/>
        <w:rPr>
          <w:color w:val="1F1F1F"/>
        </w:rPr>
      </w:pPr>
      <w:r>
        <w:rPr>
          <w:b/>
          <w:bCs/>
          <w:color w:val="1F1F1F"/>
          <w:bdr w:val="none" w:sz="0" w:space="0" w:color="auto" w:frame="1"/>
        </w:rPr>
        <w:t>Web Parts:</w:t>
      </w:r>
      <w:r>
        <w:rPr>
          <w:color w:val="1F1F1F"/>
        </w:rPr>
        <w:t xml:space="preserve"> Visual components that live on a page (e.g., a weather widget or a custom list viewer).</w:t>
      </w:r>
    </w:p>
    <w:p w:rsidR="00D15070" w:rsidRDefault="00D15070" w:rsidP="00762C78">
      <w:pPr>
        <w:pStyle w:val="NormalWeb"/>
        <w:numPr>
          <w:ilvl w:val="0"/>
          <w:numId w:val="6"/>
        </w:numPr>
        <w:spacing w:after="0" w:afterAutospacing="0"/>
        <w:ind w:left="0"/>
        <w:rPr>
          <w:color w:val="1F1F1F"/>
        </w:rPr>
      </w:pPr>
      <w:r>
        <w:rPr>
          <w:b/>
          <w:bCs/>
          <w:color w:val="1F1F1F"/>
          <w:bdr w:val="none" w:sz="0" w:space="0" w:color="auto" w:frame="1"/>
        </w:rPr>
        <w:t>Extensions:</w:t>
      </w:r>
      <w:r>
        <w:rPr>
          <w:color w:val="1F1F1F"/>
        </w:rPr>
        <w:t xml:space="preserve"> Non-visual or UI-augmenting components (e.g., adding a header/footer to every page, or adding a button to the document library ribbon).</w:t>
      </w:r>
    </w:p>
    <w:p w:rsidR="00D15070" w:rsidRDefault="00D15070" w:rsidP="00762C78">
      <w:pPr>
        <w:pStyle w:val="NormalWeb"/>
        <w:numPr>
          <w:ilvl w:val="0"/>
          <w:numId w:val="6"/>
        </w:numPr>
        <w:spacing w:after="0" w:afterAutospacing="0"/>
        <w:ind w:left="0"/>
        <w:rPr>
          <w:color w:val="1F1F1F"/>
        </w:rPr>
      </w:pPr>
      <w:r>
        <w:rPr>
          <w:b/>
          <w:bCs/>
          <w:color w:val="1F1F1F"/>
          <w:bdr w:val="none" w:sz="0" w:space="0" w:color="auto" w:frame="1"/>
        </w:rPr>
        <w:t>Adaptive Card Extensions (ACEs):</w:t>
      </w:r>
      <w:r>
        <w:rPr>
          <w:color w:val="1F1F1F"/>
        </w:rPr>
        <w:t xml:space="preserve"> Specifically for Viva Connections dashboards.</w:t>
      </w:r>
    </w:p>
    <w:p w:rsidR="00D15070" w:rsidRDefault="00D15070" w:rsidP="00762C78">
      <w:pPr>
        <w:pStyle w:val="NormalWeb"/>
        <w:numPr>
          <w:ilvl w:val="0"/>
          <w:numId w:val="6"/>
        </w:numPr>
        <w:spacing w:after="0" w:afterAutospacing="0"/>
        <w:ind w:left="0"/>
        <w:rPr>
          <w:color w:val="1F1F1F"/>
        </w:rPr>
      </w:pPr>
      <w:r>
        <w:rPr>
          <w:b/>
          <w:bCs/>
          <w:color w:val="1F1F1F"/>
          <w:bdr w:val="none" w:sz="0" w:space="0" w:color="auto" w:frame="1"/>
        </w:rPr>
        <w:t>Library Components:</w:t>
      </w:r>
      <w:r>
        <w:rPr>
          <w:color w:val="1F1F1F"/>
        </w:rPr>
        <w:t xml:space="preserve"> These allow you to create shared "helper" code that can be used by multiple web parts in a single tenant, reducing redundancy.</w:t>
      </w:r>
    </w:p>
    <w:p w:rsidR="00D15070" w:rsidRDefault="00D15070" w:rsidP="00762C78">
      <w:pPr>
        <w:pStyle w:val="Heading4"/>
        <w:spacing w:after="120"/>
        <w:rPr>
          <w:color w:val="1F1F1F"/>
        </w:rPr>
      </w:pPr>
      <w:r>
        <w:rPr>
          <w:color w:val="1F1F1F"/>
        </w:rPr>
        <w:t>2. Versioning</w:t>
      </w:r>
    </w:p>
    <w:p w:rsidR="00D15070" w:rsidRDefault="00D15070" w:rsidP="00762C78">
      <w:pPr>
        <w:pStyle w:val="NormalWeb"/>
        <w:spacing w:after="0" w:afterAutospacing="0"/>
        <w:rPr>
          <w:color w:val="1F1F1F"/>
        </w:rPr>
      </w:pPr>
      <w:r>
        <w:rPr>
          <w:color w:val="1F1F1F"/>
        </w:rPr>
        <w:t xml:space="preserve">Every sample usually lists its </w:t>
      </w:r>
      <w:proofErr w:type="spellStart"/>
      <w:r>
        <w:rPr>
          <w:b/>
          <w:bCs/>
          <w:color w:val="1F1F1F"/>
          <w:bdr w:val="none" w:sz="0" w:space="0" w:color="auto" w:frame="1"/>
        </w:rPr>
        <w:t>SPFx</w:t>
      </w:r>
      <w:proofErr w:type="spellEnd"/>
      <w:r>
        <w:rPr>
          <w:b/>
          <w:bCs/>
          <w:color w:val="1F1F1F"/>
          <w:bdr w:val="none" w:sz="0" w:space="0" w:color="auto" w:frame="1"/>
        </w:rPr>
        <w:t xml:space="preserve"> Version</w:t>
      </w:r>
      <w:r>
        <w:rPr>
          <w:color w:val="1F1F1F"/>
        </w:rPr>
        <w:t xml:space="preserve"> (e.g., 1.18.2, 1.19.0) in the </w:t>
      </w:r>
      <w:proofErr w:type="spellStart"/>
      <w:r>
        <w:rPr>
          <w:rStyle w:val="HTMLCode"/>
          <w:color w:val="444746"/>
          <w:bdr w:val="none" w:sz="0" w:space="0" w:color="auto" w:frame="1"/>
        </w:rPr>
        <w:t>package.json</w:t>
      </w:r>
      <w:proofErr w:type="spellEnd"/>
      <w:r>
        <w:rPr>
          <w:color w:val="1F1F1F"/>
        </w:rPr>
        <w:t xml:space="preserve"> and </w:t>
      </w:r>
      <w:r>
        <w:rPr>
          <w:rStyle w:val="HTMLCode"/>
          <w:color w:val="444746"/>
          <w:bdr w:val="none" w:sz="0" w:space="0" w:color="auto" w:frame="1"/>
        </w:rPr>
        <w:t>README.md</w:t>
      </w:r>
      <w:r>
        <w:rPr>
          <w:color w:val="1F1F1F"/>
        </w:rPr>
        <w:t>.</w:t>
      </w:r>
    </w:p>
    <w:p w:rsidR="00D15070" w:rsidRDefault="00D15070" w:rsidP="00762C78">
      <w:pPr>
        <w:pStyle w:val="NormalWeb"/>
        <w:spacing w:after="0" w:afterAutospacing="0"/>
        <w:rPr>
          <w:color w:val="1F1F1F"/>
        </w:rPr>
      </w:pPr>
      <w:r>
        <w:rPr>
          <w:b/>
          <w:bCs/>
          <w:color w:val="1F1F1F"/>
          <w:bdr w:val="none" w:sz="0" w:space="0" w:color="auto" w:frame="1"/>
        </w:rPr>
        <w:t>Note for GCC Admins:</w:t>
      </w:r>
      <w:r>
        <w:rPr>
          <w:color w:val="1F1F1F"/>
        </w:rPr>
        <w:t xml:space="preserve"> Because GCC environments can sometimes lag behind standard tenants in feature parity (like specific Copilot integrations), always check the </w:t>
      </w:r>
      <w:r>
        <w:rPr>
          <w:rStyle w:val="HTMLCode"/>
          <w:color w:val="444746"/>
          <w:bdr w:val="none" w:sz="0" w:space="0" w:color="auto" w:frame="1"/>
        </w:rPr>
        <w:t>engines</w:t>
      </w:r>
      <w:r>
        <w:rPr>
          <w:color w:val="1F1F1F"/>
        </w:rPr>
        <w:t xml:space="preserve"> section in the sample's </w:t>
      </w:r>
      <w:proofErr w:type="spellStart"/>
      <w:r>
        <w:rPr>
          <w:rStyle w:val="HTMLCode"/>
          <w:color w:val="444746"/>
          <w:bdr w:val="none" w:sz="0" w:space="0" w:color="auto" w:frame="1"/>
        </w:rPr>
        <w:t>package.json</w:t>
      </w:r>
      <w:proofErr w:type="spellEnd"/>
      <w:r>
        <w:rPr>
          <w:color w:val="1F1F1F"/>
        </w:rPr>
        <w:t xml:space="preserve"> to ensure your Node.js version matches the sample's requirements.</w:t>
      </w:r>
    </w:p>
    <w:p w:rsidR="00D15070" w:rsidRDefault="00D15070" w:rsidP="00762C78">
      <w:pPr>
        <w:pStyle w:val="Heading3"/>
        <w:spacing w:after="120"/>
        <w:rPr>
          <w:color w:val="1F1F1F"/>
        </w:rPr>
      </w:pPr>
      <w:bookmarkStart w:id="4" w:name="_Toc229525560"/>
      <w:r>
        <w:rPr>
          <w:color w:val="1F1F1F"/>
        </w:rPr>
        <w:t>What's New with PnP?</w:t>
      </w:r>
      <w:bookmarkEnd w:id="4"/>
    </w:p>
    <w:p w:rsidR="00D15070" w:rsidRDefault="00D15070" w:rsidP="00762C78">
      <w:pPr>
        <w:pStyle w:val="NormalWeb"/>
        <w:spacing w:after="0" w:afterAutospacing="0"/>
        <w:rPr>
          <w:color w:val="1F1F1F"/>
        </w:rPr>
      </w:pPr>
      <w:r>
        <w:rPr>
          <w:color w:val="1F1F1F"/>
        </w:rPr>
        <w:t xml:space="preserve">As of 2026, the focus has shifted heavily toward </w:t>
      </w:r>
      <w:r>
        <w:rPr>
          <w:b/>
          <w:bCs/>
          <w:color w:val="1F1F1F"/>
          <w:bdr w:val="none" w:sz="0" w:space="0" w:color="auto" w:frame="1"/>
        </w:rPr>
        <w:t>AI and Extensibility</w:t>
      </w:r>
      <w:r>
        <w:rPr>
          <w:color w:val="1F1F1F"/>
        </w:rPr>
        <w:t>:</w:t>
      </w:r>
    </w:p>
    <w:p w:rsidR="00D15070" w:rsidRDefault="00D15070" w:rsidP="00762C78">
      <w:pPr>
        <w:pStyle w:val="NormalWeb"/>
        <w:numPr>
          <w:ilvl w:val="0"/>
          <w:numId w:val="7"/>
        </w:numPr>
        <w:spacing w:after="0" w:afterAutospacing="0"/>
        <w:ind w:left="0"/>
        <w:rPr>
          <w:color w:val="1F1F1F"/>
        </w:rPr>
      </w:pPr>
      <w:proofErr w:type="spellStart"/>
      <w:r>
        <w:rPr>
          <w:b/>
          <w:bCs/>
          <w:color w:val="1F1F1F"/>
          <w:bdr w:val="none" w:sz="0" w:space="0" w:color="auto" w:frame="1"/>
        </w:rPr>
        <w:t>SPFx</w:t>
      </w:r>
      <w:proofErr w:type="spellEnd"/>
      <w:r>
        <w:rPr>
          <w:b/>
          <w:bCs/>
          <w:color w:val="1F1F1F"/>
          <w:bdr w:val="none" w:sz="0" w:space="0" w:color="auto" w:frame="1"/>
        </w:rPr>
        <w:t xml:space="preserve"> Toolkit for VS Code:</w:t>
      </w:r>
      <w:r>
        <w:rPr>
          <w:color w:val="1F1F1F"/>
        </w:rPr>
        <w:t xml:space="preserve"> This has become the primary way to interact with PnP. It allows you to browse, download, and scaffold samples directly within VS Code without manually cloning repos.</w:t>
      </w:r>
    </w:p>
    <w:p w:rsidR="00D15070" w:rsidRDefault="00D15070" w:rsidP="00762C78">
      <w:pPr>
        <w:pStyle w:val="NormalWeb"/>
        <w:numPr>
          <w:ilvl w:val="0"/>
          <w:numId w:val="7"/>
        </w:numPr>
        <w:spacing w:after="0" w:afterAutospacing="0"/>
        <w:ind w:left="0"/>
        <w:rPr>
          <w:color w:val="1F1F1F"/>
        </w:rPr>
      </w:pPr>
      <w:r>
        <w:rPr>
          <w:b/>
          <w:bCs/>
          <w:color w:val="1F1F1F"/>
          <w:bdr w:val="none" w:sz="0" w:space="0" w:color="auto" w:frame="1"/>
        </w:rPr>
        <w:lastRenderedPageBreak/>
        <w:t>Copilot Extensibility:</w:t>
      </w:r>
      <w:r>
        <w:rPr>
          <w:color w:val="1F1F1F"/>
        </w:rPr>
        <w:t xml:space="preserve"> Many new PnP samples now focus on building </w:t>
      </w:r>
      <w:r>
        <w:rPr>
          <w:b/>
          <w:bCs/>
          <w:color w:val="1F1F1F"/>
          <w:bdr w:val="none" w:sz="0" w:space="0" w:color="auto" w:frame="1"/>
        </w:rPr>
        <w:t>Copilot agents</w:t>
      </w:r>
      <w:r>
        <w:rPr>
          <w:color w:val="1F1F1F"/>
        </w:rPr>
        <w:t xml:space="preserve"> or using </w:t>
      </w:r>
      <w:proofErr w:type="spellStart"/>
      <w:r>
        <w:rPr>
          <w:color w:val="1F1F1F"/>
        </w:rPr>
        <w:t>SPFx</w:t>
      </w:r>
      <w:proofErr w:type="spellEnd"/>
      <w:r>
        <w:rPr>
          <w:color w:val="1F1F1F"/>
        </w:rPr>
        <w:t xml:space="preserve"> to build custom skills that Copilot can trigger within SharePoint.</w:t>
      </w:r>
    </w:p>
    <w:p w:rsidR="00D15070" w:rsidRDefault="00D15070" w:rsidP="00762C78">
      <w:pPr>
        <w:pStyle w:val="NormalWeb"/>
        <w:numPr>
          <w:ilvl w:val="0"/>
          <w:numId w:val="7"/>
        </w:numPr>
        <w:spacing w:after="0" w:afterAutospacing="0"/>
        <w:ind w:left="0"/>
        <w:rPr>
          <w:color w:val="1F1F1F"/>
        </w:rPr>
      </w:pPr>
      <w:r>
        <w:rPr>
          <w:b/>
          <w:bCs/>
          <w:color w:val="1F1F1F"/>
          <w:bdr w:val="none" w:sz="0" w:space="0" w:color="auto" w:frame="1"/>
        </w:rPr>
        <w:t>Unified Tooling:</w:t>
      </w:r>
      <w:r>
        <w:rPr>
          <w:color w:val="1F1F1F"/>
        </w:rPr>
        <w:t xml:space="preserve"> PnP is moving toward better support for </w:t>
      </w:r>
      <w:r>
        <w:rPr>
          <w:b/>
          <w:bCs/>
          <w:color w:val="1F1F1F"/>
          <w:bdr w:val="none" w:sz="0" w:space="0" w:color="auto" w:frame="1"/>
        </w:rPr>
        <w:t>Heft</w:t>
      </w:r>
      <w:r>
        <w:rPr>
          <w:color w:val="1F1F1F"/>
        </w:rPr>
        <w:t xml:space="preserve"> (the build orchestrator you may already be using) to handle larger, "pro-code" </w:t>
      </w:r>
      <w:proofErr w:type="spellStart"/>
      <w:r>
        <w:rPr>
          <w:color w:val="1F1F1F"/>
        </w:rPr>
        <w:t>monorepos</w:t>
      </w:r>
      <w:proofErr w:type="spellEnd"/>
      <w:r>
        <w:rPr>
          <w:color w:val="1F1F1F"/>
        </w:rPr>
        <w:t>.</w:t>
      </w:r>
    </w:p>
    <w:p w:rsidR="00D15070" w:rsidRDefault="00D15070" w:rsidP="00762C78">
      <w:pPr>
        <w:pStyle w:val="Heading3"/>
        <w:rPr>
          <w:color w:val="1F1F1F"/>
        </w:rPr>
      </w:pPr>
      <w:bookmarkStart w:id="5" w:name="_Toc229525561"/>
      <w:r>
        <w:rPr>
          <w:color w:val="1F1F1F"/>
        </w:rPr>
        <w:t xml:space="preserve">Do samples have a pre-built </w:t>
      </w:r>
      <w:r>
        <w:rPr>
          <w:rStyle w:val="HTMLCode"/>
          <w:rFonts w:eastAsiaTheme="majorEastAsia"/>
          <w:color w:val="444746"/>
          <w:bdr w:val="none" w:sz="0" w:space="0" w:color="auto" w:frame="1"/>
        </w:rPr>
        <w:t>.</w:t>
      </w:r>
      <w:proofErr w:type="spellStart"/>
      <w:r>
        <w:rPr>
          <w:rStyle w:val="HTMLCode"/>
          <w:rFonts w:eastAsiaTheme="majorEastAsia"/>
          <w:color w:val="444746"/>
          <w:bdr w:val="none" w:sz="0" w:space="0" w:color="auto" w:frame="1"/>
        </w:rPr>
        <w:t>sppkg</w:t>
      </w:r>
      <w:proofErr w:type="spellEnd"/>
      <w:r>
        <w:rPr>
          <w:color w:val="1F1F1F"/>
        </w:rPr>
        <w:t xml:space="preserve"> file?</w:t>
      </w:r>
      <w:bookmarkEnd w:id="5"/>
    </w:p>
    <w:p w:rsidR="00D15070" w:rsidRDefault="00D15070" w:rsidP="00762C78">
      <w:pPr>
        <w:pStyle w:val="NormalWeb"/>
        <w:spacing w:after="0" w:afterAutospacing="0"/>
        <w:rPr>
          <w:color w:val="1F1F1F"/>
        </w:rPr>
      </w:pPr>
      <w:proofErr w:type="gramStart"/>
      <w:r>
        <w:rPr>
          <w:b/>
          <w:bCs/>
          <w:color w:val="1F1F1F"/>
          <w:bdr w:val="none" w:sz="0" w:space="0" w:color="auto" w:frame="1"/>
        </w:rPr>
        <w:t>Generally, no.</w:t>
      </w:r>
      <w:proofErr w:type="gramEnd"/>
    </w:p>
    <w:p w:rsidR="00D15070" w:rsidRDefault="00D15070" w:rsidP="00762C78">
      <w:pPr>
        <w:pStyle w:val="NormalWeb"/>
        <w:spacing w:after="0" w:afterAutospacing="0"/>
        <w:rPr>
          <w:color w:val="1F1F1F"/>
        </w:rPr>
      </w:pPr>
      <w:r>
        <w:rPr>
          <w:color w:val="1F1F1F"/>
        </w:rPr>
        <w:t xml:space="preserve">PnP samples are provided as </w:t>
      </w:r>
      <w:r>
        <w:rPr>
          <w:b/>
          <w:bCs/>
          <w:color w:val="1F1F1F"/>
          <w:bdr w:val="none" w:sz="0" w:space="0" w:color="auto" w:frame="1"/>
        </w:rPr>
        <w:t>source code</w:t>
      </w:r>
      <w:r>
        <w:rPr>
          <w:color w:val="1F1F1F"/>
        </w:rPr>
        <w:t>, not compiled binaries. There are several reasons for this:</w:t>
      </w:r>
    </w:p>
    <w:p w:rsidR="00D15070" w:rsidRDefault="00D15070" w:rsidP="00762C78">
      <w:pPr>
        <w:pStyle w:val="NormalWeb"/>
        <w:numPr>
          <w:ilvl w:val="0"/>
          <w:numId w:val="8"/>
        </w:numPr>
        <w:spacing w:after="0" w:afterAutospacing="0"/>
        <w:ind w:left="0"/>
        <w:rPr>
          <w:color w:val="1F1F1F"/>
        </w:rPr>
      </w:pPr>
      <w:r>
        <w:rPr>
          <w:b/>
          <w:bCs/>
          <w:color w:val="1F1F1F"/>
          <w:bdr w:val="none" w:sz="0" w:space="0" w:color="auto" w:frame="1"/>
        </w:rPr>
        <w:t>Security:</w:t>
      </w:r>
      <w:r>
        <w:rPr>
          <w:color w:val="1F1F1F"/>
        </w:rPr>
        <w:t xml:space="preserve"> Organizations (especially GCC/Government) should never upload an opaque </w:t>
      </w:r>
      <w:r>
        <w:rPr>
          <w:rStyle w:val="HTMLCode"/>
          <w:color w:val="444746"/>
          <w:bdr w:val="none" w:sz="0" w:space="0" w:color="auto" w:frame="1"/>
        </w:rPr>
        <w:t>.</w:t>
      </w:r>
      <w:proofErr w:type="spellStart"/>
      <w:r>
        <w:rPr>
          <w:rStyle w:val="HTMLCode"/>
          <w:color w:val="444746"/>
          <w:bdr w:val="none" w:sz="0" w:space="0" w:color="auto" w:frame="1"/>
        </w:rPr>
        <w:t>sppkg</w:t>
      </w:r>
      <w:proofErr w:type="spellEnd"/>
      <w:r>
        <w:rPr>
          <w:color w:val="1F1F1F"/>
        </w:rPr>
        <w:t xml:space="preserve"> from the internet without inspecting and building the code themselves.</w:t>
      </w:r>
    </w:p>
    <w:p w:rsidR="00D15070" w:rsidRDefault="00D15070" w:rsidP="00762C78">
      <w:pPr>
        <w:pStyle w:val="NormalWeb"/>
        <w:numPr>
          <w:ilvl w:val="0"/>
          <w:numId w:val="8"/>
        </w:numPr>
        <w:spacing w:after="0" w:afterAutospacing="0"/>
        <w:ind w:left="0"/>
        <w:rPr>
          <w:color w:val="1F1F1F"/>
        </w:rPr>
      </w:pPr>
      <w:r>
        <w:rPr>
          <w:b/>
          <w:bCs/>
          <w:color w:val="1F1F1F"/>
          <w:bdr w:val="none" w:sz="0" w:space="0" w:color="auto" w:frame="1"/>
        </w:rPr>
        <w:t>Environment Specifics:</w:t>
      </w:r>
      <w:r>
        <w:rPr>
          <w:color w:val="1F1F1F"/>
        </w:rPr>
        <w:t xml:space="preserve"> The </w:t>
      </w:r>
      <w:r>
        <w:rPr>
          <w:rStyle w:val="HTMLCode"/>
          <w:color w:val="444746"/>
          <w:bdr w:val="none" w:sz="0" w:space="0" w:color="auto" w:frame="1"/>
        </w:rPr>
        <w:t>.</w:t>
      </w:r>
      <w:proofErr w:type="spellStart"/>
      <w:r>
        <w:rPr>
          <w:rStyle w:val="HTMLCode"/>
          <w:color w:val="444746"/>
          <w:bdr w:val="none" w:sz="0" w:space="0" w:color="auto" w:frame="1"/>
        </w:rPr>
        <w:t>sppkg</w:t>
      </w:r>
      <w:proofErr w:type="spellEnd"/>
      <w:r>
        <w:rPr>
          <w:color w:val="1F1F1F"/>
        </w:rPr>
        <w:t xml:space="preserve"> needs to be "shipped" with your specific CDN or hosting configuration.</w:t>
      </w:r>
    </w:p>
    <w:p w:rsidR="00D15070" w:rsidRDefault="00D15070" w:rsidP="00762C78">
      <w:pPr>
        <w:pStyle w:val="NormalWeb"/>
        <w:numPr>
          <w:ilvl w:val="0"/>
          <w:numId w:val="8"/>
        </w:numPr>
        <w:spacing w:after="0" w:afterAutospacing="0"/>
        <w:ind w:left="0"/>
        <w:rPr>
          <w:color w:val="1F1F1F"/>
        </w:rPr>
      </w:pPr>
      <w:r>
        <w:rPr>
          <w:b/>
          <w:bCs/>
          <w:color w:val="1F1F1F"/>
          <w:bdr w:val="none" w:sz="0" w:space="0" w:color="auto" w:frame="1"/>
        </w:rPr>
        <w:t>Dependencies:</w:t>
      </w:r>
      <w:r>
        <w:rPr>
          <w:color w:val="1F1F1F"/>
        </w:rPr>
        <w:t xml:space="preserve"> Samples often require you to run </w:t>
      </w:r>
      <w:proofErr w:type="spellStart"/>
      <w:r>
        <w:rPr>
          <w:rStyle w:val="HTMLCode"/>
          <w:color w:val="444746"/>
          <w:bdr w:val="none" w:sz="0" w:space="0" w:color="auto" w:frame="1"/>
        </w:rPr>
        <w:t>npm</w:t>
      </w:r>
      <w:proofErr w:type="spellEnd"/>
      <w:r>
        <w:rPr>
          <w:rStyle w:val="HTMLCode"/>
          <w:color w:val="444746"/>
          <w:bdr w:val="none" w:sz="0" w:space="0" w:color="auto" w:frame="1"/>
        </w:rPr>
        <w:t xml:space="preserve"> install</w:t>
      </w:r>
      <w:r>
        <w:rPr>
          <w:color w:val="1F1F1F"/>
        </w:rPr>
        <w:t xml:space="preserve"> to pull in the specific versions of React or Office UI Fabric (Fluent UI) they rely on.</w:t>
      </w:r>
    </w:p>
    <w:p w:rsidR="00D15070" w:rsidRDefault="00D15070" w:rsidP="00762C78">
      <w:pPr>
        <w:pStyle w:val="Heading4"/>
        <w:spacing w:after="120"/>
        <w:rPr>
          <w:color w:val="1F1F1F"/>
        </w:rPr>
      </w:pPr>
      <w:r>
        <w:rPr>
          <w:color w:val="1F1F1F"/>
        </w:rPr>
        <w:t>The "Minimal Path to Awesome"</w:t>
      </w:r>
    </w:p>
    <w:p w:rsidR="00D15070" w:rsidRDefault="00D15070" w:rsidP="00762C78">
      <w:pPr>
        <w:pStyle w:val="NormalWeb"/>
        <w:spacing w:after="165" w:afterAutospacing="0"/>
        <w:rPr>
          <w:color w:val="1F1F1F"/>
        </w:rPr>
      </w:pPr>
      <w:r>
        <w:rPr>
          <w:color w:val="1F1F1F"/>
        </w:rPr>
        <w:t>To get a sample working, you must follow the build process:</w:t>
      </w:r>
    </w:p>
    <w:p w:rsidR="00D15070" w:rsidRDefault="00D15070" w:rsidP="00762C78">
      <w:pPr>
        <w:pStyle w:val="NormalWeb"/>
        <w:numPr>
          <w:ilvl w:val="0"/>
          <w:numId w:val="9"/>
        </w:numPr>
        <w:spacing w:after="0" w:afterAutospacing="0"/>
        <w:ind w:left="0"/>
        <w:rPr>
          <w:color w:val="1F1F1F"/>
        </w:rPr>
      </w:pPr>
      <w:proofErr w:type="spellStart"/>
      <w:r>
        <w:rPr>
          <w:rStyle w:val="HTMLCode"/>
          <w:color w:val="444746"/>
          <w:bdr w:val="none" w:sz="0" w:space="0" w:color="auto" w:frame="1"/>
        </w:rPr>
        <w:t>git</w:t>
      </w:r>
      <w:proofErr w:type="spellEnd"/>
      <w:r>
        <w:rPr>
          <w:rStyle w:val="HTMLCode"/>
          <w:color w:val="444746"/>
          <w:bdr w:val="none" w:sz="0" w:space="0" w:color="auto" w:frame="1"/>
        </w:rPr>
        <w:t xml:space="preserve"> clone [URL]</w:t>
      </w:r>
    </w:p>
    <w:p w:rsidR="00D15070" w:rsidRDefault="00D15070" w:rsidP="00762C78">
      <w:pPr>
        <w:pStyle w:val="NormalWeb"/>
        <w:numPr>
          <w:ilvl w:val="0"/>
          <w:numId w:val="9"/>
        </w:numPr>
        <w:spacing w:after="0" w:afterAutospacing="0"/>
        <w:ind w:left="0"/>
        <w:rPr>
          <w:color w:val="1F1F1F"/>
        </w:rPr>
      </w:pPr>
      <w:proofErr w:type="spellStart"/>
      <w:r>
        <w:rPr>
          <w:rStyle w:val="HTMLCode"/>
          <w:color w:val="444746"/>
          <w:bdr w:val="none" w:sz="0" w:space="0" w:color="auto" w:frame="1"/>
        </w:rPr>
        <w:t>npm</w:t>
      </w:r>
      <w:proofErr w:type="spellEnd"/>
      <w:r>
        <w:rPr>
          <w:rStyle w:val="HTMLCode"/>
          <w:color w:val="444746"/>
          <w:bdr w:val="none" w:sz="0" w:space="0" w:color="auto" w:frame="1"/>
        </w:rPr>
        <w:t xml:space="preserve"> install</w:t>
      </w:r>
    </w:p>
    <w:p w:rsidR="00D15070" w:rsidRDefault="00D15070" w:rsidP="00762C78">
      <w:pPr>
        <w:pStyle w:val="NormalWeb"/>
        <w:numPr>
          <w:ilvl w:val="0"/>
          <w:numId w:val="9"/>
        </w:numPr>
        <w:spacing w:after="0" w:afterAutospacing="0"/>
        <w:ind w:left="0"/>
        <w:rPr>
          <w:color w:val="1F1F1F"/>
        </w:rPr>
      </w:pPr>
      <w:r>
        <w:rPr>
          <w:rStyle w:val="HTMLCode"/>
          <w:color w:val="444746"/>
          <w:bdr w:val="none" w:sz="0" w:space="0" w:color="auto" w:frame="1"/>
        </w:rPr>
        <w:t>gulp bundle --ship</w:t>
      </w:r>
    </w:p>
    <w:p w:rsidR="00D15070" w:rsidRDefault="00D15070" w:rsidP="00762C78">
      <w:pPr>
        <w:pStyle w:val="NormalWeb"/>
        <w:numPr>
          <w:ilvl w:val="0"/>
          <w:numId w:val="9"/>
        </w:numPr>
        <w:spacing w:after="0" w:afterAutospacing="0"/>
        <w:ind w:left="0"/>
        <w:rPr>
          <w:color w:val="1F1F1F"/>
        </w:rPr>
      </w:pPr>
      <w:r>
        <w:rPr>
          <w:rStyle w:val="HTMLCode"/>
          <w:color w:val="444746"/>
          <w:bdr w:val="none" w:sz="0" w:space="0" w:color="auto" w:frame="1"/>
        </w:rPr>
        <w:t>gulp package-solution --ship</w:t>
      </w:r>
    </w:p>
    <w:p w:rsidR="00D15070" w:rsidRDefault="00D15070" w:rsidP="00762C78">
      <w:pPr>
        <w:pStyle w:val="NormalWeb"/>
        <w:spacing w:after="0" w:afterAutospacing="0"/>
        <w:rPr>
          <w:color w:val="1F1F1F"/>
        </w:rPr>
      </w:pPr>
      <w:r>
        <w:rPr>
          <w:color w:val="1F1F1F"/>
        </w:rPr>
        <w:t xml:space="preserve">The resulting </w:t>
      </w:r>
      <w:r>
        <w:rPr>
          <w:rStyle w:val="HTMLCode"/>
          <w:color w:val="444746"/>
          <w:bdr w:val="none" w:sz="0" w:space="0" w:color="auto" w:frame="1"/>
        </w:rPr>
        <w:t>.</w:t>
      </w:r>
      <w:proofErr w:type="spellStart"/>
      <w:r>
        <w:rPr>
          <w:rStyle w:val="HTMLCode"/>
          <w:color w:val="444746"/>
          <w:bdr w:val="none" w:sz="0" w:space="0" w:color="auto" w:frame="1"/>
        </w:rPr>
        <w:t>sppkg</w:t>
      </w:r>
      <w:proofErr w:type="spellEnd"/>
      <w:r>
        <w:rPr>
          <w:color w:val="1F1F1F"/>
        </w:rPr>
        <w:t xml:space="preserve"> will then be found in the </w:t>
      </w:r>
      <w:proofErr w:type="spellStart"/>
      <w:r>
        <w:rPr>
          <w:rStyle w:val="HTMLCode"/>
          <w:color w:val="444746"/>
          <w:bdr w:val="none" w:sz="0" w:space="0" w:color="auto" w:frame="1"/>
        </w:rPr>
        <w:t>sharepoint</w:t>
      </w:r>
      <w:proofErr w:type="spellEnd"/>
      <w:r>
        <w:rPr>
          <w:rStyle w:val="HTMLCode"/>
          <w:color w:val="444746"/>
          <w:bdr w:val="none" w:sz="0" w:space="0" w:color="auto" w:frame="1"/>
        </w:rPr>
        <w:t>/solution</w:t>
      </w:r>
      <w:r>
        <w:rPr>
          <w:color w:val="1F1F1F"/>
        </w:rPr>
        <w:t xml:space="preserve"> folder of the project.</w:t>
      </w:r>
    </w:p>
    <w:p w:rsidR="00D15070" w:rsidRDefault="00D15070" w:rsidP="00762C78">
      <w:pPr>
        <w:pStyle w:val="NormalWeb"/>
        <w:spacing w:after="0" w:afterAutospacing="0"/>
        <w:rPr>
          <w:color w:val="1F1F1F"/>
        </w:rPr>
      </w:pPr>
      <w:r>
        <w:rPr>
          <w:color w:val="1F1F1F"/>
        </w:rPr>
        <w:t xml:space="preserve">Since you're managing a </w:t>
      </w:r>
      <w:r>
        <w:rPr>
          <w:b/>
          <w:bCs/>
          <w:color w:val="1F1F1F"/>
          <w:bdr w:val="none" w:sz="0" w:space="0" w:color="auto" w:frame="1"/>
        </w:rPr>
        <w:t>GCC tenant</w:t>
      </w:r>
      <w:r>
        <w:rPr>
          <w:color w:val="1F1F1F"/>
        </w:rPr>
        <w:t>, building from source is actually your best safeguard, as it allows you to verify that the sample doesn't attempt to call external APIs that might be blocked or non-compliant in your environment.</w:t>
      </w:r>
    </w:p>
    <w:p w:rsidR="00926500" w:rsidRDefault="00926500" w:rsidP="00762C78"/>
    <w:p w:rsidR="00D15070" w:rsidRDefault="00DF60A6" w:rsidP="00762C78">
      <w:pPr>
        <w:pStyle w:val="Heading3"/>
      </w:pPr>
      <w:bookmarkStart w:id="6" w:name="_Toc229525562"/>
      <w:r>
        <w:t>Build Outside of GCC</w:t>
      </w:r>
      <w:bookmarkEnd w:id="6"/>
    </w:p>
    <w:p w:rsidR="00DF60A6" w:rsidRDefault="00DF60A6" w:rsidP="00762C78">
      <w:hyperlink w:anchor="_top" w:history="1">
        <w:r>
          <w:rPr>
            <w:rStyle w:val="Hyperlink"/>
          </w:rPr>
          <w:t>Top</w:t>
        </w:r>
      </w:hyperlink>
    </w:p>
    <w:p w:rsidR="00DF60A6" w:rsidRPr="00DF60A6" w:rsidRDefault="00DF60A6" w:rsidP="00762C78"/>
    <w:p w:rsidR="00D15070" w:rsidRDefault="00DF60A6" w:rsidP="00762C78">
      <w:r>
        <w:t xml:space="preserve">Wed 2026-05-13 12:38:16 AM </w:t>
      </w:r>
    </w:p>
    <w:p w:rsidR="00926500" w:rsidRDefault="00DF60A6" w:rsidP="00762C78">
      <w:pPr>
        <w:pStyle w:val="Prompt"/>
      </w:pPr>
      <w:proofErr w:type="gramStart"/>
      <w:r w:rsidRPr="00DF60A6">
        <w:t>how</w:t>
      </w:r>
      <w:proofErr w:type="gramEnd"/>
      <w:r w:rsidRPr="00DF60A6">
        <w:t xml:space="preserve"> do I build an </w:t>
      </w:r>
      <w:proofErr w:type="spellStart"/>
      <w:r w:rsidRPr="00DF60A6">
        <w:t>SPFx</w:t>
      </w:r>
      <w:proofErr w:type="spellEnd"/>
      <w:r w:rsidRPr="00DF60A6">
        <w:t xml:space="preserve"> package outside of GCC - to match the components in GCC? </w:t>
      </w:r>
      <w:proofErr w:type="gramStart"/>
      <w:r w:rsidRPr="00DF60A6">
        <w:t>does</w:t>
      </w:r>
      <w:proofErr w:type="gramEnd"/>
      <w:r w:rsidRPr="00DF60A6">
        <w:t xml:space="preserve"> the GCC environment or laptop needs to have all the Visual Studio Code toolchain available?</w:t>
      </w:r>
    </w:p>
    <w:p w:rsidR="00DF60A6" w:rsidRDefault="00DF60A6" w:rsidP="00762C78"/>
    <w:p w:rsidR="00762C78" w:rsidRDefault="00762C78" w:rsidP="00762C78">
      <w:pPr>
        <w:pStyle w:val="NormalWeb"/>
        <w:spacing w:after="0" w:afterAutospacing="0"/>
        <w:rPr>
          <w:color w:val="1F1F1F"/>
        </w:rPr>
      </w:pPr>
      <w:r>
        <w:rPr>
          <w:color w:val="1F1F1F"/>
        </w:rPr>
        <w:lastRenderedPageBreak/>
        <w:t xml:space="preserve">Building for a </w:t>
      </w:r>
      <w:r>
        <w:rPr>
          <w:b/>
          <w:bCs/>
          <w:color w:val="1F1F1F"/>
          <w:bdr w:val="none" w:sz="0" w:space="0" w:color="auto" w:frame="1"/>
        </w:rPr>
        <w:t>GCC (Government Community Cloud)</w:t>
      </w:r>
      <w:r>
        <w:rPr>
          <w:color w:val="1F1F1F"/>
        </w:rPr>
        <w:t xml:space="preserve"> environment from a commercial or "outside" machine is a common strategy to bypass the strict lockdowns often found on government-issued laptops. Since </w:t>
      </w:r>
      <w:proofErr w:type="spellStart"/>
      <w:r>
        <w:rPr>
          <w:color w:val="1F1F1F"/>
        </w:rPr>
        <w:t>the</w:t>
      </w:r>
      <w:proofErr w:type="spellEnd"/>
      <w:r>
        <w:rPr>
          <w:color w:val="1F1F1F"/>
        </w:rPr>
        <w:t xml:space="preserve"> </w:t>
      </w:r>
      <w:r>
        <w:rPr>
          <w:rStyle w:val="HTMLCode"/>
          <w:rFonts w:eastAsiaTheme="majorEastAsia"/>
          <w:color w:val="444746"/>
          <w:bdr w:val="none" w:sz="0" w:space="0" w:color="auto" w:frame="1"/>
        </w:rPr>
        <w:t>.</w:t>
      </w:r>
      <w:proofErr w:type="spellStart"/>
      <w:r>
        <w:rPr>
          <w:rStyle w:val="HTMLCode"/>
          <w:rFonts w:eastAsiaTheme="majorEastAsia"/>
          <w:color w:val="444746"/>
          <w:bdr w:val="none" w:sz="0" w:space="0" w:color="auto" w:frame="1"/>
        </w:rPr>
        <w:t>sppkg</w:t>
      </w:r>
      <w:proofErr w:type="spellEnd"/>
      <w:r>
        <w:rPr>
          <w:color w:val="1F1F1F"/>
        </w:rPr>
        <w:t xml:space="preserve"> file is essentially a compressed bundle of JavaScript, CSS, and manifest files, it is platform-independent—provided you match the underlying framework versions.</w:t>
      </w:r>
    </w:p>
    <w:p w:rsidR="00762C78" w:rsidRDefault="00762C78" w:rsidP="00762C78">
      <w:pPr>
        <w:pStyle w:val="Heading4"/>
        <w:spacing w:after="120"/>
        <w:rPr>
          <w:color w:val="1F1F1F"/>
        </w:rPr>
      </w:pPr>
      <w:r>
        <w:rPr>
          <w:color w:val="1F1F1F"/>
        </w:rPr>
        <w:t>1. Matching the GCC Environment</w:t>
      </w:r>
    </w:p>
    <w:p w:rsidR="00762C78" w:rsidRDefault="00762C78" w:rsidP="00762C78">
      <w:pPr>
        <w:pStyle w:val="NormalWeb"/>
        <w:spacing w:after="0" w:afterAutospacing="0"/>
        <w:rPr>
          <w:color w:val="1F1F1F"/>
        </w:rPr>
      </w:pPr>
      <w:r>
        <w:rPr>
          <w:color w:val="1F1F1F"/>
        </w:rPr>
        <w:t xml:space="preserve">The "secret sauce" to ensuring your package works in GCC when built outside is </w:t>
      </w:r>
      <w:r>
        <w:rPr>
          <w:b/>
          <w:bCs/>
          <w:color w:val="1F1F1F"/>
          <w:bdr w:val="none" w:sz="0" w:space="0" w:color="auto" w:frame="1"/>
        </w:rPr>
        <w:t>Version Parity</w:t>
      </w:r>
      <w:r>
        <w:rPr>
          <w:color w:val="1F1F1F"/>
        </w:rPr>
        <w:t xml:space="preserve">. GCC environments often run slightly behind the standard "Standard/Commercial" release cycle for </w:t>
      </w:r>
      <w:proofErr w:type="spellStart"/>
      <w:r>
        <w:rPr>
          <w:color w:val="1F1F1F"/>
        </w:rPr>
        <w:t>SPFx</w:t>
      </w:r>
      <w:proofErr w:type="spellEnd"/>
      <w:r>
        <w:rPr>
          <w:color w:val="1F1F1F"/>
        </w:rPr>
        <w:t xml:space="preserve"> features.</w:t>
      </w:r>
    </w:p>
    <w:p w:rsidR="00762C78" w:rsidRDefault="00762C78" w:rsidP="00762C78">
      <w:pPr>
        <w:pStyle w:val="NormalWeb"/>
        <w:numPr>
          <w:ilvl w:val="0"/>
          <w:numId w:val="10"/>
        </w:numPr>
        <w:spacing w:after="0" w:afterAutospacing="0"/>
        <w:ind w:left="0"/>
        <w:rPr>
          <w:color w:val="1F1F1F"/>
        </w:rPr>
      </w:pPr>
      <w:r>
        <w:rPr>
          <w:b/>
          <w:bCs/>
          <w:color w:val="1F1F1F"/>
          <w:bdr w:val="none" w:sz="0" w:space="0" w:color="auto" w:frame="1"/>
        </w:rPr>
        <w:t xml:space="preserve">Check your </w:t>
      </w:r>
      <w:proofErr w:type="spellStart"/>
      <w:r>
        <w:rPr>
          <w:b/>
          <w:bCs/>
          <w:color w:val="1F1F1F"/>
          <w:bdr w:val="none" w:sz="0" w:space="0" w:color="auto" w:frame="1"/>
        </w:rPr>
        <w:t>SPFx</w:t>
      </w:r>
      <w:proofErr w:type="spellEnd"/>
      <w:r>
        <w:rPr>
          <w:b/>
          <w:bCs/>
          <w:color w:val="1F1F1F"/>
          <w:bdr w:val="none" w:sz="0" w:space="0" w:color="auto" w:frame="1"/>
        </w:rPr>
        <w:t xml:space="preserve"> Version:</w:t>
      </w:r>
      <w:r>
        <w:rPr>
          <w:color w:val="1F1F1F"/>
        </w:rPr>
        <w:t xml:space="preserve"> On your GCC environment, check the current version of the SharePoint Framework supported. As of May 2026, </w:t>
      </w:r>
      <w:proofErr w:type="spellStart"/>
      <w:r>
        <w:rPr>
          <w:color w:val="1F1F1F"/>
        </w:rPr>
        <w:t>SPFx</w:t>
      </w:r>
      <w:proofErr w:type="spellEnd"/>
      <w:r>
        <w:rPr>
          <w:color w:val="1F1F1F"/>
        </w:rPr>
        <w:t xml:space="preserve"> is on version </w:t>
      </w:r>
      <w:r>
        <w:rPr>
          <w:b/>
          <w:bCs/>
          <w:color w:val="1F1F1F"/>
          <w:bdr w:val="none" w:sz="0" w:space="0" w:color="auto" w:frame="1"/>
        </w:rPr>
        <w:t>1.23</w:t>
      </w:r>
      <w:r>
        <w:rPr>
          <w:color w:val="1F1F1F"/>
        </w:rPr>
        <w:t xml:space="preserve"> (General Availability). If your GCC tenant is still on </w:t>
      </w:r>
      <w:r>
        <w:rPr>
          <w:b/>
          <w:bCs/>
          <w:color w:val="1F1F1F"/>
          <w:bdr w:val="none" w:sz="0" w:space="0" w:color="auto" w:frame="1"/>
        </w:rPr>
        <w:t>1.19</w:t>
      </w:r>
      <w:r>
        <w:rPr>
          <w:color w:val="1F1F1F"/>
        </w:rPr>
        <w:t xml:space="preserve"> or </w:t>
      </w:r>
      <w:r>
        <w:rPr>
          <w:b/>
          <w:bCs/>
          <w:color w:val="1F1F1F"/>
          <w:bdr w:val="none" w:sz="0" w:space="0" w:color="auto" w:frame="1"/>
        </w:rPr>
        <w:t>1.21</w:t>
      </w:r>
      <w:r>
        <w:rPr>
          <w:color w:val="1F1F1F"/>
        </w:rPr>
        <w:t>, you must scaffold your project on your outside laptop using that specific version.</w:t>
      </w:r>
    </w:p>
    <w:p w:rsidR="00762C78" w:rsidRDefault="00762C78" w:rsidP="00762C78">
      <w:pPr>
        <w:pStyle w:val="NormalWeb"/>
        <w:numPr>
          <w:ilvl w:val="1"/>
          <w:numId w:val="10"/>
        </w:numPr>
        <w:spacing w:after="0" w:afterAutospacing="0"/>
        <w:ind w:left="0"/>
        <w:rPr>
          <w:color w:val="1F1F1F"/>
        </w:rPr>
      </w:pPr>
      <w:r>
        <w:rPr>
          <w:i/>
          <w:iCs/>
          <w:color w:val="1F1F1F"/>
          <w:bdr w:val="none" w:sz="0" w:space="0" w:color="auto" w:frame="1"/>
        </w:rPr>
        <w:t>Command to install a specific version:</w:t>
      </w:r>
      <w:r>
        <w:rPr>
          <w:color w:val="1F1F1F"/>
        </w:rPr>
        <w:t xml:space="preserve"> </w:t>
      </w:r>
      <w:proofErr w:type="spellStart"/>
      <w:r>
        <w:rPr>
          <w:rStyle w:val="HTMLCode"/>
          <w:rFonts w:eastAsiaTheme="majorEastAsia"/>
          <w:color w:val="444746"/>
          <w:bdr w:val="none" w:sz="0" w:space="0" w:color="auto" w:frame="1"/>
        </w:rPr>
        <w:t>npm</w:t>
      </w:r>
      <w:proofErr w:type="spellEnd"/>
      <w:r>
        <w:rPr>
          <w:rStyle w:val="HTMLCode"/>
          <w:rFonts w:eastAsiaTheme="majorEastAsia"/>
          <w:color w:val="444746"/>
          <w:bdr w:val="none" w:sz="0" w:space="0" w:color="auto" w:frame="1"/>
        </w:rPr>
        <w:t xml:space="preserve"> install @</w:t>
      </w:r>
      <w:proofErr w:type="spellStart"/>
      <w:r>
        <w:rPr>
          <w:rStyle w:val="HTMLCode"/>
          <w:rFonts w:eastAsiaTheme="majorEastAsia"/>
          <w:color w:val="444746"/>
          <w:bdr w:val="none" w:sz="0" w:space="0" w:color="auto" w:frame="1"/>
        </w:rPr>
        <w:t>microsoft</w:t>
      </w:r>
      <w:proofErr w:type="spellEnd"/>
      <w:r>
        <w:rPr>
          <w:rStyle w:val="HTMLCode"/>
          <w:rFonts w:eastAsiaTheme="majorEastAsia"/>
          <w:color w:val="444746"/>
          <w:bdr w:val="none" w:sz="0" w:space="0" w:color="auto" w:frame="1"/>
        </w:rPr>
        <w:t>/generator-sharepoint@1.21.0 -g</w:t>
      </w:r>
    </w:p>
    <w:p w:rsidR="00762C78" w:rsidRDefault="00762C78" w:rsidP="00762C78">
      <w:pPr>
        <w:pStyle w:val="NormalWeb"/>
        <w:numPr>
          <w:ilvl w:val="0"/>
          <w:numId w:val="10"/>
        </w:numPr>
        <w:spacing w:after="0" w:afterAutospacing="0"/>
        <w:ind w:left="0"/>
        <w:rPr>
          <w:color w:val="1F1F1F"/>
        </w:rPr>
      </w:pPr>
      <w:r>
        <w:rPr>
          <w:b/>
          <w:bCs/>
          <w:color w:val="1F1F1F"/>
          <w:bdr w:val="none" w:sz="0" w:space="0" w:color="auto" w:frame="1"/>
        </w:rPr>
        <w:t>API Endpoints:</w:t>
      </w:r>
      <w:r>
        <w:rPr>
          <w:color w:val="1F1F1F"/>
        </w:rPr>
        <w:t xml:space="preserve"> In your code, ensure you aren't hardcoding commercial URLs (like </w:t>
      </w:r>
      <w:r>
        <w:rPr>
          <w:rStyle w:val="HTMLCode"/>
          <w:rFonts w:eastAsiaTheme="majorEastAsia"/>
          <w:color w:val="444746"/>
          <w:bdr w:val="none" w:sz="0" w:space="0" w:color="auto" w:frame="1"/>
        </w:rPr>
        <w:t>graph.microsoft.com</w:t>
      </w:r>
      <w:r>
        <w:rPr>
          <w:color w:val="1F1F1F"/>
        </w:rPr>
        <w:t xml:space="preserve">). Use the built-in </w:t>
      </w:r>
      <w:proofErr w:type="spellStart"/>
      <w:r>
        <w:rPr>
          <w:rStyle w:val="HTMLCode"/>
          <w:rFonts w:eastAsiaTheme="majorEastAsia"/>
          <w:color w:val="444746"/>
          <w:bdr w:val="none" w:sz="0" w:space="0" w:color="auto" w:frame="1"/>
        </w:rPr>
        <w:t>MSGraphClient</w:t>
      </w:r>
      <w:proofErr w:type="spellEnd"/>
      <w:r>
        <w:rPr>
          <w:color w:val="1F1F1F"/>
        </w:rPr>
        <w:t xml:space="preserve"> or </w:t>
      </w:r>
      <w:proofErr w:type="spellStart"/>
      <w:r>
        <w:rPr>
          <w:rStyle w:val="HTMLCode"/>
          <w:rFonts w:eastAsiaTheme="majorEastAsia"/>
          <w:color w:val="444746"/>
          <w:bdr w:val="none" w:sz="0" w:space="0" w:color="auto" w:frame="1"/>
        </w:rPr>
        <w:t>AadHttpClient</w:t>
      </w:r>
      <w:proofErr w:type="spellEnd"/>
      <w:r>
        <w:rPr>
          <w:color w:val="1F1F1F"/>
        </w:rPr>
        <w:t xml:space="preserve"> which automatically resolve to the correct GCC endpoints (</w:t>
      </w:r>
      <w:r>
        <w:rPr>
          <w:rStyle w:val="HTMLCode"/>
          <w:rFonts w:eastAsiaTheme="majorEastAsia"/>
          <w:color w:val="444746"/>
          <w:bdr w:val="none" w:sz="0" w:space="0" w:color="auto" w:frame="1"/>
        </w:rPr>
        <w:t>graph.microsoft.us</w:t>
      </w:r>
      <w:r>
        <w:rPr>
          <w:color w:val="1F1F1F"/>
        </w:rPr>
        <w:t xml:space="preserve"> for GCC High/DoD) based on the environment context.</w:t>
      </w:r>
    </w:p>
    <w:p w:rsidR="00762C78" w:rsidRDefault="00762C78" w:rsidP="00762C78">
      <w:pPr>
        <w:pStyle w:val="NormalWeb"/>
        <w:numPr>
          <w:ilvl w:val="0"/>
          <w:numId w:val="10"/>
        </w:numPr>
        <w:spacing w:after="0" w:afterAutospacing="0"/>
        <w:ind w:left="0"/>
        <w:rPr>
          <w:color w:val="1F1F1F"/>
        </w:rPr>
      </w:pPr>
      <w:r>
        <w:rPr>
          <w:b/>
          <w:bCs/>
          <w:color w:val="1F1F1F"/>
          <w:bdr w:val="none" w:sz="0" w:space="0" w:color="auto" w:frame="1"/>
        </w:rPr>
        <w:t>Node.js Version:</w:t>
      </w:r>
      <w:r>
        <w:rPr>
          <w:color w:val="1F1F1F"/>
        </w:rPr>
        <w:t xml:space="preserve"> Use </w:t>
      </w:r>
      <w:r>
        <w:rPr>
          <w:b/>
          <w:bCs/>
          <w:color w:val="1F1F1F"/>
          <w:bdr w:val="none" w:sz="0" w:space="0" w:color="auto" w:frame="1"/>
        </w:rPr>
        <w:t>NVM (Node Version Manager)</w:t>
      </w:r>
      <w:r>
        <w:rPr>
          <w:color w:val="1F1F1F"/>
        </w:rPr>
        <w:t xml:space="preserve"> on your outside laptop. If your GCC build tools require Node 18, but you’re building with Node 20 or 22, you might run into gulp task failures or incompatible dependency trees.</w:t>
      </w:r>
    </w:p>
    <w:p w:rsidR="00762C78" w:rsidRDefault="00762C78" w:rsidP="00762C78">
      <w:pPr>
        <w:spacing w:after="120"/>
        <w:rPr>
          <w:color w:val="1F1F1F"/>
        </w:rPr>
      </w:pPr>
      <w:r>
        <w:rPr>
          <w:color w:val="1F1F1F"/>
        </w:rPr>
        <w:pict>
          <v:rect id="_x0000_i1025" style="width:0;height:1.5pt" o:hralign="center" o:hrstd="t" o:hrnoshade="t" o:hr="t" fillcolor="gray" stroked="f"/>
        </w:pict>
      </w:r>
    </w:p>
    <w:p w:rsidR="00762C78" w:rsidRDefault="00762C78" w:rsidP="00762C78">
      <w:pPr>
        <w:pStyle w:val="Heading4"/>
        <w:spacing w:after="120"/>
        <w:rPr>
          <w:color w:val="1F1F1F"/>
        </w:rPr>
      </w:pPr>
      <w:r>
        <w:rPr>
          <w:color w:val="1F1F1F"/>
        </w:rPr>
        <w:t>2. Toolchain Requirements: Laptop vs. GCC</w:t>
      </w:r>
    </w:p>
    <w:p w:rsidR="00762C78" w:rsidRDefault="00762C78" w:rsidP="00762C78">
      <w:pPr>
        <w:pStyle w:val="NormalWeb"/>
        <w:spacing w:after="0" w:afterAutospacing="0"/>
        <w:rPr>
          <w:color w:val="1F1F1F"/>
        </w:rPr>
      </w:pPr>
      <w:r>
        <w:rPr>
          <w:color w:val="1F1F1F"/>
        </w:rPr>
        <w:t xml:space="preserve">You do </w:t>
      </w:r>
      <w:r>
        <w:rPr>
          <w:b/>
          <w:bCs/>
          <w:color w:val="1F1F1F"/>
          <w:bdr w:val="none" w:sz="0" w:space="0" w:color="auto" w:frame="1"/>
        </w:rPr>
        <w:t>not</w:t>
      </w:r>
      <w:r>
        <w:rPr>
          <w:color w:val="1F1F1F"/>
        </w:rPr>
        <w:t xml:space="preserve"> need the full Visual Studio Code toolchain installed on the GCC environment itself if you are only </w:t>
      </w:r>
      <w:r>
        <w:rPr>
          <w:b/>
          <w:bCs/>
          <w:color w:val="1F1F1F"/>
          <w:bdr w:val="none" w:sz="0" w:space="0" w:color="auto" w:frame="1"/>
        </w:rPr>
        <w:t>deploying</w:t>
      </w:r>
      <w:r>
        <w:rPr>
          <w:color w:val="1F1F1F"/>
        </w:rPr>
        <w:t xml:space="preserve">. However, you need it where you are </w:t>
      </w:r>
      <w:r>
        <w:rPr>
          <w:b/>
          <w:bCs/>
          <w:color w:val="1F1F1F"/>
          <w:bdr w:val="none" w:sz="0" w:space="0" w:color="auto" w:frame="1"/>
        </w:rPr>
        <w:t>building</w:t>
      </w:r>
      <w:r>
        <w:rPr>
          <w:color w:val="1F1F1F"/>
        </w:rPr>
        <w:t>.</w:t>
      </w:r>
    </w:p>
    <w:tbl>
      <w:tblPr>
        <w:tblW w:w="0" w:type="auto"/>
        <w:tblCellSpacing w:w="15" w:type="dxa"/>
        <w:tblCellMar>
          <w:left w:w="0" w:type="dxa"/>
          <w:right w:w="0" w:type="dxa"/>
        </w:tblCellMar>
        <w:tblLook w:val="04A0" w:firstRow="1" w:lastRow="0" w:firstColumn="1" w:lastColumn="0" w:noHBand="0" w:noVBand="1"/>
      </w:tblPr>
      <w:tblGrid>
        <w:gridCol w:w="1947"/>
        <w:gridCol w:w="3540"/>
        <w:gridCol w:w="3187"/>
      </w:tblGrid>
      <w:tr w:rsidR="00762C78" w:rsidTr="00762C7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rStyle w:val="Strong"/>
                <w:color w:val="1F1F1F"/>
                <w:bdr w:val="none" w:sz="0" w:space="0" w:color="auto" w:frame="1"/>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rStyle w:val="Strong"/>
                <w:color w:val="1F1F1F"/>
                <w:bdr w:val="none" w:sz="0" w:space="0" w:color="auto" w:frame="1"/>
              </w:rPr>
              <w:t>Outside Laptop (Build Machine)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rStyle w:val="Strong"/>
                <w:color w:val="1F1F1F"/>
                <w:bdr w:val="none" w:sz="0" w:space="0" w:color="auto" w:frame="1"/>
              </w:rPr>
              <w:t>GCC Environment (Target)</w:t>
            </w:r>
          </w:p>
        </w:tc>
      </w:tr>
      <w:tr w:rsidR="00762C78" w:rsidTr="00762C7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 xml:space="preserve">Node.js &amp; </w:t>
            </w:r>
            <w:proofErr w:type="spellStart"/>
            <w:r>
              <w:rPr>
                <w:b/>
                <w:bCs/>
                <w:color w:val="1F1F1F"/>
                <w:bdr w:val="none" w:sz="0" w:space="0" w:color="auto" w:frame="1"/>
              </w:rPr>
              <w:t>npm</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Required</w:t>
            </w:r>
            <w:r>
              <w:rPr>
                <w:color w:val="1F1F1F"/>
                <w:bdr w:val="none" w:sz="0" w:space="0" w:color="auto" w:frame="1"/>
              </w:rPr>
              <w:t xml:space="preserve"> to run build scripts.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color w:val="1F1F1F"/>
                <w:bdr w:val="none" w:sz="0" w:space="0" w:color="auto" w:frame="1"/>
              </w:rPr>
              <w:t>Not required.</w:t>
            </w:r>
          </w:p>
        </w:tc>
      </w:tr>
      <w:tr w:rsidR="00762C78" w:rsidTr="00762C7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Gulp CLI / Yeoman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Required</w:t>
            </w:r>
            <w:r>
              <w:rPr>
                <w:color w:val="1F1F1F"/>
                <w:bdr w:val="none" w:sz="0" w:space="0" w:color="auto" w:frame="1"/>
              </w:rPr>
              <w:t xml:space="preserve"> for scaffolding/bundling.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color w:val="1F1F1F"/>
                <w:bdr w:val="none" w:sz="0" w:space="0" w:color="auto" w:frame="1"/>
              </w:rPr>
              <w:t>Not required.</w:t>
            </w:r>
          </w:p>
        </w:tc>
      </w:tr>
      <w:tr w:rsidR="00762C78" w:rsidTr="00762C7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VS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Highly Recommended</w:t>
            </w:r>
            <w:r>
              <w:rPr>
                <w:color w:val="1F1F1F"/>
                <w:bdr w:val="none" w:sz="0" w:space="0" w:color="auto" w:frame="1"/>
              </w:rPr>
              <w:t xml:space="preserve"> for editing.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color w:val="1F1F1F"/>
                <w:bdr w:val="none" w:sz="0" w:space="0" w:color="auto" w:frame="1"/>
              </w:rPr>
              <w:t>Not required.</w:t>
            </w:r>
          </w:p>
        </w:tc>
      </w:tr>
      <w:tr w:rsidR="00762C78" w:rsidTr="00762C7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proofErr w:type="spellStart"/>
            <w:r>
              <w:rPr>
                <w:b/>
                <w:bCs/>
                <w:color w:val="1F1F1F"/>
                <w:bdr w:val="none" w:sz="0" w:space="0" w:color="auto" w:frame="1"/>
              </w:rPr>
              <w:lastRenderedPageBreak/>
              <w:t>SPFx</w:t>
            </w:r>
            <w:proofErr w:type="spellEnd"/>
            <w:r>
              <w:rPr>
                <w:b/>
                <w:bCs/>
                <w:color w:val="1F1F1F"/>
                <w:bdr w:val="none" w:sz="0" w:space="0" w:color="auto" w:frame="1"/>
              </w:rPr>
              <w:t xml:space="preserve"> Toolkit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Highly Recommended</w:t>
            </w:r>
            <w:r>
              <w:rPr>
                <w:color w:val="1F1F1F"/>
                <w:bdr w:val="none" w:sz="0" w:space="0" w:color="auto" w:frame="1"/>
              </w:rPr>
              <w:t xml:space="preserve"> for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color w:val="1F1F1F"/>
                <w:bdr w:val="none" w:sz="0" w:space="0" w:color="auto" w:frame="1"/>
              </w:rPr>
              <w:t>Not required.</w:t>
            </w:r>
          </w:p>
        </w:tc>
      </w:tr>
      <w:tr w:rsidR="00762C78" w:rsidTr="00762C7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Internet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62C78" w:rsidRDefault="00762C78" w:rsidP="00762C78">
            <w:pPr>
              <w:rPr>
                <w:color w:val="1F1F1F"/>
                <w:sz w:val="24"/>
                <w:szCs w:val="24"/>
              </w:rPr>
            </w:pPr>
            <w:r>
              <w:rPr>
                <w:b/>
                <w:bCs/>
                <w:color w:val="1F1F1F"/>
                <w:bdr w:val="none" w:sz="0" w:space="0" w:color="auto" w:frame="1"/>
              </w:rPr>
              <w:t>Required</w:t>
            </w:r>
            <w:r>
              <w:rPr>
                <w:color w:val="1F1F1F"/>
                <w:bdr w:val="none" w:sz="0" w:space="0" w:color="auto" w:frame="1"/>
              </w:rPr>
              <w:t xml:space="preserve"> to pull </w:t>
            </w:r>
            <w:proofErr w:type="spellStart"/>
            <w:r>
              <w:rPr>
                <w:color w:val="1F1F1F"/>
                <w:bdr w:val="none" w:sz="0" w:space="0" w:color="auto" w:frame="1"/>
              </w:rPr>
              <w:t>npm</w:t>
            </w:r>
            <w:proofErr w:type="spellEnd"/>
            <w:r>
              <w:rPr>
                <w:color w:val="1F1F1F"/>
                <w:bdr w:val="none" w:sz="0" w:space="0" w:color="auto" w:frame="1"/>
              </w:rPr>
              <w:t xml:space="preserve"> packages.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62C78" w:rsidRDefault="00762C78" w:rsidP="00762C78">
            <w:pPr>
              <w:rPr>
                <w:color w:val="1F1F1F"/>
                <w:sz w:val="24"/>
                <w:szCs w:val="24"/>
              </w:rPr>
            </w:pPr>
            <w:r>
              <w:rPr>
                <w:color w:val="1F1F1F"/>
                <w:bdr w:val="none" w:sz="0" w:space="0" w:color="auto" w:frame="1"/>
              </w:rPr>
              <w:t>Not required (Air-gapped friendly).</w:t>
            </w:r>
          </w:p>
        </w:tc>
      </w:tr>
    </w:tbl>
    <w:p w:rsidR="00762C78" w:rsidRDefault="00762C78" w:rsidP="00762C78">
      <w:pPr>
        <w:pStyle w:val="NormalWeb"/>
        <w:spacing w:after="0" w:afterAutospacing="0"/>
        <w:rPr>
          <w:color w:val="1F1F1F"/>
        </w:rPr>
      </w:pPr>
      <w:r>
        <w:rPr>
          <w:b/>
          <w:bCs/>
          <w:color w:val="1F1F1F"/>
          <w:bdr w:val="none" w:sz="0" w:space="0" w:color="auto" w:frame="1"/>
        </w:rPr>
        <w:t>The Workflow:</w:t>
      </w:r>
    </w:p>
    <w:p w:rsidR="00762C78" w:rsidRDefault="00762C78" w:rsidP="00762C78">
      <w:pPr>
        <w:pStyle w:val="NormalWeb"/>
        <w:numPr>
          <w:ilvl w:val="0"/>
          <w:numId w:val="11"/>
        </w:numPr>
        <w:spacing w:after="0" w:afterAutospacing="0"/>
        <w:ind w:left="0"/>
        <w:rPr>
          <w:color w:val="1F1F1F"/>
        </w:rPr>
      </w:pPr>
      <w:r>
        <w:rPr>
          <w:b/>
          <w:bCs/>
          <w:color w:val="1F1F1F"/>
          <w:bdr w:val="none" w:sz="0" w:space="0" w:color="auto" w:frame="1"/>
        </w:rPr>
        <w:t>Develop &amp; Build:</w:t>
      </w:r>
      <w:r>
        <w:rPr>
          <w:color w:val="1F1F1F"/>
        </w:rPr>
        <w:t xml:space="preserve"> Use your Windows 11 laptop (outside GCC) to write the code and run </w:t>
      </w:r>
      <w:r>
        <w:rPr>
          <w:rStyle w:val="HTMLCode"/>
          <w:rFonts w:eastAsiaTheme="majorEastAsia"/>
          <w:color w:val="444746"/>
          <w:bdr w:val="none" w:sz="0" w:space="0" w:color="auto" w:frame="1"/>
        </w:rPr>
        <w:t>gulp bundle --ship</w:t>
      </w:r>
      <w:r>
        <w:rPr>
          <w:color w:val="1F1F1F"/>
        </w:rPr>
        <w:t xml:space="preserve"> and </w:t>
      </w:r>
      <w:r>
        <w:rPr>
          <w:rStyle w:val="HTMLCode"/>
          <w:rFonts w:eastAsiaTheme="majorEastAsia"/>
          <w:color w:val="444746"/>
          <w:bdr w:val="none" w:sz="0" w:space="0" w:color="auto" w:frame="1"/>
        </w:rPr>
        <w:t>gulp package-solution --ship</w:t>
      </w:r>
      <w:r>
        <w:rPr>
          <w:color w:val="1F1F1F"/>
        </w:rPr>
        <w:t>.</w:t>
      </w:r>
    </w:p>
    <w:p w:rsidR="00762C78" w:rsidRDefault="00762C78" w:rsidP="00762C78">
      <w:pPr>
        <w:pStyle w:val="NormalWeb"/>
        <w:numPr>
          <w:ilvl w:val="0"/>
          <w:numId w:val="11"/>
        </w:numPr>
        <w:spacing w:after="0" w:afterAutospacing="0"/>
        <w:ind w:left="0"/>
        <w:rPr>
          <w:color w:val="1F1F1F"/>
        </w:rPr>
      </w:pPr>
      <w:r>
        <w:rPr>
          <w:b/>
          <w:bCs/>
          <w:color w:val="1F1F1F"/>
          <w:bdr w:val="none" w:sz="0" w:space="0" w:color="auto" w:frame="1"/>
        </w:rPr>
        <w:t>Transfer:</w:t>
      </w:r>
      <w:r>
        <w:rPr>
          <w:color w:val="1F1F1F"/>
        </w:rPr>
        <w:t xml:space="preserve"> Move the resulting </w:t>
      </w:r>
      <w:r>
        <w:rPr>
          <w:rStyle w:val="HTMLCode"/>
          <w:rFonts w:eastAsiaTheme="majorEastAsia"/>
          <w:color w:val="444746"/>
          <w:bdr w:val="none" w:sz="0" w:space="0" w:color="auto" w:frame="1"/>
        </w:rPr>
        <w:t>.</w:t>
      </w:r>
      <w:proofErr w:type="spellStart"/>
      <w:r>
        <w:rPr>
          <w:rStyle w:val="HTMLCode"/>
          <w:rFonts w:eastAsiaTheme="majorEastAsia"/>
          <w:color w:val="444746"/>
          <w:bdr w:val="none" w:sz="0" w:space="0" w:color="auto" w:frame="1"/>
        </w:rPr>
        <w:t>sppkg</w:t>
      </w:r>
      <w:proofErr w:type="spellEnd"/>
      <w:r>
        <w:rPr>
          <w:color w:val="1F1F1F"/>
        </w:rPr>
        <w:t xml:space="preserve"> (found in </w:t>
      </w:r>
      <w:r>
        <w:rPr>
          <w:rStyle w:val="HTMLCode"/>
          <w:rFonts w:eastAsiaTheme="majorEastAsia"/>
          <w:color w:val="444746"/>
          <w:bdr w:val="none" w:sz="0" w:space="0" w:color="auto" w:frame="1"/>
        </w:rPr>
        <w:t>/</w:t>
      </w:r>
      <w:proofErr w:type="spellStart"/>
      <w:r>
        <w:rPr>
          <w:rStyle w:val="HTMLCode"/>
          <w:rFonts w:eastAsiaTheme="majorEastAsia"/>
          <w:color w:val="444746"/>
          <w:bdr w:val="none" w:sz="0" w:space="0" w:color="auto" w:frame="1"/>
        </w:rPr>
        <w:t>sharepoint</w:t>
      </w:r>
      <w:proofErr w:type="spellEnd"/>
      <w:r>
        <w:rPr>
          <w:rStyle w:val="HTMLCode"/>
          <w:rFonts w:eastAsiaTheme="majorEastAsia"/>
          <w:color w:val="444746"/>
          <w:bdr w:val="none" w:sz="0" w:space="0" w:color="auto" w:frame="1"/>
        </w:rPr>
        <w:t>/solution</w:t>
      </w:r>
      <w:r>
        <w:rPr>
          <w:color w:val="1F1F1F"/>
        </w:rPr>
        <w:t>) to your GCC environment (via approved file transfer, OneDrive, or a USB if allowed).</w:t>
      </w:r>
    </w:p>
    <w:p w:rsidR="00762C78" w:rsidRDefault="00762C78" w:rsidP="00762C78">
      <w:pPr>
        <w:pStyle w:val="NormalWeb"/>
        <w:numPr>
          <w:ilvl w:val="0"/>
          <w:numId w:val="11"/>
        </w:numPr>
        <w:spacing w:after="0" w:afterAutospacing="0"/>
        <w:ind w:left="0"/>
        <w:rPr>
          <w:color w:val="1F1F1F"/>
        </w:rPr>
      </w:pPr>
      <w:r>
        <w:rPr>
          <w:b/>
          <w:bCs/>
          <w:color w:val="1F1F1F"/>
          <w:bdr w:val="none" w:sz="0" w:space="0" w:color="auto" w:frame="1"/>
        </w:rPr>
        <w:t>Deploy:</w:t>
      </w:r>
      <w:r>
        <w:rPr>
          <w:color w:val="1F1F1F"/>
        </w:rPr>
        <w:t xml:space="preserve"> Simply upload that </w:t>
      </w:r>
      <w:r>
        <w:rPr>
          <w:rStyle w:val="HTMLCode"/>
          <w:rFonts w:eastAsiaTheme="majorEastAsia"/>
          <w:color w:val="444746"/>
          <w:bdr w:val="none" w:sz="0" w:space="0" w:color="auto" w:frame="1"/>
        </w:rPr>
        <w:t>.</w:t>
      </w:r>
      <w:proofErr w:type="spellStart"/>
      <w:r>
        <w:rPr>
          <w:rStyle w:val="HTMLCode"/>
          <w:rFonts w:eastAsiaTheme="majorEastAsia"/>
          <w:color w:val="444746"/>
          <w:bdr w:val="none" w:sz="0" w:space="0" w:color="auto" w:frame="1"/>
        </w:rPr>
        <w:t>sppkg</w:t>
      </w:r>
      <w:proofErr w:type="spellEnd"/>
      <w:r>
        <w:rPr>
          <w:color w:val="1F1F1F"/>
        </w:rPr>
        <w:t xml:space="preserve"> to the </w:t>
      </w:r>
      <w:r>
        <w:rPr>
          <w:b/>
          <w:bCs/>
          <w:color w:val="1F1F1F"/>
          <w:bdr w:val="none" w:sz="0" w:space="0" w:color="auto" w:frame="1"/>
        </w:rPr>
        <w:t>SharePoint App Catalog</w:t>
      </w:r>
      <w:r>
        <w:rPr>
          <w:color w:val="1F1F1F"/>
        </w:rPr>
        <w:t xml:space="preserve"> in your GCC tenant. SharePoint handles the "installation" from there; no local compilers or Node.js are needed on the admin side.</w:t>
      </w:r>
    </w:p>
    <w:p w:rsidR="00762C78" w:rsidRDefault="00762C78" w:rsidP="00762C78">
      <w:pPr>
        <w:spacing w:after="120"/>
        <w:rPr>
          <w:color w:val="1F1F1F"/>
        </w:rPr>
      </w:pPr>
      <w:r>
        <w:rPr>
          <w:color w:val="1F1F1F"/>
        </w:rPr>
        <w:pict>
          <v:rect id="_x0000_i1026" style="width:0;height:1.5pt" o:hralign="center" o:hrstd="t" o:hrnoshade="t" o:hr="t" fillcolor="gray" stroked="f"/>
        </w:pict>
      </w:r>
    </w:p>
    <w:p w:rsidR="00762C78" w:rsidRDefault="00762C78" w:rsidP="00762C78">
      <w:pPr>
        <w:pStyle w:val="Heading4"/>
        <w:spacing w:after="120"/>
        <w:rPr>
          <w:color w:val="1F1F1F"/>
        </w:rPr>
      </w:pPr>
      <w:r>
        <w:rPr>
          <w:color w:val="1F1F1F"/>
        </w:rPr>
        <w:t xml:space="preserve">3. Using the </w:t>
      </w:r>
      <w:proofErr w:type="spellStart"/>
      <w:r>
        <w:rPr>
          <w:color w:val="1F1F1F"/>
        </w:rPr>
        <w:t>SPFx</w:t>
      </w:r>
      <w:proofErr w:type="spellEnd"/>
      <w:r>
        <w:rPr>
          <w:color w:val="1F1F1F"/>
        </w:rPr>
        <w:t xml:space="preserve"> Toolkit for Validation</w:t>
      </w:r>
    </w:p>
    <w:p w:rsidR="00762C78" w:rsidRDefault="00762C78" w:rsidP="00762C78">
      <w:pPr>
        <w:pStyle w:val="NormalWeb"/>
        <w:spacing w:after="0" w:afterAutospacing="0"/>
        <w:rPr>
          <w:color w:val="1F1F1F"/>
        </w:rPr>
      </w:pPr>
      <w:r>
        <w:rPr>
          <w:color w:val="1F1F1F"/>
        </w:rPr>
        <w:t xml:space="preserve">Since you are working in a restricted environment, the </w:t>
      </w:r>
      <w:r>
        <w:rPr>
          <w:b/>
          <w:bCs/>
          <w:color w:val="1F1F1F"/>
          <w:bdr w:val="none" w:sz="0" w:space="0" w:color="auto" w:frame="1"/>
        </w:rPr>
        <w:t>SharePoint Framework Toolkit</w:t>
      </w:r>
      <w:r>
        <w:rPr>
          <w:color w:val="1F1F1F"/>
        </w:rPr>
        <w:t xml:space="preserve"> (a VS Code extension) is your best friend.</w:t>
      </w:r>
    </w:p>
    <w:p w:rsidR="00762C78" w:rsidRDefault="00762C78" w:rsidP="00762C78">
      <w:pPr>
        <w:pStyle w:val="NormalWeb"/>
        <w:numPr>
          <w:ilvl w:val="0"/>
          <w:numId w:val="12"/>
        </w:numPr>
        <w:spacing w:after="0" w:afterAutospacing="0"/>
        <w:ind w:left="0"/>
        <w:rPr>
          <w:color w:val="1F1F1F"/>
        </w:rPr>
      </w:pPr>
      <w:r>
        <w:rPr>
          <w:color w:val="1F1F1F"/>
        </w:rPr>
        <w:t xml:space="preserve">It has a </w:t>
      </w:r>
      <w:r>
        <w:rPr>
          <w:b/>
          <w:bCs/>
          <w:color w:val="1F1F1F"/>
          <w:bdr w:val="none" w:sz="0" w:space="0" w:color="auto" w:frame="1"/>
        </w:rPr>
        <w:t>"Validate Environment"</w:t>
      </w:r>
      <w:r>
        <w:rPr>
          <w:color w:val="1F1F1F"/>
        </w:rPr>
        <w:t xml:space="preserve"> feature. You can run this on your outside laptop to ensure your setup perfectly matches the requirements for the version of </w:t>
      </w:r>
      <w:proofErr w:type="spellStart"/>
      <w:r>
        <w:rPr>
          <w:color w:val="1F1F1F"/>
        </w:rPr>
        <w:t>SPFx</w:t>
      </w:r>
      <w:proofErr w:type="spellEnd"/>
      <w:r>
        <w:rPr>
          <w:color w:val="1F1F1F"/>
        </w:rPr>
        <w:t xml:space="preserve"> you intend to target for your GCC tenant.</w:t>
      </w:r>
    </w:p>
    <w:p w:rsidR="00762C78" w:rsidRDefault="00762C78" w:rsidP="00762C78">
      <w:pPr>
        <w:pStyle w:val="NormalWeb"/>
        <w:numPr>
          <w:ilvl w:val="0"/>
          <w:numId w:val="12"/>
        </w:numPr>
        <w:spacing w:after="0" w:afterAutospacing="0"/>
        <w:ind w:left="0"/>
        <w:rPr>
          <w:color w:val="1F1F1F"/>
        </w:rPr>
      </w:pPr>
      <w:r>
        <w:rPr>
          <w:color w:val="1F1F1F"/>
        </w:rPr>
        <w:t xml:space="preserve">It can also perform </w:t>
      </w:r>
      <w:proofErr w:type="gramStart"/>
      <w:r>
        <w:rPr>
          <w:color w:val="1F1F1F"/>
        </w:rPr>
        <w:t>a</w:t>
      </w:r>
      <w:proofErr w:type="gramEnd"/>
      <w:r>
        <w:rPr>
          <w:color w:val="1F1F1F"/>
        </w:rPr>
        <w:t xml:space="preserve"> </w:t>
      </w:r>
      <w:r>
        <w:rPr>
          <w:b/>
          <w:bCs/>
          <w:color w:val="1F1F1F"/>
          <w:bdr w:val="none" w:sz="0" w:space="0" w:color="auto" w:frame="1"/>
        </w:rPr>
        <w:t>"Upgrade Analysis"</w:t>
      </w:r>
      <w:r>
        <w:rPr>
          <w:color w:val="1F1F1F"/>
        </w:rPr>
        <w:t xml:space="preserve"> if you have an old PnP sample that you need to bring up to the specific version your GCC environment supports.</w:t>
      </w:r>
    </w:p>
    <w:p w:rsidR="00762C78" w:rsidRDefault="00762C78" w:rsidP="00762C78">
      <w:pPr>
        <w:pStyle w:val="NormalWeb"/>
        <w:spacing w:after="0" w:afterAutospacing="0"/>
        <w:rPr>
          <w:color w:val="1F1F1F"/>
        </w:rPr>
      </w:pPr>
      <w:r>
        <w:rPr>
          <w:b/>
          <w:bCs/>
          <w:color w:val="1F1F1F"/>
          <w:bdr w:val="none" w:sz="0" w:space="0" w:color="auto" w:frame="1"/>
        </w:rPr>
        <w:t>Pro-Tip for GCC Admins:</w:t>
      </w:r>
      <w:r>
        <w:rPr>
          <w:color w:val="1F1F1F"/>
        </w:rPr>
        <w:t xml:space="preserve"> If your local GCC machine is so restricted that you can't even run PowerShell scripts to upload the package, you can often still perform the upload through the SharePoint browser UI. The "administrative menu items" being grayed out (which you've mentioned before) usually applies to </w:t>
      </w:r>
      <w:proofErr w:type="spellStart"/>
      <w:r>
        <w:rPr>
          <w:color w:val="1F1F1F"/>
        </w:rPr>
        <w:t>Entra</w:t>
      </w:r>
      <w:proofErr w:type="spellEnd"/>
      <w:r>
        <w:rPr>
          <w:color w:val="1F1F1F"/>
        </w:rPr>
        <w:t xml:space="preserve"> ID/Azure settings—the SharePoint App Catalog is typically governed by SharePoint Admin rights, which may be more accessible to you.</w:t>
      </w:r>
    </w:p>
    <w:p w:rsidR="00DF60A6" w:rsidRDefault="00476C7B" w:rsidP="00476C7B">
      <w:pPr>
        <w:pStyle w:val="Heading1"/>
      </w:pPr>
      <w:proofErr w:type="spellStart"/>
      <w:r>
        <w:t>SPFx</w:t>
      </w:r>
      <w:proofErr w:type="spellEnd"/>
      <w:r>
        <w:t xml:space="preserve"> – Build Versions</w:t>
      </w:r>
    </w:p>
    <w:p w:rsidR="00476C7B" w:rsidRDefault="00476C7B" w:rsidP="00476C7B">
      <w:hyperlink w:anchor="_top" w:history="1">
        <w:r>
          <w:rPr>
            <w:rStyle w:val="Hyperlink"/>
          </w:rPr>
          <w:t>Top</w:t>
        </w:r>
      </w:hyperlink>
    </w:p>
    <w:p w:rsidR="00476C7B" w:rsidRDefault="00476C7B" w:rsidP="00476C7B"/>
    <w:p w:rsidR="00476C7B" w:rsidRDefault="00476C7B" w:rsidP="00476C7B">
      <w:r>
        <w:lastRenderedPageBreak/>
        <w:t xml:space="preserve">Wednesday, May 13, 2026 </w:t>
      </w:r>
    </w:p>
    <w:p w:rsidR="00476C7B" w:rsidRDefault="00476C7B" w:rsidP="00476C7B">
      <w:pPr>
        <w:pStyle w:val="Prompt"/>
      </w:pPr>
      <w:proofErr w:type="gramStart"/>
      <w:r w:rsidRPr="00476C7B">
        <w:t>show</w:t>
      </w:r>
      <w:proofErr w:type="gramEnd"/>
      <w:r w:rsidRPr="00476C7B">
        <w:t xml:space="preserve"> all supported and recent working versions of </w:t>
      </w:r>
      <w:proofErr w:type="spellStart"/>
      <w:r w:rsidRPr="00476C7B">
        <w:t>sharepoint</w:t>
      </w:r>
      <w:proofErr w:type="spellEnd"/>
      <w:r w:rsidRPr="00476C7B">
        <w:t xml:space="preserve"> framework on commercial and GCC.  </w:t>
      </w:r>
      <w:proofErr w:type="gramStart"/>
      <w:r w:rsidRPr="00476C7B">
        <w:t>show</w:t>
      </w:r>
      <w:proofErr w:type="gramEnd"/>
      <w:r w:rsidRPr="00476C7B">
        <w:t xml:space="preserve"> matching toolchain such as matching </w:t>
      </w:r>
      <w:proofErr w:type="spellStart"/>
      <w:r w:rsidRPr="00476C7B">
        <w:t>npm</w:t>
      </w:r>
      <w:proofErr w:type="spellEnd"/>
      <w:r w:rsidRPr="00476C7B">
        <w:t xml:space="preserve">, node.js, gulp, heft, yeoman and other useful tools plus visual studio code respective versions and also extensions to help build </w:t>
      </w:r>
      <w:proofErr w:type="spellStart"/>
      <w:r w:rsidRPr="00476C7B">
        <w:t>SPFx</w:t>
      </w:r>
      <w:proofErr w:type="spellEnd"/>
      <w:r w:rsidRPr="00476C7B">
        <w:t xml:space="preserve"> packages.</w:t>
      </w:r>
    </w:p>
    <w:p w:rsidR="00476C7B" w:rsidRDefault="00476C7B" w:rsidP="00476C7B"/>
    <w:p w:rsidR="00476C7B" w:rsidRDefault="00476C7B" w:rsidP="00476C7B"/>
    <w:p w:rsidR="00CE5305" w:rsidRDefault="00CE5305" w:rsidP="00CE5305">
      <w:pPr>
        <w:pStyle w:val="NormalWeb"/>
        <w:spacing w:after="0" w:afterAutospacing="0"/>
        <w:rPr>
          <w:color w:val="1F1F1F"/>
        </w:rPr>
      </w:pPr>
      <w:r>
        <w:rPr>
          <w:color w:val="1F1F1F"/>
        </w:rPr>
        <w:t>Building for the SharePoint Framework (</w:t>
      </w:r>
      <w:proofErr w:type="spellStart"/>
      <w:r>
        <w:rPr>
          <w:color w:val="1F1F1F"/>
        </w:rPr>
        <w:t>SPFx</w:t>
      </w:r>
      <w:proofErr w:type="spellEnd"/>
      <w:r>
        <w:rPr>
          <w:color w:val="1F1F1F"/>
        </w:rPr>
        <w:t xml:space="preserve">) in 2026 requires a specific alignment of tools. As of early 2026, the framework has moved toward a more modular, high-performance toolchain, most notably transitioning from </w:t>
      </w:r>
      <w:r>
        <w:rPr>
          <w:b/>
          <w:bCs/>
          <w:color w:val="1F1F1F"/>
          <w:bdr w:val="none" w:sz="0" w:space="0" w:color="auto" w:frame="1"/>
        </w:rPr>
        <w:t>Gulp</w:t>
      </w:r>
      <w:r>
        <w:rPr>
          <w:color w:val="1F1F1F"/>
        </w:rPr>
        <w:t xml:space="preserve"> to </w:t>
      </w:r>
      <w:r>
        <w:rPr>
          <w:b/>
          <w:bCs/>
          <w:color w:val="1F1F1F"/>
          <w:bdr w:val="none" w:sz="0" w:space="0" w:color="auto" w:frame="1"/>
        </w:rPr>
        <w:t>Heft</w:t>
      </w:r>
      <w:r>
        <w:rPr>
          <w:color w:val="1F1F1F"/>
        </w:rPr>
        <w:t xml:space="preserve"> for newer versions.</w:t>
      </w:r>
    </w:p>
    <w:p w:rsidR="00CE5305" w:rsidRDefault="00CE5305" w:rsidP="00CE5305">
      <w:pPr>
        <w:pStyle w:val="NormalWeb"/>
        <w:spacing w:after="165" w:afterAutospacing="0"/>
        <w:rPr>
          <w:color w:val="1F1F1F"/>
        </w:rPr>
      </w:pPr>
      <w:r>
        <w:rPr>
          <w:color w:val="1F1F1F"/>
        </w:rPr>
        <w:t>Below is the compatibility matrix and recommended toolchain for both Commercial and Government Community Cloud (GCC) environments.</w:t>
      </w:r>
    </w:p>
    <w:p w:rsidR="00CE5305" w:rsidRDefault="00CE5305" w:rsidP="00CE5305">
      <w:pPr>
        <w:spacing w:after="120"/>
        <w:rPr>
          <w:color w:val="1F1F1F"/>
        </w:rPr>
      </w:pPr>
      <w:r>
        <w:rPr>
          <w:color w:val="1F1F1F"/>
        </w:rPr>
        <w:pict>
          <v:rect id="_x0000_i1029" style="width:0;height:1.5pt" o:hralign="center" o:hrstd="t" o:hrnoshade="t" o:hr="t" fillcolor="gray" stroked="f"/>
        </w:pict>
      </w:r>
    </w:p>
    <w:p w:rsidR="00CE5305" w:rsidRDefault="00CE5305" w:rsidP="00CE5305">
      <w:pPr>
        <w:pStyle w:val="Heading2"/>
        <w:spacing w:after="120"/>
        <w:rPr>
          <w:color w:val="1F1F1F"/>
        </w:rPr>
      </w:pPr>
      <w:r>
        <w:rPr>
          <w:color w:val="1F1F1F"/>
        </w:rPr>
        <w:t xml:space="preserve">1. Supported </w:t>
      </w:r>
      <w:proofErr w:type="spellStart"/>
      <w:r>
        <w:rPr>
          <w:color w:val="1F1F1F"/>
        </w:rPr>
        <w:t>SPFx</w:t>
      </w:r>
      <w:proofErr w:type="spellEnd"/>
      <w:r>
        <w:rPr>
          <w:color w:val="1F1F1F"/>
        </w:rPr>
        <w:t xml:space="preserve"> Versions (2026)</w:t>
      </w:r>
    </w:p>
    <w:p w:rsidR="00CE5305" w:rsidRDefault="00CE5305" w:rsidP="00CE5305">
      <w:pPr>
        <w:pStyle w:val="NormalWeb"/>
        <w:spacing w:after="165" w:afterAutospacing="0"/>
        <w:rPr>
          <w:color w:val="1F1F1F"/>
        </w:rPr>
      </w:pPr>
      <w:r>
        <w:rPr>
          <w:color w:val="1F1F1F"/>
        </w:rPr>
        <w:t>While Microsoft maintains a rapid release cycle, the following versions are currently the "working" standards for production environments.</w:t>
      </w:r>
    </w:p>
    <w:tbl>
      <w:tblPr>
        <w:tblW w:w="0" w:type="auto"/>
        <w:tblCellSpacing w:w="15" w:type="dxa"/>
        <w:tblCellMar>
          <w:left w:w="0" w:type="dxa"/>
          <w:right w:w="0" w:type="dxa"/>
        </w:tblCellMar>
        <w:tblLook w:val="04A0" w:firstRow="1" w:lastRow="0" w:firstColumn="1" w:lastColumn="0" w:noHBand="0" w:noVBand="1"/>
      </w:tblPr>
      <w:tblGrid>
        <w:gridCol w:w="1731"/>
        <w:gridCol w:w="2196"/>
        <w:gridCol w:w="5523"/>
      </w:tblGrid>
      <w:tr w:rsidR="00CE5305" w:rsidTr="00CE53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rStyle w:val="Strong"/>
                <w:color w:val="1F1F1F"/>
                <w:bdr w:val="none" w:sz="0" w:space="0" w:color="auto" w:frame="1"/>
              </w:rPr>
              <w:t>Environment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rStyle w:val="Strong"/>
                <w:color w:val="1F1F1F"/>
                <w:bdr w:val="none" w:sz="0" w:space="0" w:color="auto" w:frame="1"/>
              </w:rPr>
              <w:t xml:space="preserve">Recommended </w:t>
            </w:r>
            <w:proofErr w:type="spellStart"/>
            <w:r>
              <w:rPr>
                <w:rStyle w:val="Strong"/>
                <w:color w:val="1F1F1F"/>
                <w:bdr w:val="none" w:sz="0" w:space="0" w:color="auto" w:frame="1"/>
              </w:rPr>
              <w:t>SPFx</w:t>
            </w:r>
            <w:proofErr w:type="spellEnd"/>
            <w:r>
              <w:rPr>
                <w:rStyle w:val="Strong"/>
                <w:color w:val="1F1F1F"/>
                <w:bdr w:val="none" w:sz="0" w:space="0" w:color="auto" w:frame="1"/>
              </w:rPr>
              <w:t xml:space="preserve"> Version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E5305" w:rsidRDefault="00CE5305">
            <w:pPr>
              <w:rPr>
                <w:color w:val="1F1F1F"/>
                <w:sz w:val="24"/>
                <w:szCs w:val="24"/>
              </w:rPr>
            </w:pPr>
            <w:r>
              <w:rPr>
                <w:rStyle w:val="Strong"/>
                <w:color w:val="1F1F1F"/>
                <w:bdr w:val="none" w:sz="0" w:space="0" w:color="auto" w:frame="1"/>
              </w:rPr>
              <w:t>Status</w:t>
            </w:r>
          </w:p>
        </w:tc>
      </w:tr>
      <w:tr w:rsidR="00CE5305" w:rsidTr="00CE530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Commercial (M365)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v1.23.1</w:t>
            </w:r>
            <w:r>
              <w:rPr>
                <w:color w:val="1F1F1F"/>
                <w:bdr w:val="none" w:sz="0" w:space="0" w:color="auto" w:frame="1"/>
              </w:rPr>
              <w:t xml:space="preserve"> (Current)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E5305" w:rsidRDefault="00CE5305">
            <w:pPr>
              <w:rPr>
                <w:color w:val="1F1F1F"/>
                <w:sz w:val="24"/>
                <w:szCs w:val="24"/>
              </w:rPr>
            </w:pPr>
            <w:r>
              <w:rPr>
                <w:color w:val="1F1F1F"/>
                <w:bdr w:val="none" w:sz="0" w:space="0" w:color="auto" w:frame="1"/>
              </w:rPr>
              <w:t>Supports Node.js 22, React 18, and the new Heft-based toolchain.</w:t>
            </w:r>
          </w:p>
        </w:tc>
      </w:tr>
      <w:tr w:rsidR="00CE5305" w:rsidTr="00CE530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Commercial (M365)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v1.22.x</w:t>
            </w:r>
            <w:r>
              <w:rPr>
                <w:color w:val="1F1F1F"/>
                <w:bdr w:val="none" w:sz="0" w:space="0" w:color="auto" w:frame="1"/>
              </w:rPr>
              <w:t xml:space="preserve"> (Stable)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E5305" w:rsidRDefault="00CE5305">
            <w:pPr>
              <w:rPr>
                <w:color w:val="1F1F1F"/>
                <w:sz w:val="24"/>
                <w:szCs w:val="24"/>
              </w:rPr>
            </w:pPr>
            <w:r>
              <w:rPr>
                <w:color w:val="1F1F1F"/>
                <w:bdr w:val="none" w:sz="0" w:space="0" w:color="auto" w:frame="1"/>
              </w:rPr>
              <w:t>The baseline for stable enterprise apps; introduced the Heft transition.</w:t>
            </w:r>
          </w:p>
        </w:tc>
      </w:tr>
      <w:tr w:rsidR="00CE5305" w:rsidTr="00CE530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GCC / GCC 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v1.21.1 - v1.22.x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E5305" w:rsidRDefault="00CE5305">
            <w:pPr>
              <w:rPr>
                <w:color w:val="1F1F1F"/>
                <w:sz w:val="24"/>
                <w:szCs w:val="24"/>
              </w:rPr>
            </w:pPr>
            <w:r>
              <w:rPr>
                <w:color w:val="1F1F1F"/>
                <w:bdr w:val="none" w:sz="0" w:space="0" w:color="auto" w:frame="1"/>
              </w:rPr>
              <w:t>Lag usually applies only to feature rollouts; the core framework versions are generally available simultaneously.</w:t>
            </w:r>
          </w:p>
        </w:tc>
      </w:tr>
      <w:tr w:rsidR="00CE5305" w:rsidTr="00CE530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On-</w:t>
            </w:r>
            <w:proofErr w:type="spellStart"/>
            <w:r>
              <w:rPr>
                <w:b/>
                <w:bCs/>
                <w:color w:val="1F1F1F"/>
                <w:bdr w:val="none" w:sz="0" w:space="0" w:color="auto" w:frame="1"/>
              </w:rPr>
              <w:t>Prem</w:t>
            </w:r>
            <w:proofErr w:type="spellEnd"/>
            <w:r>
              <w:rPr>
                <w:b/>
                <w:bCs/>
                <w:color w:val="1F1F1F"/>
                <w:bdr w:val="none" w:sz="0" w:space="0" w:color="auto" w:frame="1"/>
              </w:rPr>
              <w:t xml:space="preserve"> (SE)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CE5305" w:rsidRDefault="00CE5305">
            <w:pPr>
              <w:rPr>
                <w:color w:val="1F1F1F"/>
                <w:sz w:val="24"/>
                <w:szCs w:val="24"/>
              </w:rPr>
            </w:pPr>
            <w:r>
              <w:rPr>
                <w:b/>
                <w:bCs/>
                <w:color w:val="1F1F1F"/>
                <w:bdr w:val="none" w:sz="0" w:space="0" w:color="auto" w:frame="1"/>
              </w:rPr>
              <w:t>v1.18.x - v1.21.x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CE5305" w:rsidRDefault="00CE5305">
            <w:pPr>
              <w:rPr>
                <w:color w:val="1F1F1F"/>
                <w:sz w:val="24"/>
                <w:szCs w:val="24"/>
              </w:rPr>
            </w:pPr>
            <w:r>
              <w:rPr>
                <w:color w:val="1F1F1F"/>
                <w:bdr w:val="none" w:sz="0" w:space="0" w:color="auto" w:frame="1"/>
              </w:rPr>
              <w:t xml:space="preserve">Depends on the specific Feature Pack installed on </w:t>
            </w:r>
            <w:r>
              <w:rPr>
                <w:color w:val="1F1F1F"/>
                <w:bdr w:val="none" w:sz="0" w:space="0" w:color="auto" w:frame="1"/>
              </w:rPr>
              <w:lastRenderedPageBreak/>
              <w:t>SharePoint Server Subscription Edition.</w:t>
            </w:r>
          </w:p>
        </w:tc>
      </w:tr>
    </w:tbl>
    <w:p w:rsidR="00CE5305" w:rsidRDefault="00CE5305" w:rsidP="00CE5305">
      <w:pPr>
        <w:spacing w:after="120"/>
        <w:rPr>
          <w:color w:val="1F1F1F"/>
        </w:rPr>
      </w:pPr>
      <w:r>
        <w:rPr>
          <w:color w:val="1F1F1F"/>
        </w:rPr>
        <w:lastRenderedPageBreak/>
        <w:pict>
          <v:rect id="_x0000_i1030" style="width:0;height:1.5pt" o:hralign="center" o:hrstd="t" o:hrnoshade="t" o:hr="t" fillcolor="gray" stroked="f"/>
        </w:pict>
      </w:r>
    </w:p>
    <w:p w:rsidR="00CE5305" w:rsidRDefault="00CE5305" w:rsidP="00CE5305">
      <w:pPr>
        <w:pStyle w:val="Heading2"/>
        <w:spacing w:after="120"/>
        <w:rPr>
          <w:color w:val="1F1F1F"/>
        </w:rPr>
      </w:pPr>
      <w:r>
        <w:rPr>
          <w:color w:val="1F1F1F"/>
        </w:rPr>
        <w:t>2. The 2026 Toolchain Matrix</w:t>
      </w:r>
    </w:p>
    <w:p w:rsidR="00CE5305" w:rsidRDefault="00CE5305" w:rsidP="00CE5305">
      <w:pPr>
        <w:pStyle w:val="NormalWeb"/>
        <w:spacing w:after="0" w:afterAutospacing="0"/>
        <w:rPr>
          <w:color w:val="1F1F1F"/>
        </w:rPr>
      </w:pPr>
      <w:r>
        <w:rPr>
          <w:color w:val="1F1F1F"/>
        </w:rPr>
        <w:t xml:space="preserve">The most critical change is the </w:t>
      </w:r>
      <w:r>
        <w:rPr>
          <w:b/>
          <w:bCs/>
          <w:color w:val="1F1F1F"/>
          <w:bdr w:val="none" w:sz="0" w:space="0" w:color="auto" w:frame="1"/>
        </w:rPr>
        <w:t>Heft-based toolchain</w:t>
      </w:r>
      <w:r>
        <w:rPr>
          <w:color w:val="1F1F1F"/>
        </w:rPr>
        <w:t xml:space="preserve"> starting in </w:t>
      </w:r>
      <w:proofErr w:type="spellStart"/>
      <w:r>
        <w:rPr>
          <w:color w:val="1F1F1F"/>
        </w:rPr>
        <w:t>SPFx</w:t>
      </w:r>
      <w:proofErr w:type="spellEnd"/>
      <w:r>
        <w:rPr>
          <w:color w:val="1F1F1F"/>
        </w:rPr>
        <w:t xml:space="preserve"> v1.22. If you are on an older project, you will still use Gulp.</w:t>
      </w:r>
    </w:p>
    <w:p w:rsidR="00CE5305" w:rsidRDefault="00CE5305" w:rsidP="00CE5305">
      <w:pPr>
        <w:pStyle w:val="Heading3"/>
        <w:spacing w:after="120"/>
        <w:rPr>
          <w:color w:val="1F1F1F"/>
        </w:rPr>
      </w:pPr>
      <w:r>
        <w:rPr>
          <w:color w:val="1F1F1F"/>
        </w:rPr>
        <w:t>Modern Toolchain (</w:t>
      </w:r>
      <w:proofErr w:type="spellStart"/>
      <w:r>
        <w:rPr>
          <w:color w:val="1F1F1F"/>
        </w:rPr>
        <w:t>SPFx</w:t>
      </w:r>
      <w:proofErr w:type="spellEnd"/>
      <w:r>
        <w:rPr>
          <w:color w:val="1F1F1F"/>
        </w:rPr>
        <w:t xml:space="preserve"> v1.22+)</w:t>
      </w:r>
    </w:p>
    <w:p w:rsidR="00CE5305" w:rsidRDefault="00CE5305" w:rsidP="00CE5305">
      <w:pPr>
        <w:pStyle w:val="NormalWeb"/>
        <w:numPr>
          <w:ilvl w:val="0"/>
          <w:numId w:val="17"/>
        </w:numPr>
        <w:spacing w:after="0" w:afterAutospacing="0"/>
        <w:ind w:left="0"/>
        <w:rPr>
          <w:color w:val="1F1F1F"/>
        </w:rPr>
      </w:pPr>
      <w:r>
        <w:rPr>
          <w:b/>
          <w:bCs/>
          <w:color w:val="1F1F1F"/>
          <w:bdr w:val="none" w:sz="0" w:space="0" w:color="auto" w:frame="1"/>
        </w:rPr>
        <w:t>Node.js:</w:t>
      </w:r>
      <w:r>
        <w:rPr>
          <w:color w:val="1F1F1F"/>
        </w:rPr>
        <w:t xml:space="preserve"> </w:t>
      </w:r>
      <w:r>
        <w:rPr>
          <w:b/>
          <w:bCs/>
          <w:color w:val="1F1F1F"/>
          <w:bdr w:val="none" w:sz="0" w:space="0" w:color="auto" w:frame="1"/>
        </w:rPr>
        <w:t>v22.x (LTS)</w:t>
      </w:r>
      <w:r>
        <w:rPr>
          <w:color w:val="1F1F1F"/>
        </w:rPr>
        <w:t xml:space="preserve"> — </w:t>
      </w:r>
      <w:r>
        <w:rPr>
          <w:i/>
          <w:iCs/>
          <w:color w:val="1F1F1F"/>
          <w:bdr w:val="none" w:sz="0" w:space="0" w:color="auto" w:frame="1"/>
        </w:rPr>
        <w:t xml:space="preserve">Note: </w:t>
      </w:r>
      <w:proofErr w:type="spellStart"/>
      <w:r>
        <w:rPr>
          <w:i/>
          <w:iCs/>
          <w:color w:val="1F1F1F"/>
          <w:bdr w:val="none" w:sz="0" w:space="0" w:color="auto" w:frame="1"/>
        </w:rPr>
        <w:t>SPFx</w:t>
      </w:r>
      <w:proofErr w:type="spellEnd"/>
      <w:r>
        <w:rPr>
          <w:i/>
          <w:iCs/>
          <w:color w:val="1F1F1F"/>
          <w:bdr w:val="none" w:sz="0" w:space="0" w:color="auto" w:frame="1"/>
        </w:rPr>
        <w:t xml:space="preserve"> now strictly requires the even-numbered LTS releases.</w:t>
      </w:r>
    </w:p>
    <w:p w:rsidR="00CE5305" w:rsidRDefault="00CE5305" w:rsidP="00CE5305">
      <w:pPr>
        <w:pStyle w:val="NormalWeb"/>
        <w:numPr>
          <w:ilvl w:val="0"/>
          <w:numId w:val="17"/>
        </w:numPr>
        <w:spacing w:after="0" w:afterAutospacing="0"/>
        <w:ind w:left="0"/>
        <w:rPr>
          <w:color w:val="1F1F1F"/>
        </w:rPr>
      </w:pPr>
      <w:r>
        <w:rPr>
          <w:b/>
          <w:bCs/>
          <w:color w:val="1F1F1F"/>
          <w:bdr w:val="none" w:sz="0" w:space="0" w:color="auto" w:frame="1"/>
        </w:rPr>
        <w:t>Package Manager:</w:t>
      </w:r>
      <w:r>
        <w:rPr>
          <w:color w:val="1F1F1F"/>
        </w:rPr>
        <w:t xml:space="preserve"> </w:t>
      </w:r>
      <w:proofErr w:type="spellStart"/>
      <w:r>
        <w:rPr>
          <w:b/>
          <w:bCs/>
          <w:color w:val="1F1F1F"/>
          <w:bdr w:val="none" w:sz="0" w:space="0" w:color="auto" w:frame="1"/>
        </w:rPr>
        <w:t>npm</w:t>
      </w:r>
      <w:proofErr w:type="spellEnd"/>
      <w:r>
        <w:rPr>
          <w:b/>
          <w:bCs/>
          <w:color w:val="1F1F1F"/>
          <w:bdr w:val="none" w:sz="0" w:space="0" w:color="auto" w:frame="1"/>
        </w:rPr>
        <w:t xml:space="preserve"> v10.x</w:t>
      </w:r>
      <w:r>
        <w:rPr>
          <w:color w:val="1F1F1F"/>
        </w:rPr>
        <w:t xml:space="preserve"> (shipped with Node 22).</w:t>
      </w:r>
    </w:p>
    <w:p w:rsidR="00CE5305" w:rsidRDefault="00CE5305" w:rsidP="00CE5305">
      <w:pPr>
        <w:pStyle w:val="NormalWeb"/>
        <w:numPr>
          <w:ilvl w:val="0"/>
          <w:numId w:val="17"/>
        </w:numPr>
        <w:spacing w:after="0" w:afterAutospacing="0"/>
        <w:ind w:left="0"/>
        <w:rPr>
          <w:color w:val="1F1F1F"/>
        </w:rPr>
      </w:pPr>
      <w:r>
        <w:rPr>
          <w:b/>
          <w:bCs/>
          <w:color w:val="1F1F1F"/>
          <w:bdr w:val="none" w:sz="0" w:space="0" w:color="auto" w:frame="1"/>
        </w:rPr>
        <w:t>Yeoman:</w:t>
      </w:r>
      <w:r>
        <w:rPr>
          <w:color w:val="1F1F1F"/>
        </w:rPr>
        <w:t xml:space="preserve"> </w:t>
      </w:r>
      <w:r>
        <w:rPr>
          <w:b/>
          <w:bCs/>
          <w:color w:val="1F1F1F"/>
          <w:bdr w:val="none" w:sz="0" w:space="0" w:color="auto" w:frame="1"/>
        </w:rPr>
        <w:t>v5.0.0+</w:t>
      </w:r>
      <w:r>
        <w:rPr>
          <w:color w:val="1F1F1F"/>
        </w:rPr>
        <w:t xml:space="preserve"> (Global: </w:t>
      </w:r>
      <w:proofErr w:type="spellStart"/>
      <w:r>
        <w:rPr>
          <w:rStyle w:val="HTMLCode"/>
          <w:color w:val="444746"/>
          <w:bdr w:val="none" w:sz="0" w:space="0" w:color="auto" w:frame="1"/>
        </w:rPr>
        <w:t>npm</w:t>
      </w:r>
      <w:proofErr w:type="spellEnd"/>
      <w:r>
        <w:rPr>
          <w:rStyle w:val="HTMLCode"/>
          <w:color w:val="444746"/>
          <w:bdr w:val="none" w:sz="0" w:space="0" w:color="auto" w:frame="1"/>
        </w:rPr>
        <w:t xml:space="preserve"> install -g </w:t>
      </w:r>
      <w:proofErr w:type="spellStart"/>
      <w:r>
        <w:rPr>
          <w:rStyle w:val="HTMLCode"/>
          <w:color w:val="444746"/>
          <w:bdr w:val="none" w:sz="0" w:space="0" w:color="auto" w:frame="1"/>
        </w:rPr>
        <w:t>yo</w:t>
      </w:r>
      <w:proofErr w:type="spellEnd"/>
      <w:r>
        <w:rPr>
          <w:color w:val="1F1F1F"/>
        </w:rPr>
        <w:t>).</w:t>
      </w:r>
    </w:p>
    <w:p w:rsidR="00CE5305" w:rsidRDefault="00CE5305" w:rsidP="00CE5305">
      <w:pPr>
        <w:pStyle w:val="NormalWeb"/>
        <w:numPr>
          <w:ilvl w:val="0"/>
          <w:numId w:val="17"/>
        </w:numPr>
        <w:spacing w:after="0" w:afterAutospacing="0"/>
        <w:ind w:left="0"/>
        <w:rPr>
          <w:color w:val="1F1F1F"/>
        </w:rPr>
      </w:pPr>
      <w:r>
        <w:rPr>
          <w:b/>
          <w:bCs/>
          <w:color w:val="1F1F1F"/>
          <w:bdr w:val="none" w:sz="0" w:space="0" w:color="auto" w:frame="1"/>
        </w:rPr>
        <w:t>Generator:</w:t>
      </w:r>
      <w:r>
        <w:rPr>
          <w:color w:val="1F1F1F"/>
        </w:rPr>
        <w:t xml:space="preserve"> </w:t>
      </w:r>
      <w:proofErr w:type="gramStart"/>
      <w:r>
        <w:rPr>
          <w:b/>
          <w:bCs/>
          <w:color w:val="1F1F1F"/>
          <w:bdr w:val="none" w:sz="0" w:space="0" w:color="auto" w:frame="1"/>
        </w:rPr>
        <w:t>@</w:t>
      </w:r>
      <w:proofErr w:type="spellStart"/>
      <w:r>
        <w:rPr>
          <w:b/>
          <w:bCs/>
          <w:color w:val="1F1F1F"/>
          <w:bdr w:val="none" w:sz="0" w:space="0" w:color="auto" w:frame="1"/>
        </w:rPr>
        <w:t>microsoft</w:t>
      </w:r>
      <w:proofErr w:type="spellEnd"/>
      <w:proofErr w:type="gramEnd"/>
      <w:r>
        <w:rPr>
          <w:b/>
          <w:bCs/>
          <w:color w:val="1F1F1F"/>
          <w:bdr w:val="none" w:sz="0" w:space="0" w:color="auto" w:frame="1"/>
        </w:rPr>
        <w:t>/generator-</w:t>
      </w:r>
      <w:proofErr w:type="spellStart"/>
      <w:r>
        <w:rPr>
          <w:b/>
          <w:bCs/>
          <w:color w:val="1F1F1F"/>
          <w:bdr w:val="none" w:sz="0" w:space="0" w:color="auto" w:frame="1"/>
        </w:rPr>
        <w:t>sharepoint</w:t>
      </w:r>
      <w:proofErr w:type="spellEnd"/>
      <w:r>
        <w:rPr>
          <w:b/>
          <w:bCs/>
          <w:color w:val="1F1F1F"/>
          <w:bdr w:val="none" w:sz="0" w:space="0" w:color="auto" w:frame="1"/>
        </w:rPr>
        <w:t xml:space="preserve"> v1.23+</w:t>
      </w:r>
      <w:r>
        <w:rPr>
          <w:color w:val="1F1F1F"/>
        </w:rPr>
        <w:t>.</w:t>
      </w:r>
    </w:p>
    <w:p w:rsidR="00CE5305" w:rsidRDefault="00CE5305" w:rsidP="00CE5305">
      <w:pPr>
        <w:pStyle w:val="NormalWeb"/>
        <w:numPr>
          <w:ilvl w:val="0"/>
          <w:numId w:val="17"/>
        </w:numPr>
        <w:spacing w:after="0" w:afterAutospacing="0"/>
        <w:ind w:left="0"/>
        <w:rPr>
          <w:color w:val="1F1F1F"/>
        </w:rPr>
      </w:pPr>
      <w:r>
        <w:rPr>
          <w:b/>
          <w:bCs/>
          <w:color w:val="1F1F1F"/>
          <w:bdr w:val="none" w:sz="0" w:space="0" w:color="auto" w:frame="1"/>
        </w:rPr>
        <w:t>Build Engine:</w:t>
      </w:r>
      <w:r>
        <w:rPr>
          <w:color w:val="1F1F1F"/>
        </w:rPr>
        <w:t xml:space="preserve"> </w:t>
      </w:r>
      <w:r>
        <w:rPr>
          <w:b/>
          <w:bCs/>
          <w:color w:val="1F1F1F"/>
          <w:bdr w:val="none" w:sz="0" w:space="0" w:color="auto" w:frame="1"/>
        </w:rPr>
        <w:t>Heft</w:t>
      </w:r>
      <w:r>
        <w:rPr>
          <w:color w:val="1F1F1F"/>
        </w:rPr>
        <w:t xml:space="preserve"> (Included in the project, replaces Gulp tasks for bundling and compiling).</w:t>
      </w:r>
    </w:p>
    <w:p w:rsidR="00CE5305" w:rsidRDefault="00CE5305" w:rsidP="00CE5305">
      <w:pPr>
        <w:pStyle w:val="NormalWeb"/>
        <w:numPr>
          <w:ilvl w:val="0"/>
          <w:numId w:val="17"/>
        </w:numPr>
        <w:spacing w:after="0" w:afterAutospacing="0"/>
        <w:ind w:left="0"/>
        <w:rPr>
          <w:color w:val="1F1F1F"/>
        </w:rPr>
      </w:pPr>
      <w:proofErr w:type="spellStart"/>
      <w:r>
        <w:rPr>
          <w:b/>
          <w:bCs/>
          <w:color w:val="1F1F1F"/>
          <w:bdr w:val="none" w:sz="0" w:space="0" w:color="auto" w:frame="1"/>
        </w:rPr>
        <w:t>TypeScript</w:t>
      </w:r>
      <w:proofErr w:type="spellEnd"/>
      <w:r>
        <w:rPr>
          <w:b/>
          <w:bCs/>
          <w:color w:val="1F1F1F"/>
          <w:bdr w:val="none" w:sz="0" w:space="0" w:color="auto" w:frame="1"/>
        </w:rPr>
        <w:t>:</w:t>
      </w:r>
      <w:r>
        <w:rPr>
          <w:color w:val="1F1F1F"/>
        </w:rPr>
        <w:t xml:space="preserve"> </w:t>
      </w:r>
      <w:r>
        <w:rPr>
          <w:b/>
          <w:bCs/>
          <w:color w:val="1F1F1F"/>
          <w:bdr w:val="none" w:sz="0" w:space="0" w:color="auto" w:frame="1"/>
        </w:rPr>
        <w:t>v5.4 - v5.5</w:t>
      </w:r>
      <w:r>
        <w:rPr>
          <w:color w:val="1F1F1F"/>
        </w:rPr>
        <w:t>.</w:t>
      </w:r>
    </w:p>
    <w:p w:rsidR="00CE5305" w:rsidRDefault="00CE5305" w:rsidP="00CE5305">
      <w:pPr>
        <w:pStyle w:val="Heading3"/>
        <w:spacing w:after="120"/>
        <w:rPr>
          <w:color w:val="1F1F1F"/>
        </w:rPr>
      </w:pPr>
      <w:r>
        <w:rPr>
          <w:color w:val="1F1F1F"/>
        </w:rPr>
        <w:t>Legacy Toolchain (</w:t>
      </w:r>
      <w:proofErr w:type="spellStart"/>
      <w:r>
        <w:rPr>
          <w:color w:val="1F1F1F"/>
        </w:rPr>
        <w:t>SPFx</w:t>
      </w:r>
      <w:proofErr w:type="spellEnd"/>
      <w:r>
        <w:rPr>
          <w:color w:val="1F1F1F"/>
        </w:rPr>
        <w:t xml:space="preserve"> v1.11 - v1.21)</w:t>
      </w:r>
    </w:p>
    <w:p w:rsidR="00CE5305" w:rsidRDefault="00CE5305" w:rsidP="00CE5305">
      <w:pPr>
        <w:pStyle w:val="NormalWeb"/>
        <w:numPr>
          <w:ilvl w:val="0"/>
          <w:numId w:val="18"/>
        </w:numPr>
        <w:spacing w:after="0" w:afterAutospacing="0"/>
        <w:ind w:left="0"/>
        <w:rPr>
          <w:color w:val="1F1F1F"/>
        </w:rPr>
      </w:pPr>
      <w:r>
        <w:rPr>
          <w:b/>
          <w:bCs/>
          <w:color w:val="1F1F1F"/>
          <w:bdr w:val="none" w:sz="0" w:space="0" w:color="auto" w:frame="1"/>
        </w:rPr>
        <w:t>Node.js:</w:t>
      </w:r>
      <w:r>
        <w:rPr>
          <w:color w:val="1F1F1F"/>
        </w:rPr>
        <w:t xml:space="preserve"> </w:t>
      </w:r>
      <w:r>
        <w:rPr>
          <w:b/>
          <w:bCs/>
          <w:color w:val="1F1F1F"/>
          <w:bdr w:val="none" w:sz="0" w:space="0" w:color="auto" w:frame="1"/>
        </w:rPr>
        <w:t>v18.x or v20.x (LTS)</w:t>
      </w:r>
      <w:r>
        <w:rPr>
          <w:color w:val="1F1F1F"/>
        </w:rPr>
        <w:t>.</w:t>
      </w:r>
    </w:p>
    <w:p w:rsidR="00CE5305" w:rsidRDefault="00CE5305" w:rsidP="00CE5305">
      <w:pPr>
        <w:pStyle w:val="NormalWeb"/>
        <w:numPr>
          <w:ilvl w:val="0"/>
          <w:numId w:val="18"/>
        </w:numPr>
        <w:spacing w:after="0" w:afterAutospacing="0"/>
        <w:ind w:left="0"/>
        <w:rPr>
          <w:color w:val="1F1F1F"/>
        </w:rPr>
      </w:pPr>
      <w:r>
        <w:rPr>
          <w:b/>
          <w:bCs/>
          <w:color w:val="1F1F1F"/>
          <w:bdr w:val="none" w:sz="0" w:space="0" w:color="auto" w:frame="1"/>
        </w:rPr>
        <w:t>Gulp CLI:</w:t>
      </w:r>
      <w:r>
        <w:rPr>
          <w:color w:val="1F1F1F"/>
        </w:rPr>
        <w:t xml:space="preserve"> </w:t>
      </w:r>
      <w:r>
        <w:rPr>
          <w:b/>
          <w:bCs/>
          <w:color w:val="1F1F1F"/>
          <w:bdr w:val="none" w:sz="0" w:space="0" w:color="auto" w:frame="1"/>
        </w:rPr>
        <w:t>v2.3.0+</w:t>
      </w:r>
      <w:r>
        <w:rPr>
          <w:color w:val="1F1F1F"/>
        </w:rPr>
        <w:t xml:space="preserve"> (Global: </w:t>
      </w:r>
      <w:proofErr w:type="spellStart"/>
      <w:r>
        <w:rPr>
          <w:rStyle w:val="HTMLCode"/>
          <w:color w:val="444746"/>
          <w:bdr w:val="none" w:sz="0" w:space="0" w:color="auto" w:frame="1"/>
        </w:rPr>
        <w:t>npm</w:t>
      </w:r>
      <w:proofErr w:type="spellEnd"/>
      <w:r>
        <w:rPr>
          <w:rStyle w:val="HTMLCode"/>
          <w:color w:val="444746"/>
          <w:bdr w:val="none" w:sz="0" w:space="0" w:color="auto" w:frame="1"/>
        </w:rPr>
        <w:t xml:space="preserve"> install -g gulp-cli</w:t>
      </w:r>
      <w:r>
        <w:rPr>
          <w:color w:val="1F1F1F"/>
        </w:rPr>
        <w:t>).</w:t>
      </w:r>
    </w:p>
    <w:p w:rsidR="00CE5305" w:rsidRDefault="00CE5305" w:rsidP="00CE5305">
      <w:pPr>
        <w:pStyle w:val="NormalWeb"/>
        <w:numPr>
          <w:ilvl w:val="0"/>
          <w:numId w:val="18"/>
        </w:numPr>
        <w:spacing w:after="0" w:afterAutospacing="0"/>
        <w:ind w:left="0"/>
        <w:rPr>
          <w:color w:val="1F1F1F"/>
        </w:rPr>
      </w:pPr>
      <w:r>
        <w:rPr>
          <w:b/>
          <w:bCs/>
          <w:color w:val="1F1F1F"/>
          <w:bdr w:val="none" w:sz="0" w:space="0" w:color="auto" w:frame="1"/>
        </w:rPr>
        <w:t>Yeoman:</w:t>
      </w:r>
      <w:r>
        <w:rPr>
          <w:color w:val="1F1F1F"/>
        </w:rPr>
        <w:t xml:space="preserve"> </w:t>
      </w:r>
      <w:r>
        <w:rPr>
          <w:b/>
          <w:bCs/>
          <w:color w:val="1F1F1F"/>
          <w:bdr w:val="none" w:sz="0" w:space="0" w:color="auto" w:frame="1"/>
        </w:rPr>
        <w:t>v4.3.0</w:t>
      </w:r>
      <w:r>
        <w:rPr>
          <w:color w:val="1F1F1F"/>
        </w:rPr>
        <w:t>.</w:t>
      </w:r>
    </w:p>
    <w:p w:rsidR="00CE5305" w:rsidRDefault="00CE5305" w:rsidP="00CE5305">
      <w:pPr>
        <w:spacing w:after="120"/>
        <w:rPr>
          <w:color w:val="1F1F1F"/>
        </w:rPr>
      </w:pPr>
      <w:r>
        <w:rPr>
          <w:color w:val="1F1F1F"/>
        </w:rPr>
        <w:pict>
          <v:rect id="_x0000_i1031" style="width:0;height:1.5pt" o:hralign="center" o:hrstd="t" o:hrnoshade="t" o:hr="t" fillcolor="gray" stroked="f"/>
        </w:pict>
      </w:r>
    </w:p>
    <w:p w:rsidR="00CE5305" w:rsidRDefault="00CE5305" w:rsidP="00CE5305">
      <w:pPr>
        <w:pStyle w:val="Heading2"/>
        <w:spacing w:after="120"/>
        <w:rPr>
          <w:color w:val="1F1F1F"/>
        </w:rPr>
      </w:pPr>
      <w:r>
        <w:rPr>
          <w:color w:val="1F1F1F"/>
        </w:rPr>
        <w:t>3. Essential Development Tools</w:t>
      </w:r>
    </w:p>
    <w:p w:rsidR="00CE5305" w:rsidRDefault="00CE5305" w:rsidP="00CE5305">
      <w:pPr>
        <w:pStyle w:val="NormalWeb"/>
        <w:spacing w:after="165" w:afterAutospacing="0"/>
        <w:rPr>
          <w:color w:val="1F1F1F"/>
        </w:rPr>
      </w:pPr>
      <w:r>
        <w:rPr>
          <w:color w:val="1F1F1F"/>
        </w:rPr>
        <w:t xml:space="preserve">Beyond the core SDK, these tools are the industry standard for </w:t>
      </w:r>
      <w:proofErr w:type="spellStart"/>
      <w:r>
        <w:rPr>
          <w:color w:val="1F1F1F"/>
        </w:rPr>
        <w:t>SPFx</w:t>
      </w:r>
      <w:proofErr w:type="spellEnd"/>
      <w:r>
        <w:rPr>
          <w:color w:val="1F1F1F"/>
        </w:rPr>
        <w:t xml:space="preserve"> developers in 2026:</w:t>
      </w:r>
    </w:p>
    <w:p w:rsidR="00CE5305" w:rsidRDefault="00CE5305" w:rsidP="00CE5305">
      <w:pPr>
        <w:pStyle w:val="NormalWeb"/>
        <w:numPr>
          <w:ilvl w:val="0"/>
          <w:numId w:val="19"/>
        </w:numPr>
        <w:spacing w:after="0" w:afterAutospacing="0"/>
        <w:ind w:left="0"/>
        <w:rPr>
          <w:color w:val="1F1F1F"/>
        </w:rPr>
      </w:pPr>
      <w:r>
        <w:rPr>
          <w:b/>
          <w:bCs/>
          <w:color w:val="1F1F1F"/>
          <w:bdr w:val="none" w:sz="0" w:space="0" w:color="auto" w:frame="1"/>
        </w:rPr>
        <w:t>Visual Studio Code:</w:t>
      </w:r>
      <w:r>
        <w:rPr>
          <w:color w:val="1F1F1F"/>
        </w:rPr>
        <w:t xml:space="preserve"> </w:t>
      </w:r>
      <w:r>
        <w:rPr>
          <w:b/>
          <w:bCs/>
          <w:color w:val="1F1F1F"/>
          <w:bdr w:val="none" w:sz="0" w:space="0" w:color="auto" w:frame="1"/>
        </w:rPr>
        <w:t>v1.95+</w:t>
      </w:r>
      <w:r>
        <w:rPr>
          <w:color w:val="1F1F1F"/>
        </w:rPr>
        <w:t xml:space="preserve"> (The "Universal" or "Insiders" builds are both viable).</w:t>
      </w:r>
    </w:p>
    <w:p w:rsidR="00CE5305" w:rsidRDefault="00CE5305" w:rsidP="00CE5305">
      <w:pPr>
        <w:pStyle w:val="NormalWeb"/>
        <w:numPr>
          <w:ilvl w:val="0"/>
          <w:numId w:val="19"/>
        </w:numPr>
        <w:spacing w:after="0" w:afterAutospacing="0"/>
        <w:ind w:left="0"/>
        <w:rPr>
          <w:color w:val="1F1F1F"/>
        </w:rPr>
      </w:pPr>
      <w:proofErr w:type="spellStart"/>
      <w:r>
        <w:rPr>
          <w:b/>
          <w:bCs/>
          <w:color w:val="1F1F1F"/>
          <w:bdr w:val="none" w:sz="0" w:space="0" w:color="auto" w:frame="1"/>
        </w:rPr>
        <w:t>SPFx</w:t>
      </w:r>
      <w:proofErr w:type="spellEnd"/>
      <w:r>
        <w:rPr>
          <w:b/>
          <w:bCs/>
          <w:color w:val="1F1F1F"/>
          <w:bdr w:val="none" w:sz="0" w:space="0" w:color="auto" w:frame="1"/>
        </w:rPr>
        <w:t xml:space="preserve"> Fast Serve:</w:t>
      </w:r>
      <w:r>
        <w:rPr>
          <w:color w:val="1F1F1F"/>
        </w:rPr>
        <w:t xml:space="preserve"> A command-line utility that drastically speeds up the "serve" process by skipping heavy </w:t>
      </w:r>
      <w:proofErr w:type="spellStart"/>
      <w:r>
        <w:rPr>
          <w:color w:val="1F1F1F"/>
        </w:rPr>
        <w:t>Webpack</w:t>
      </w:r>
      <w:proofErr w:type="spellEnd"/>
      <w:r>
        <w:rPr>
          <w:color w:val="1F1F1F"/>
        </w:rPr>
        <w:t xml:space="preserve"> re-compilations.</w:t>
      </w:r>
    </w:p>
    <w:p w:rsidR="00CE5305" w:rsidRDefault="00CE5305" w:rsidP="00CE5305">
      <w:pPr>
        <w:pStyle w:val="NormalWeb"/>
        <w:numPr>
          <w:ilvl w:val="0"/>
          <w:numId w:val="19"/>
        </w:numPr>
        <w:spacing w:after="0" w:afterAutospacing="0"/>
        <w:ind w:left="0"/>
        <w:rPr>
          <w:color w:val="1F1F1F"/>
        </w:rPr>
      </w:pPr>
      <w:r>
        <w:rPr>
          <w:b/>
          <w:bCs/>
          <w:color w:val="1F1F1F"/>
          <w:bdr w:val="none" w:sz="0" w:space="0" w:color="auto" w:frame="1"/>
        </w:rPr>
        <w:t>CLI for Microsoft 365:</w:t>
      </w:r>
      <w:r>
        <w:rPr>
          <w:color w:val="1F1F1F"/>
        </w:rPr>
        <w:t xml:space="preserve"> Essential for managing app packages, site collections, and tenant settings via command line.</w:t>
      </w:r>
    </w:p>
    <w:p w:rsidR="00CE5305" w:rsidRDefault="00CE5305" w:rsidP="00CE5305">
      <w:pPr>
        <w:pStyle w:val="NormalWeb"/>
        <w:numPr>
          <w:ilvl w:val="0"/>
          <w:numId w:val="19"/>
        </w:numPr>
        <w:spacing w:after="0" w:afterAutospacing="0"/>
        <w:ind w:left="0"/>
        <w:rPr>
          <w:color w:val="1F1F1F"/>
        </w:rPr>
      </w:pPr>
      <w:r>
        <w:rPr>
          <w:b/>
          <w:bCs/>
          <w:color w:val="1F1F1F"/>
          <w:bdr w:val="none" w:sz="0" w:space="0" w:color="auto" w:frame="1"/>
        </w:rPr>
        <w:t>NVM (Node Version Manager):</w:t>
      </w:r>
      <w:r>
        <w:rPr>
          <w:color w:val="1F1F1F"/>
        </w:rPr>
        <w:t xml:space="preserve"> Absolutely critical if you maintain multiple </w:t>
      </w:r>
      <w:proofErr w:type="spellStart"/>
      <w:r>
        <w:rPr>
          <w:color w:val="1F1F1F"/>
        </w:rPr>
        <w:t>SPFx</w:t>
      </w:r>
      <w:proofErr w:type="spellEnd"/>
      <w:r>
        <w:rPr>
          <w:color w:val="1F1F1F"/>
        </w:rPr>
        <w:t xml:space="preserve"> projects across different versions (e.g., one on Node 18 and one on Node 22).</w:t>
      </w:r>
    </w:p>
    <w:p w:rsidR="00CE5305" w:rsidRDefault="00CE5305" w:rsidP="00CE5305">
      <w:pPr>
        <w:spacing w:after="120"/>
        <w:rPr>
          <w:color w:val="1F1F1F"/>
        </w:rPr>
      </w:pPr>
      <w:r>
        <w:rPr>
          <w:color w:val="1F1F1F"/>
        </w:rPr>
        <w:pict>
          <v:rect id="_x0000_i1032" style="width:0;height:1.5pt" o:hralign="center" o:hrstd="t" o:hrnoshade="t" o:hr="t" fillcolor="gray" stroked="f"/>
        </w:pict>
      </w:r>
    </w:p>
    <w:p w:rsidR="00CE5305" w:rsidRDefault="00CE5305" w:rsidP="00CE5305">
      <w:pPr>
        <w:pStyle w:val="Heading2"/>
        <w:spacing w:after="120"/>
        <w:rPr>
          <w:color w:val="1F1F1F"/>
        </w:rPr>
      </w:pPr>
      <w:r>
        <w:rPr>
          <w:color w:val="1F1F1F"/>
        </w:rPr>
        <w:lastRenderedPageBreak/>
        <w:t>4. Recommended VS Code Extensions</w:t>
      </w:r>
    </w:p>
    <w:p w:rsidR="00CE5305" w:rsidRDefault="00CE5305" w:rsidP="00CE5305">
      <w:pPr>
        <w:pStyle w:val="NormalWeb"/>
        <w:spacing w:after="0" w:afterAutospacing="0"/>
        <w:rPr>
          <w:color w:val="1F1F1F"/>
        </w:rPr>
      </w:pPr>
      <w:r>
        <w:rPr>
          <w:color w:val="1F1F1F"/>
        </w:rPr>
        <w:t xml:space="preserve">To make building </w:t>
      </w:r>
      <w:r>
        <w:rPr>
          <w:rStyle w:val="HTMLCode"/>
          <w:color w:val="444746"/>
          <w:bdr w:val="none" w:sz="0" w:space="0" w:color="auto" w:frame="1"/>
        </w:rPr>
        <w:t>.</w:t>
      </w:r>
      <w:proofErr w:type="spellStart"/>
      <w:r>
        <w:rPr>
          <w:rStyle w:val="HTMLCode"/>
          <w:color w:val="444746"/>
          <w:bdr w:val="none" w:sz="0" w:space="0" w:color="auto" w:frame="1"/>
        </w:rPr>
        <w:t>sppkg</w:t>
      </w:r>
      <w:proofErr w:type="spellEnd"/>
      <w:r>
        <w:rPr>
          <w:color w:val="1F1F1F"/>
        </w:rPr>
        <w:t xml:space="preserve"> files and debugging easier, install these specific extensions:</w:t>
      </w:r>
    </w:p>
    <w:p w:rsidR="00CE5305" w:rsidRDefault="00CE5305" w:rsidP="00CE5305">
      <w:pPr>
        <w:pStyle w:val="NormalWeb"/>
        <w:numPr>
          <w:ilvl w:val="0"/>
          <w:numId w:val="20"/>
        </w:numPr>
        <w:spacing w:after="0" w:afterAutospacing="0"/>
        <w:ind w:left="0"/>
        <w:rPr>
          <w:color w:val="1F1F1F"/>
        </w:rPr>
      </w:pPr>
      <w:proofErr w:type="spellStart"/>
      <w:r>
        <w:rPr>
          <w:b/>
          <w:bCs/>
          <w:color w:val="1F1F1F"/>
          <w:bdr w:val="none" w:sz="0" w:space="0" w:color="auto" w:frame="1"/>
        </w:rPr>
        <w:t>SPFx</w:t>
      </w:r>
      <w:proofErr w:type="spellEnd"/>
      <w:r>
        <w:rPr>
          <w:b/>
          <w:bCs/>
          <w:color w:val="1F1F1F"/>
          <w:bdr w:val="none" w:sz="0" w:space="0" w:color="auto" w:frame="1"/>
        </w:rPr>
        <w:t xml:space="preserve"> Toolkit (by Elio </w:t>
      </w:r>
      <w:proofErr w:type="spellStart"/>
      <w:r>
        <w:rPr>
          <w:b/>
          <w:bCs/>
          <w:color w:val="1F1F1F"/>
          <w:bdr w:val="none" w:sz="0" w:space="0" w:color="auto" w:frame="1"/>
        </w:rPr>
        <w:t>Struyf</w:t>
      </w:r>
      <w:proofErr w:type="spellEnd"/>
      <w:r>
        <w:rPr>
          <w:b/>
          <w:bCs/>
          <w:color w:val="1F1F1F"/>
          <w:bdr w:val="none" w:sz="0" w:space="0" w:color="auto" w:frame="1"/>
        </w:rPr>
        <w:t>):</w:t>
      </w:r>
      <w:r>
        <w:rPr>
          <w:color w:val="1F1F1F"/>
        </w:rPr>
        <w:t xml:space="preserve"> The "all-in-one" extension for scaffolding, upgrading, and deploying </w:t>
      </w:r>
      <w:proofErr w:type="spellStart"/>
      <w:r>
        <w:rPr>
          <w:color w:val="1F1F1F"/>
        </w:rPr>
        <w:t>SPFx</w:t>
      </w:r>
      <w:proofErr w:type="spellEnd"/>
      <w:r>
        <w:rPr>
          <w:color w:val="1F1F1F"/>
        </w:rPr>
        <w:t xml:space="preserve"> solutions.</w:t>
      </w:r>
    </w:p>
    <w:p w:rsidR="00CE5305" w:rsidRDefault="00CE5305" w:rsidP="00CE5305">
      <w:pPr>
        <w:pStyle w:val="NormalWeb"/>
        <w:numPr>
          <w:ilvl w:val="0"/>
          <w:numId w:val="20"/>
        </w:numPr>
        <w:spacing w:after="0" w:afterAutospacing="0"/>
        <w:ind w:left="0"/>
        <w:rPr>
          <w:color w:val="1F1F1F"/>
        </w:rPr>
      </w:pPr>
      <w:proofErr w:type="spellStart"/>
      <w:r>
        <w:rPr>
          <w:b/>
          <w:bCs/>
          <w:color w:val="1F1F1F"/>
          <w:bdr w:val="none" w:sz="0" w:space="0" w:color="auto" w:frame="1"/>
        </w:rPr>
        <w:t>Roo</w:t>
      </w:r>
      <w:proofErr w:type="spellEnd"/>
      <w:r>
        <w:rPr>
          <w:b/>
          <w:bCs/>
          <w:color w:val="1F1F1F"/>
          <w:bdr w:val="none" w:sz="0" w:space="0" w:color="auto" w:frame="1"/>
        </w:rPr>
        <w:t xml:space="preserve"> Code (or GitHub Copilot):</w:t>
      </w:r>
      <w:r>
        <w:rPr>
          <w:color w:val="1F1F1F"/>
        </w:rPr>
        <w:t xml:space="preserve"> For AI-assisted boilerplate generation and </w:t>
      </w:r>
      <w:proofErr w:type="spellStart"/>
      <w:r>
        <w:rPr>
          <w:color w:val="1F1F1F"/>
        </w:rPr>
        <w:t>SPFx</w:t>
      </w:r>
      <w:proofErr w:type="spellEnd"/>
      <w:r>
        <w:rPr>
          <w:color w:val="1F1F1F"/>
        </w:rPr>
        <w:t>-specific code suggestions.</w:t>
      </w:r>
    </w:p>
    <w:p w:rsidR="00CE5305" w:rsidRDefault="00CE5305" w:rsidP="00CE5305">
      <w:pPr>
        <w:pStyle w:val="NormalWeb"/>
        <w:numPr>
          <w:ilvl w:val="0"/>
          <w:numId w:val="20"/>
        </w:numPr>
        <w:spacing w:after="0" w:afterAutospacing="0"/>
        <w:ind w:left="0"/>
        <w:rPr>
          <w:color w:val="1F1F1F"/>
        </w:rPr>
      </w:pPr>
      <w:proofErr w:type="spellStart"/>
      <w:r>
        <w:rPr>
          <w:b/>
          <w:bCs/>
          <w:color w:val="1F1F1F"/>
          <w:bdr w:val="none" w:sz="0" w:space="0" w:color="auto" w:frame="1"/>
        </w:rPr>
        <w:t>ESLint</w:t>
      </w:r>
      <w:proofErr w:type="spellEnd"/>
      <w:r>
        <w:rPr>
          <w:b/>
          <w:bCs/>
          <w:color w:val="1F1F1F"/>
          <w:bdr w:val="none" w:sz="0" w:space="0" w:color="auto" w:frame="1"/>
        </w:rPr>
        <w:t>:</w:t>
      </w:r>
      <w:r>
        <w:rPr>
          <w:color w:val="1F1F1F"/>
        </w:rPr>
        <w:t xml:space="preserve"> To catch syntax errors and ensure your </w:t>
      </w:r>
      <w:proofErr w:type="spellStart"/>
      <w:r>
        <w:rPr>
          <w:color w:val="1F1F1F"/>
        </w:rPr>
        <w:t>TypeScript</w:t>
      </w:r>
      <w:proofErr w:type="spellEnd"/>
      <w:r>
        <w:rPr>
          <w:color w:val="1F1F1F"/>
        </w:rPr>
        <w:t xml:space="preserve"> matches Microsoft’s recommended coding standards.</w:t>
      </w:r>
    </w:p>
    <w:p w:rsidR="00CE5305" w:rsidRDefault="00CE5305" w:rsidP="00CE5305">
      <w:pPr>
        <w:pStyle w:val="NormalWeb"/>
        <w:numPr>
          <w:ilvl w:val="0"/>
          <w:numId w:val="20"/>
        </w:numPr>
        <w:spacing w:after="0" w:afterAutospacing="0"/>
        <w:ind w:left="0"/>
        <w:rPr>
          <w:color w:val="1F1F1F"/>
        </w:rPr>
      </w:pPr>
      <w:r>
        <w:rPr>
          <w:b/>
          <w:bCs/>
          <w:color w:val="1F1F1F"/>
          <w:bdr w:val="none" w:sz="0" w:space="0" w:color="auto" w:frame="1"/>
        </w:rPr>
        <w:t>Prettier:</w:t>
      </w:r>
      <w:r>
        <w:rPr>
          <w:color w:val="1F1F1F"/>
        </w:rPr>
        <w:t xml:space="preserve"> For consistent code formatting across your team.</w:t>
      </w:r>
    </w:p>
    <w:p w:rsidR="00CE5305" w:rsidRDefault="00CE5305" w:rsidP="00CE5305">
      <w:pPr>
        <w:pStyle w:val="NormalWeb"/>
        <w:numPr>
          <w:ilvl w:val="0"/>
          <w:numId w:val="20"/>
        </w:numPr>
        <w:spacing w:after="0" w:afterAutospacing="0"/>
        <w:ind w:left="0"/>
        <w:rPr>
          <w:color w:val="1F1F1F"/>
        </w:rPr>
      </w:pPr>
      <w:r>
        <w:rPr>
          <w:b/>
          <w:bCs/>
          <w:color w:val="1F1F1F"/>
          <w:bdr w:val="none" w:sz="0" w:space="0" w:color="auto" w:frame="1"/>
        </w:rPr>
        <w:t>Thunder Client:</w:t>
      </w:r>
      <w:r>
        <w:rPr>
          <w:color w:val="1F1F1F"/>
        </w:rPr>
        <w:t xml:space="preserve"> A lightweight Postman alternative inside VS Code to test SharePoint REST APIs or Microsoft Graph calls.</w:t>
      </w:r>
    </w:p>
    <w:p w:rsidR="00CE5305" w:rsidRDefault="00CE5305" w:rsidP="00CE5305">
      <w:pPr>
        <w:pStyle w:val="NormalWeb"/>
        <w:numPr>
          <w:ilvl w:val="0"/>
          <w:numId w:val="20"/>
        </w:numPr>
        <w:spacing w:after="0" w:afterAutospacing="0"/>
        <w:ind w:left="0"/>
        <w:rPr>
          <w:color w:val="1F1F1F"/>
        </w:rPr>
      </w:pPr>
      <w:r>
        <w:rPr>
          <w:b/>
          <w:bCs/>
          <w:color w:val="1F1F1F"/>
          <w:bdr w:val="none" w:sz="0" w:space="0" w:color="auto" w:frame="1"/>
        </w:rPr>
        <w:t xml:space="preserve">PnP Search </w:t>
      </w:r>
      <w:proofErr w:type="spellStart"/>
      <w:r>
        <w:rPr>
          <w:b/>
          <w:bCs/>
          <w:color w:val="1F1F1F"/>
          <w:bdr w:val="none" w:sz="0" w:space="0" w:color="auto" w:frame="1"/>
        </w:rPr>
        <w:t>Shortener</w:t>
      </w:r>
      <w:proofErr w:type="spellEnd"/>
      <w:r>
        <w:rPr>
          <w:b/>
          <w:bCs/>
          <w:color w:val="1F1F1F"/>
          <w:bdr w:val="none" w:sz="0" w:space="0" w:color="auto" w:frame="1"/>
        </w:rPr>
        <w:t>:</w:t>
      </w:r>
      <w:r>
        <w:rPr>
          <w:color w:val="1F1F1F"/>
        </w:rPr>
        <w:t xml:space="preserve"> Helpful if you frequently work with PnP Search queries or complex CAML.</w:t>
      </w:r>
    </w:p>
    <w:p w:rsidR="00CE5305" w:rsidRDefault="00CE5305" w:rsidP="00CE5305">
      <w:pPr>
        <w:spacing w:after="120"/>
        <w:rPr>
          <w:color w:val="1F1F1F"/>
        </w:rPr>
      </w:pPr>
      <w:r>
        <w:rPr>
          <w:color w:val="1F1F1F"/>
        </w:rPr>
        <w:pict>
          <v:rect id="_x0000_i1033" style="width:0;height:1.5pt" o:hralign="center" o:hrstd="t" o:hrnoshade="t" o:hr="t" fillcolor="gray" stroked="f"/>
        </w:pict>
      </w:r>
    </w:p>
    <w:p w:rsidR="00CE5305" w:rsidRDefault="00CE5305" w:rsidP="00CE5305">
      <w:pPr>
        <w:pStyle w:val="Heading2"/>
        <w:spacing w:after="120"/>
        <w:rPr>
          <w:color w:val="1F1F1F"/>
        </w:rPr>
      </w:pPr>
      <w:r>
        <w:rPr>
          <w:color w:val="1F1F1F"/>
        </w:rPr>
        <w:t>5. Summary Checklist for New Projects</w:t>
      </w:r>
    </w:p>
    <w:p w:rsidR="00CE5305" w:rsidRDefault="00CE5305" w:rsidP="00CE5305">
      <w:pPr>
        <w:pStyle w:val="NormalWeb"/>
        <w:spacing w:after="165" w:afterAutospacing="0"/>
        <w:rPr>
          <w:color w:val="1F1F1F"/>
        </w:rPr>
      </w:pPr>
      <w:r>
        <w:rPr>
          <w:color w:val="1F1F1F"/>
        </w:rPr>
        <w:t>If you are starting a project today (May 2026), run these commands to ensure you are on the "Modern" path:</w:t>
      </w:r>
    </w:p>
    <w:p w:rsidR="00CE5305" w:rsidRDefault="00CE5305" w:rsidP="00CE5305">
      <w:pPr>
        <w:pStyle w:val="NormalWeb"/>
        <w:numPr>
          <w:ilvl w:val="0"/>
          <w:numId w:val="21"/>
        </w:numPr>
        <w:spacing w:after="0" w:afterAutospacing="0"/>
        <w:ind w:left="0"/>
        <w:rPr>
          <w:color w:val="1F1F1F"/>
        </w:rPr>
      </w:pPr>
      <w:r>
        <w:rPr>
          <w:b/>
          <w:bCs/>
          <w:color w:val="1F1F1F"/>
          <w:bdr w:val="none" w:sz="0" w:space="0" w:color="auto" w:frame="1"/>
        </w:rPr>
        <w:t>Install Node 22 LTS.</w:t>
      </w:r>
    </w:p>
    <w:p w:rsidR="00CE5305" w:rsidRDefault="00CE5305" w:rsidP="00CE5305">
      <w:pPr>
        <w:pStyle w:val="NormalWeb"/>
        <w:numPr>
          <w:ilvl w:val="0"/>
          <w:numId w:val="21"/>
        </w:numPr>
        <w:spacing w:after="0" w:afterAutospacing="0"/>
        <w:ind w:left="0"/>
        <w:rPr>
          <w:color w:val="1F1F1F"/>
        </w:rPr>
      </w:pPr>
      <w:r>
        <w:rPr>
          <w:b/>
          <w:bCs/>
          <w:color w:val="1F1F1F"/>
          <w:bdr w:val="none" w:sz="0" w:space="0" w:color="auto" w:frame="1"/>
        </w:rPr>
        <w:t>Clear Global Cache:</w:t>
      </w:r>
      <w:r>
        <w:rPr>
          <w:color w:val="1F1F1F"/>
        </w:rPr>
        <w:t xml:space="preserve"> </w:t>
      </w:r>
      <w:proofErr w:type="spellStart"/>
      <w:r>
        <w:rPr>
          <w:rStyle w:val="HTMLCode"/>
          <w:color w:val="444746"/>
          <w:bdr w:val="none" w:sz="0" w:space="0" w:color="auto" w:frame="1"/>
        </w:rPr>
        <w:t>npm</w:t>
      </w:r>
      <w:proofErr w:type="spellEnd"/>
      <w:r>
        <w:rPr>
          <w:rStyle w:val="HTMLCode"/>
          <w:color w:val="444746"/>
          <w:bdr w:val="none" w:sz="0" w:space="0" w:color="auto" w:frame="1"/>
        </w:rPr>
        <w:t xml:space="preserve"> cache clean --force</w:t>
      </w:r>
    </w:p>
    <w:p w:rsidR="00CE5305" w:rsidRDefault="00CE5305" w:rsidP="00CE5305">
      <w:pPr>
        <w:pStyle w:val="NormalWeb"/>
        <w:numPr>
          <w:ilvl w:val="0"/>
          <w:numId w:val="21"/>
        </w:numPr>
        <w:spacing w:after="0" w:afterAutospacing="0"/>
        <w:ind w:left="0"/>
        <w:rPr>
          <w:color w:val="1F1F1F"/>
        </w:rPr>
      </w:pPr>
      <w:r>
        <w:rPr>
          <w:b/>
          <w:bCs/>
          <w:color w:val="1F1F1F"/>
          <w:bdr w:val="none" w:sz="0" w:space="0" w:color="auto" w:frame="1"/>
        </w:rPr>
        <w:t>Install Tools:</w:t>
      </w:r>
    </w:p>
    <w:p w:rsidR="00CE5305" w:rsidRDefault="00CE5305" w:rsidP="00CE5305">
      <w:pPr>
        <w:pStyle w:val="NormalWeb"/>
        <w:spacing w:after="0" w:afterAutospacing="0"/>
        <w:rPr>
          <w:color w:val="1F1F1F"/>
        </w:rPr>
      </w:pPr>
      <w:proofErr w:type="spellStart"/>
      <w:proofErr w:type="gramStart"/>
      <w:r>
        <w:rPr>
          <w:rStyle w:val="HTMLCode"/>
          <w:color w:val="444746"/>
          <w:bdr w:val="none" w:sz="0" w:space="0" w:color="auto" w:frame="1"/>
        </w:rPr>
        <w:t>npm</w:t>
      </w:r>
      <w:proofErr w:type="spellEnd"/>
      <w:proofErr w:type="gramEnd"/>
      <w:r>
        <w:rPr>
          <w:rStyle w:val="HTMLCode"/>
          <w:color w:val="444746"/>
          <w:bdr w:val="none" w:sz="0" w:space="0" w:color="auto" w:frame="1"/>
        </w:rPr>
        <w:t xml:space="preserve"> install gulp-cli </w:t>
      </w:r>
      <w:proofErr w:type="spellStart"/>
      <w:r>
        <w:rPr>
          <w:rStyle w:val="HTMLCode"/>
          <w:color w:val="444746"/>
          <w:bdr w:val="none" w:sz="0" w:space="0" w:color="auto" w:frame="1"/>
        </w:rPr>
        <w:t>yo</w:t>
      </w:r>
      <w:proofErr w:type="spellEnd"/>
      <w:r>
        <w:rPr>
          <w:rStyle w:val="HTMLCode"/>
          <w:color w:val="444746"/>
          <w:bdr w:val="none" w:sz="0" w:space="0" w:color="auto" w:frame="1"/>
        </w:rPr>
        <w:t xml:space="preserve"> @</w:t>
      </w:r>
      <w:proofErr w:type="spellStart"/>
      <w:r>
        <w:rPr>
          <w:rStyle w:val="HTMLCode"/>
          <w:color w:val="444746"/>
          <w:bdr w:val="none" w:sz="0" w:space="0" w:color="auto" w:frame="1"/>
        </w:rPr>
        <w:t>microsoft</w:t>
      </w:r>
      <w:proofErr w:type="spellEnd"/>
      <w:r>
        <w:rPr>
          <w:rStyle w:val="HTMLCode"/>
          <w:color w:val="444746"/>
          <w:bdr w:val="none" w:sz="0" w:space="0" w:color="auto" w:frame="1"/>
        </w:rPr>
        <w:t>/generator-</w:t>
      </w:r>
      <w:proofErr w:type="spellStart"/>
      <w:r>
        <w:rPr>
          <w:rStyle w:val="HTMLCode"/>
          <w:color w:val="444746"/>
          <w:bdr w:val="none" w:sz="0" w:space="0" w:color="auto" w:frame="1"/>
        </w:rPr>
        <w:t>sharepoint</w:t>
      </w:r>
      <w:proofErr w:type="spellEnd"/>
      <w:r>
        <w:rPr>
          <w:rStyle w:val="HTMLCode"/>
          <w:color w:val="444746"/>
          <w:bdr w:val="none" w:sz="0" w:space="0" w:color="auto" w:frame="1"/>
        </w:rPr>
        <w:t xml:space="preserve"> --global</w:t>
      </w:r>
    </w:p>
    <w:p w:rsidR="00CE5305" w:rsidRDefault="00CE5305" w:rsidP="00CE5305">
      <w:pPr>
        <w:pStyle w:val="NormalWeb"/>
        <w:numPr>
          <w:ilvl w:val="0"/>
          <w:numId w:val="21"/>
        </w:numPr>
        <w:spacing w:after="0" w:afterAutospacing="0"/>
        <w:ind w:left="0"/>
        <w:rPr>
          <w:color w:val="1F1F1F"/>
        </w:rPr>
      </w:pPr>
      <w:r>
        <w:rPr>
          <w:b/>
          <w:bCs/>
          <w:color w:val="1F1F1F"/>
          <w:bdr w:val="none" w:sz="0" w:space="0" w:color="auto" w:frame="1"/>
        </w:rPr>
        <w:t>Scaffold:</w:t>
      </w:r>
    </w:p>
    <w:p w:rsidR="00CE5305" w:rsidRDefault="00CE5305" w:rsidP="00CE5305">
      <w:pPr>
        <w:pStyle w:val="NormalWeb"/>
        <w:spacing w:after="0" w:afterAutospacing="0"/>
        <w:rPr>
          <w:color w:val="1F1F1F"/>
        </w:rPr>
      </w:pPr>
      <w:proofErr w:type="spellStart"/>
      <w:proofErr w:type="gramStart"/>
      <w:r>
        <w:rPr>
          <w:rStyle w:val="HTMLCode"/>
          <w:color w:val="444746"/>
          <w:bdr w:val="none" w:sz="0" w:space="0" w:color="auto" w:frame="1"/>
        </w:rPr>
        <w:t>yo</w:t>
      </w:r>
      <w:proofErr w:type="spellEnd"/>
      <w:proofErr w:type="gramEnd"/>
      <w:r>
        <w:rPr>
          <w:rStyle w:val="HTMLCode"/>
          <w:color w:val="444746"/>
          <w:bdr w:val="none" w:sz="0" w:space="0" w:color="auto" w:frame="1"/>
        </w:rPr>
        <w:t xml:space="preserve"> @</w:t>
      </w:r>
      <w:proofErr w:type="spellStart"/>
      <w:r>
        <w:rPr>
          <w:rStyle w:val="HTMLCode"/>
          <w:color w:val="444746"/>
          <w:bdr w:val="none" w:sz="0" w:space="0" w:color="auto" w:frame="1"/>
        </w:rPr>
        <w:t>microsoft</w:t>
      </w:r>
      <w:proofErr w:type="spellEnd"/>
      <w:r>
        <w:rPr>
          <w:rStyle w:val="HTMLCode"/>
          <w:color w:val="444746"/>
          <w:bdr w:val="none" w:sz="0" w:space="0" w:color="auto" w:frame="1"/>
        </w:rPr>
        <w:t>/</w:t>
      </w:r>
      <w:proofErr w:type="spellStart"/>
      <w:r>
        <w:rPr>
          <w:rStyle w:val="HTMLCode"/>
          <w:color w:val="444746"/>
          <w:bdr w:val="none" w:sz="0" w:space="0" w:color="auto" w:frame="1"/>
        </w:rPr>
        <w:t>sharepoint</w:t>
      </w:r>
      <w:proofErr w:type="spellEnd"/>
      <w:r>
        <w:rPr>
          <w:color w:val="1F1F1F"/>
        </w:rPr>
        <w:t xml:space="preserve"> (Select the latest version when prompted).</w:t>
      </w:r>
    </w:p>
    <w:p w:rsidR="00CE5305" w:rsidRDefault="00CE5305" w:rsidP="00CE5305">
      <w:pPr>
        <w:pStyle w:val="NormalWeb"/>
        <w:spacing w:after="0" w:afterAutospacing="0"/>
        <w:rPr>
          <w:color w:val="1F1F1F"/>
        </w:rPr>
      </w:pPr>
      <w:r>
        <w:rPr>
          <w:b/>
          <w:bCs/>
          <w:color w:val="1F1F1F"/>
          <w:bdr w:val="none" w:sz="0" w:space="0" w:color="auto" w:frame="1"/>
        </w:rPr>
        <w:t>Pro-Tip:</w:t>
      </w:r>
      <w:r>
        <w:rPr>
          <w:color w:val="1F1F1F"/>
        </w:rPr>
        <w:t xml:space="preserve"> If you are working in </w:t>
      </w:r>
      <w:r>
        <w:rPr>
          <w:b/>
          <w:bCs/>
          <w:color w:val="1F1F1F"/>
          <w:bdr w:val="none" w:sz="0" w:space="0" w:color="auto" w:frame="1"/>
        </w:rPr>
        <w:t>GCC High</w:t>
      </w:r>
      <w:r>
        <w:rPr>
          <w:color w:val="1F1F1F"/>
        </w:rPr>
        <w:t xml:space="preserve">, ensure your </w:t>
      </w:r>
      <w:r>
        <w:rPr>
          <w:rStyle w:val="HTMLCode"/>
          <w:color w:val="444746"/>
          <w:bdr w:val="none" w:sz="0" w:space="0" w:color="auto" w:frame="1"/>
        </w:rPr>
        <w:t>initialization</w:t>
      </w:r>
      <w:r>
        <w:rPr>
          <w:color w:val="1F1F1F"/>
        </w:rPr>
        <w:t xml:space="preserve"> commands point to the correct environment using the CLI for Microsoft 365: </w:t>
      </w:r>
      <w:r>
        <w:rPr>
          <w:rStyle w:val="HTMLCode"/>
          <w:color w:val="444746"/>
          <w:bdr w:val="none" w:sz="0" w:space="0" w:color="auto" w:frame="1"/>
        </w:rPr>
        <w:t xml:space="preserve">m365 login --environment </w:t>
      </w:r>
      <w:proofErr w:type="spellStart"/>
      <w:r>
        <w:rPr>
          <w:rStyle w:val="HTMLCode"/>
          <w:color w:val="444746"/>
          <w:bdr w:val="none" w:sz="0" w:space="0" w:color="auto" w:frame="1"/>
        </w:rPr>
        <w:t>USGovCloudHigh</w:t>
      </w:r>
      <w:proofErr w:type="spellEnd"/>
      <w:r>
        <w:rPr>
          <w:color w:val="1F1F1F"/>
        </w:rPr>
        <w:t>.</w:t>
      </w:r>
    </w:p>
    <w:p w:rsidR="00476C7B" w:rsidRDefault="00476C7B" w:rsidP="00476C7B"/>
    <w:p w:rsidR="00476C7B" w:rsidRPr="00476C7B" w:rsidRDefault="00476C7B" w:rsidP="00476C7B">
      <w:bookmarkStart w:id="7" w:name="_GoBack"/>
      <w:bookmarkEnd w:id="7"/>
    </w:p>
    <w:p w:rsidR="003F7E28" w:rsidRDefault="003F7E28" w:rsidP="003F7E28">
      <w:pPr>
        <w:pStyle w:val="Heading1"/>
      </w:pPr>
      <w:r>
        <w:t>Samples (</w:t>
      </w:r>
      <w:proofErr w:type="spellStart"/>
      <w:r>
        <w:t>SPFx</w:t>
      </w:r>
      <w:proofErr w:type="spellEnd"/>
      <w:r>
        <w:t>)</w:t>
      </w:r>
    </w:p>
    <w:p w:rsidR="003F7E28" w:rsidRDefault="00476C7B" w:rsidP="00926500">
      <w:hyperlink w:anchor="_top" w:history="1">
        <w:r>
          <w:rPr>
            <w:rStyle w:val="Hyperlink"/>
          </w:rPr>
          <w:t>Top</w:t>
        </w:r>
      </w:hyperlink>
    </w:p>
    <w:p w:rsidR="00476C7B" w:rsidRDefault="00476C7B" w:rsidP="00926500"/>
    <w:p w:rsidR="003F7E28" w:rsidRDefault="003F7E28" w:rsidP="003F7E28">
      <w:r>
        <w:t>React Hero Web Part (Sample Solution Gallery) - Microsoft Adoption</w:t>
      </w:r>
    </w:p>
    <w:p w:rsidR="003F7E28" w:rsidRDefault="003F7E28" w:rsidP="003F7E28">
      <w:hyperlink r:id="rId11" w:history="1">
        <w:r w:rsidRPr="007B0A2A">
          <w:rPr>
            <w:rStyle w:val="Hyperlink"/>
          </w:rPr>
          <w:t>https://adoption.microsoft.com/en-us/sample-solution-gallery/sample/pnp-sp-dev-spfx-web-parts-react-hero/</w:t>
        </w:r>
      </w:hyperlink>
    </w:p>
    <w:p w:rsidR="003F7E28" w:rsidRDefault="003F7E28" w:rsidP="003F7E28"/>
    <w:p w:rsidR="003F7E28" w:rsidRDefault="003F7E28" w:rsidP="003F7E28">
      <w:pPr>
        <w:pStyle w:val="Heading1"/>
      </w:pPr>
      <w:r w:rsidRPr="003F7E28">
        <w:t>SharePoint Brand Center</w:t>
      </w:r>
    </w:p>
    <w:p w:rsidR="003F7E28" w:rsidRDefault="003F7E28" w:rsidP="003F7E28">
      <w:hyperlink w:anchor="_top" w:history="1">
        <w:r>
          <w:rPr>
            <w:rStyle w:val="Hyperlink"/>
          </w:rPr>
          <w:t>Top</w:t>
        </w:r>
      </w:hyperlink>
    </w:p>
    <w:p w:rsidR="003F7E28" w:rsidRPr="003F7E28" w:rsidRDefault="003F7E28" w:rsidP="003F7E28"/>
    <w:p w:rsidR="003F7E28" w:rsidRDefault="003F7E28" w:rsidP="003F7E28">
      <w:pPr>
        <w:pStyle w:val="Prompt"/>
      </w:pPr>
      <w:proofErr w:type="gramStart"/>
      <w:r w:rsidRPr="003F7E28">
        <w:t>what</w:t>
      </w:r>
      <w:proofErr w:type="gramEnd"/>
      <w:r w:rsidRPr="003F7E28">
        <w:t xml:space="preserve"> is </w:t>
      </w:r>
      <w:proofErr w:type="spellStart"/>
      <w:r w:rsidRPr="003F7E28">
        <w:t>sharepoint</w:t>
      </w:r>
      <w:proofErr w:type="spellEnd"/>
      <w:r w:rsidRPr="003F7E28">
        <w:t xml:space="preserve"> brand center or similar? </w:t>
      </w:r>
      <w:proofErr w:type="gramStart"/>
      <w:r w:rsidRPr="003F7E28">
        <w:t>is</w:t>
      </w:r>
      <w:proofErr w:type="gramEnd"/>
      <w:r w:rsidRPr="003F7E28">
        <w:t xml:space="preserve"> it on by default and also in GCC? </w:t>
      </w:r>
      <w:proofErr w:type="gramStart"/>
      <w:r w:rsidRPr="003F7E28">
        <w:t>how</w:t>
      </w:r>
      <w:proofErr w:type="gramEnd"/>
      <w:r w:rsidRPr="003F7E28">
        <w:t xml:space="preserve"> do </w:t>
      </w:r>
      <w:proofErr w:type="spellStart"/>
      <w:r w:rsidRPr="003F7E28">
        <w:t>i</w:t>
      </w:r>
      <w:proofErr w:type="spellEnd"/>
      <w:r w:rsidRPr="003F7E28">
        <w:t xml:space="preserve"> use it?</w:t>
      </w:r>
    </w:p>
    <w:p w:rsidR="003F7E28" w:rsidRDefault="003F7E28" w:rsidP="003F7E28"/>
    <w:p w:rsidR="003F7E28" w:rsidRDefault="003F7E28" w:rsidP="003F7E28">
      <w:pPr>
        <w:pStyle w:val="NormalWeb"/>
        <w:spacing w:after="0" w:afterAutospacing="0"/>
        <w:rPr>
          <w:color w:val="1F1F1F"/>
        </w:rPr>
      </w:pPr>
      <w:r>
        <w:rPr>
          <w:color w:val="1F1F1F"/>
        </w:rPr>
        <w:t xml:space="preserve">The </w:t>
      </w:r>
      <w:r>
        <w:rPr>
          <w:b/>
          <w:bCs/>
          <w:color w:val="1F1F1F"/>
          <w:bdr w:val="none" w:sz="0" w:space="0" w:color="auto" w:frame="1"/>
        </w:rPr>
        <w:t>SharePoint Brand Center</w:t>
      </w:r>
      <w:r>
        <w:rPr>
          <w:color w:val="1F1F1F"/>
        </w:rPr>
        <w:t xml:space="preserve"> is a relatively new, centralized hub designed to help organizations manage their visual identity across Microsoft 365. It’s a step up from the old way of doing things, where you often needed PowerShell to force custom themes or fonts onto a site.</w:t>
      </w:r>
    </w:p>
    <w:p w:rsidR="003F7E28" w:rsidRDefault="003F7E28" w:rsidP="003F7E28">
      <w:pPr>
        <w:pStyle w:val="NormalWeb"/>
        <w:spacing w:after="165" w:afterAutospacing="0"/>
        <w:rPr>
          <w:color w:val="1F1F1F"/>
        </w:rPr>
      </w:pPr>
      <w:r>
        <w:rPr>
          <w:color w:val="1F1F1F"/>
        </w:rPr>
        <w:t>Here’s the breakdown of what it is, how it works, and its availability in the GCC.</w:t>
      </w:r>
    </w:p>
    <w:p w:rsidR="003F7E28" w:rsidRDefault="003F7E28" w:rsidP="003F7E28">
      <w:pPr>
        <w:spacing w:after="120"/>
        <w:rPr>
          <w:color w:val="1F1F1F"/>
        </w:rPr>
      </w:pPr>
      <w:r>
        <w:rPr>
          <w:color w:val="1F1F1F"/>
        </w:rPr>
        <w:pict>
          <v:rect id="_x0000_i1027" style="width:0;height:1.5pt" o:hralign="center" o:hrstd="t" o:hrnoshade="t" o:hr="t" fillcolor="gray" stroked="f"/>
        </w:pict>
      </w:r>
    </w:p>
    <w:p w:rsidR="003F7E28" w:rsidRDefault="003F7E28" w:rsidP="003F7E28">
      <w:pPr>
        <w:pStyle w:val="Heading3"/>
        <w:rPr>
          <w:color w:val="1F1F1F"/>
        </w:rPr>
      </w:pPr>
      <w:r>
        <w:rPr>
          <w:color w:val="1F1F1F"/>
          <w:bdr w:val="none" w:sz="0" w:space="0" w:color="auto" w:frame="1"/>
        </w:rPr>
        <w:t>1. What is the SharePoint Brand Center?</w:t>
      </w:r>
    </w:p>
    <w:p w:rsidR="003F7E28" w:rsidRDefault="003F7E28" w:rsidP="003F7E28">
      <w:pPr>
        <w:pStyle w:val="NormalWeb"/>
        <w:spacing w:after="165" w:afterAutospacing="0"/>
        <w:rPr>
          <w:color w:val="1F1F1F"/>
        </w:rPr>
      </w:pPr>
      <w:r>
        <w:rPr>
          <w:color w:val="1F1F1F"/>
        </w:rPr>
        <w:t>It is a dedicated administrative app and site that lets you manage brand assets in one place. Its primary goal is to ensure consistency across your intranet without requiring complex code or scripts for every site.</w:t>
      </w:r>
    </w:p>
    <w:p w:rsidR="003F7E28" w:rsidRDefault="003F7E28" w:rsidP="003F7E28">
      <w:pPr>
        <w:pStyle w:val="NormalWeb"/>
        <w:numPr>
          <w:ilvl w:val="0"/>
          <w:numId w:val="13"/>
        </w:numPr>
        <w:spacing w:after="0" w:afterAutospacing="0"/>
        <w:ind w:left="0"/>
        <w:rPr>
          <w:color w:val="1F1F1F"/>
        </w:rPr>
      </w:pPr>
      <w:r>
        <w:rPr>
          <w:b/>
          <w:bCs/>
          <w:color w:val="1F1F1F"/>
          <w:bdr w:val="none" w:sz="0" w:space="0" w:color="auto" w:frame="1"/>
        </w:rPr>
        <w:t>Custom Fonts:</w:t>
      </w:r>
      <w:r>
        <w:rPr>
          <w:color w:val="1F1F1F"/>
        </w:rPr>
        <w:t xml:space="preserve"> You can finally upload custom font packages (OTF/TTF) and apply them to headers, buttons, and body text across your tenant.</w:t>
      </w:r>
    </w:p>
    <w:p w:rsidR="003F7E28" w:rsidRDefault="003F7E28" w:rsidP="003F7E28">
      <w:pPr>
        <w:pStyle w:val="NormalWeb"/>
        <w:numPr>
          <w:ilvl w:val="0"/>
          <w:numId w:val="13"/>
        </w:numPr>
        <w:spacing w:after="0" w:afterAutospacing="0"/>
        <w:ind w:left="0"/>
        <w:rPr>
          <w:color w:val="1F1F1F"/>
        </w:rPr>
      </w:pPr>
      <w:r>
        <w:rPr>
          <w:b/>
          <w:bCs/>
          <w:color w:val="1F1F1F"/>
          <w:bdr w:val="none" w:sz="0" w:space="0" w:color="auto" w:frame="1"/>
        </w:rPr>
        <w:t>Brand Colors &amp; Themes:</w:t>
      </w:r>
      <w:r>
        <w:rPr>
          <w:color w:val="1F1F1F"/>
        </w:rPr>
        <w:t xml:space="preserve"> It provides a user-friendly UI to create custom themes. It even includes an accessibility checker to ensure your color combos meet contrast standards.</w:t>
      </w:r>
    </w:p>
    <w:p w:rsidR="003F7E28" w:rsidRDefault="003F7E28" w:rsidP="003F7E28">
      <w:pPr>
        <w:pStyle w:val="NormalWeb"/>
        <w:numPr>
          <w:ilvl w:val="0"/>
          <w:numId w:val="13"/>
        </w:numPr>
        <w:spacing w:after="0" w:afterAutospacing="0"/>
        <w:ind w:left="0"/>
        <w:rPr>
          <w:color w:val="1F1F1F"/>
        </w:rPr>
      </w:pPr>
      <w:r>
        <w:rPr>
          <w:b/>
          <w:bCs/>
          <w:color w:val="1F1F1F"/>
          <w:bdr w:val="none" w:sz="0" w:space="0" w:color="auto" w:frame="1"/>
        </w:rPr>
        <w:t>Asset Management:</w:t>
      </w:r>
      <w:r>
        <w:rPr>
          <w:color w:val="1F1F1F"/>
        </w:rPr>
        <w:t xml:space="preserve"> It integrates with </w:t>
      </w:r>
      <w:r>
        <w:rPr>
          <w:b/>
          <w:bCs/>
          <w:color w:val="1F1F1F"/>
          <w:bdr w:val="none" w:sz="0" w:space="0" w:color="auto" w:frame="1"/>
        </w:rPr>
        <w:t>Organization Asset Libraries (OAL)</w:t>
      </w:r>
      <w:r>
        <w:rPr>
          <w:color w:val="1F1F1F"/>
        </w:rPr>
        <w:t xml:space="preserve"> to host logos, images, and office templates that users can easily find in the SharePoint image picker.</w:t>
      </w:r>
    </w:p>
    <w:p w:rsidR="003F7E28" w:rsidRDefault="003F7E28" w:rsidP="003F7E28">
      <w:pPr>
        <w:pStyle w:val="Heading3"/>
        <w:rPr>
          <w:color w:val="1F1F1F"/>
        </w:rPr>
      </w:pPr>
      <w:r>
        <w:rPr>
          <w:color w:val="1F1F1F"/>
          <w:bdr w:val="none" w:sz="0" w:space="0" w:color="auto" w:frame="1"/>
        </w:rPr>
        <w:t>2. Is it on by default?</w:t>
      </w:r>
    </w:p>
    <w:p w:rsidR="003F7E28" w:rsidRDefault="003F7E28" w:rsidP="003F7E28">
      <w:pPr>
        <w:pStyle w:val="NormalWeb"/>
        <w:spacing w:after="0" w:afterAutospacing="0"/>
        <w:rPr>
          <w:color w:val="1F1F1F"/>
        </w:rPr>
      </w:pPr>
      <w:r>
        <w:rPr>
          <w:b/>
          <w:bCs/>
          <w:color w:val="1F1F1F"/>
          <w:bdr w:val="none" w:sz="0" w:space="0" w:color="auto" w:frame="1"/>
        </w:rPr>
        <w:t>No.</w:t>
      </w:r>
      <w:r>
        <w:rPr>
          <w:color w:val="1F1F1F"/>
        </w:rPr>
        <w:t xml:space="preserve"> It requires a Global Administrator to "activate" it.</w:t>
      </w:r>
    </w:p>
    <w:p w:rsidR="003F7E28" w:rsidRDefault="003F7E28" w:rsidP="003F7E28">
      <w:pPr>
        <w:pStyle w:val="NormalWeb"/>
        <w:numPr>
          <w:ilvl w:val="0"/>
          <w:numId w:val="14"/>
        </w:numPr>
        <w:spacing w:after="0" w:afterAutospacing="0"/>
        <w:ind w:left="0"/>
        <w:rPr>
          <w:color w:val="1F1F1F"/>
        </w:rPr>
      </w:pPr>
      <w:r>
        <w:rPr>
          <w:b/>
          <w:bCs/>
          <w:color w:val="1F1F1F"/>
          <w:bdr w:val="none" w:sz="0" w:space="0" w:color="auto" w:frame="1"/>
        </w:rPr>
        <w:t>Requirement:</w:t>
      </w:r>
      <w:r>
        <w:rPr>
          <w:color w:val="1F1F1F"/>
        </w:rPr>
        <w:t xml:space="preserve"> It relies on a </w:t>
      </w:r>
      <w:r>
        <w:rPr>
          <w:b/>
          <w:bCs/>
          <w:color w:val="1F1F1F"/>
          <w:bdr w:val="none" w:sz="0" w:space="0" w:color="auto" w:frame="1"/>
        </w:rPr>
        <w:t>Public CDN</w:t>
      </w:r>
      <w:r>
        <w:rPr>
          <w:color w:val="1F1F1F"/>
        </w:rPr>
        <w:t xml:space="preserve"> (Content Delivery Network) to serve fonts and images efficiently. During setup, the admin must consent to enabling the Public CDN for the tenant.</w:t>
      </w:r>
    </w:p>
    <w:p w:rsidR="003F7E28" w:rsidRDefault="003F7E28" w:rsidP="003F7E28">
      <w:pPr>
        <w:pStyle w:val="NormalWeb"/>
        <w:numPr>
          <w:ilvl w:val="0"/>
          <w:numId w:val="14"/>
        </w:numPr>
        <w:spacing w:after="0" w:afterAutospacing="0"/>
        <w:ind w:left="0"/>
        <w:rPr>
          <w:color w:val="1F1F1F"/>
        </w:rPr>
      </w:pPr>
      <w:r>
        <w:rPr>
          <w:b/>
          <w:bCs/>
          <w:color w:val="1F1F1F"/>
          <w:bdr w:val="none" w:sz="0" w:space="0" w:color="auto" w:frame="1"/>
        </w:rPr>
        <w:t>Setup Location:</w:t>
      </w:r>
      <w:r>
        <w:rPr>
          <w:color w:val="1F1F1F"/>
        </w:rPr>
        <w:t xml:space="preserve"> Admins find it in the </w:t>
      </w:r>
      <w:r>
        <w:rPr>
          <w:b/>
          <w:bCs/>
          <w:color w:val="1F1F1F"/>
          <w:bdr w:val="none" w:sz="0" w:space="0" w:color="auto" w:frame="1"/>
        </w:rPr>
        <w:t>Microsoft 365 Admin Center</w:t>
      </w:r>
      <w:r>
        <w:rPr>
          <w:color w:val="1F1F1F"/>
        </w:rPr>
        <w:t xml:space="preserve"> under </w:t>
      </w:r>
      <w:r>
        <w:rPr>
          <w:b/>
          <w:bCs/>
          <w:color w:val="1F1F1F"/>
          <w:bdr w:val="none" w:sz="0" w:space="0" w:color="auto" w:frame="1"/>
        </w:rPr>
        <w:t>Settings</w:t>
      </w:r>
      <w:r>
        <w:rPr>
          <w:color w:val="1F1F1F"/>
        </w:rPr>
        <w:t xml:space="preserve"> &gt; </w:t>
      </w:r>
      <w:r>
        <w:rPr>
          <w:b/>
          <w:bCs/>
          <w:color w:val="1F1F1F"/>
          <w:bdr w:val="none" w:sz="0" w:space="0" w:color="auto" w:frame="1"/>
        </w:rPr>
        <w:t>Org settings</w:t>
      </w:r>
      <w:r>
        <w:rPr>
          <w:color w:val="1F1F1F"/>
        </w:rPr>
        <w:t xml:space="preserve"> &gt; </w:t>
      </w:r>
      <w:r>
        <w:rPr>
          <w:b/>
          <w:bCs/>
          <w:color w:val="1F1F1F"/>
          <w:bdr w:val="none" w:sz="0" w:space="0" w:color="auto" w:frame="1"/>
        </w:rPr>
        <w:t>Brand center</w:t>
      </w:r>
      <w:r>
        <w:rPr>
          <w:color w:val="1F1F1F"/>
        </w:rPr>
        <w:t>.</w:t>
      </w:r>
    </w:p>
    <w:p w:rsidR="003F7E28" w:rsidRDefault="003F7E28" w:rsidP="003F7E28">
      <w:pPr>
        <w:pStyle w:val="Heading3"/>
        <w:rPr>
          <w:color w:val="1F1F1F"/>
        </w:rPr>
      </w:pPr>
      <w:r>
        <w:rPr>
          <w:color w:val="1F1F1F"/>
          <w:bdr w:val="none" w:sz="0" w:space="0" w:color="auto" w:frame="1"/>
        </w:rPr>
        <w:lastRenderedPageBreak/>
        <w:t>3. Is it available in GCC?</w:t>
      </w:r>
    </w:p>
    <w:p w:rsidR="003F7E28" w:rsidRDefault="003F7E28" w:rsidP="003F7E28">
      <w:pPr>
        <w:pStyle w:val="NormalWeb"/>
        <w:spacing w:after="0" w:afterAutospacing="0"/>
        <w:rPr>
          <w:color w:val="1F1F1F"/>
        </w:rPr>
      </w:pPr>
      <w:r>
        <w:rPr>
          <w:color w:val="1F1F1F"/>
        </w:rPr>
        <w:t xml:space="preserve">As of early 2026, the Brand Center has reached </w:t>
      </w:r>
      <w:r>
        <w:rPr>
          <w:b/>
          <w:bCs/>
          <w:color w:val="1F1F1F"/>
          <w:bdr w:val="none" w:sz="0" w:space="0" w:color="auto" w:frame="1"/>
        </w:rPr>
        <w:t>General Availability (GA)</w:t>
      </w:r>
      <w:r>
        <w:rPr>
          <w:color w:val="1F1F1F"/>
        </w:rPr>
        <w:t xml:space="preserve"> for standard tenants, but its status in </w:t>
      </w:r>
      <w:r>
        <w:rPr>
          <w:b/>
          <w:bCs/>
          <w:color w:val="1F1F1F"/>
          <w:bdr w:val="none" w:sz="0" w:space="0" w:color="auto" w:frame="1"/>
        </w:rPr>
        <w:t>GCC (Government Community Cloud)</w:t>
      </w:r>
      <w:r>
        <w:rPr>
          <w:color w:val="1F1F1F"/>
        </w:rPr>
        <w:t xml:space="preserve"> is often slightly delayed due to the Public CDN requirement.</w:t>
      </w:r>
    </w:p>
    <w:p w:rsidR="003F7E28" w:rsidRDefault="003F7E28" w:rsidP="003F7E28">
      <w:pPr>
        <w:pStyle w:val="NormalWeb"/>
        <w:numPr>
          <w:ilvl w:val="0"/>
          <w:numId w:val="15"/>
        </w:numPr>
        <w:spacing w:after="0" w:afterAutospacing="0"/>
        <w:ind w:left="0"/>
        <w:rPr>
          <w:color w:val="1F1F1F"/>
        </w:rPr>
      </w:pPr>
      <w:r>
        <w:rPr>
          <w:b/>
          <w:bCs/>
          <w:color w:val="1F1F1F"/>
          <w:bdr w:val="none" w:sz="0" w:space="0" w:color="auto" w:frame="1"/>
        </w:rPr>
        <w:t>The GCC Hurdle:</w:t>
      </w:r>
      <w:r>
        <w:rPr>
          <w:color w:val="1F1F1F"/>
        </w:rPr>
        <w:t xml:space="preserve"> In many restricted GCC environments, Public CDNs are disabled by default for security reasons. If your organization's policy prohibits Public CDNs, you won't be able to activate the Brand Center.</w:t>
      </w:r>
    </w:p>
    <w:p w:rsidR="003F7E28" w:rsidRDefault="003F7E28" w:rsidP="003F7E28">
      <w:pPr>
        <w:pStyle w:val="NormalWeb"/>
        <w:numPr>
          <w:ilvl w:val="0"/>
          <w:numId w:val="15"/>
        </w:numPr>
        <w:spacing w:after="0" w:afterAutospacing="0"/>
        <w:ind w:left="0"/>
        <w:rPr>
          <w:color w:val="1F1F1F"/>
        </w:rPr>
      </w:pPr>
      <w:r>
        <w:rPr>
          <w:b/>
          <w:bCs/>
          <w:color w:val="1F1F1F"/>
          <w:bdr w:val="none" w:sz="0" w:space="0" w:color="auto" w:frame="1"/>
        </w:rPr>
        <w:t>Verification:</w:t>
      </w:r>
      <w:r>
        <w:rPr>
          <w:color w:val="1F1F1F"/>
        </w:rPr>
        <w:t xml:space="preserve"> Since you are a Power Platform Admin in a GCC environment, you can check the </w:t>
      </w:r>
      <w:r>
        <w:rPr>
          <w:b/>
          <w:bCs/>
          <w:color w:val="1F1F1F"/>
          <w:bdr w:val="none" w:sz="0" w:space="0" w:color="auto" w:frame="1"/>
        </w:rPr>
        <w:t>Microsoft 365 Roadmap</w:t>
      </w:r>
      <w:r>
        <w:rPr>
          <w:color w:val="1F1F1F"/>
        </w:rPr>
        <w:t xml:space="preserve"> or your </w:t>
      </w:r>
      <w:r>
        <w:rPr>
          <w:b/>
          <w:bCs/>
          <w:color w:val="1F1F1F"/>
          <w:bdr w:val="none" w:sz="0" w:space="0" w:color="auto" w:frame="1"/>
        </w:rPr>
        <w:t>Message Center</w:t>
      </w:r>
      <w:r>
        <w:rPr>
          <w:color w:val="1F1F1F"/>
        </w:rPr>
        <w:t xml:space="preserve"> for your specific tenant's status. Look for Roadmap ID </w:t>
      </w:r>
      <w:r>
        <w:rPr>
          <w:b/>
          <w:bCs/>
          <w:color w:val="1F1F1F"/>
          <w:bdr w:val="none" w:sz="0" w:space="0" w:color="auto" w:frame="1"/>
        </w:rPr>
        <w:t>375495</w:t>
      </w:r>
      <w:r>
        <w:rPr>
          <w:color w:val="1F1F1F"/>
        </w:rPr>
        <w:t xml:space="preserve"> or </w:t>
      </w:r>
      <w:r>
        <w:rPr>
          <w:b/>
          <w:bCs/>
          <w:color w:val="1F1F1F"/>
          <w:bdr w:val="none" w:sz="0" w:space="0" w:color="auto" w:frame="1"/>
        </w:rPr>
        <w:t>375500</w:t>
      </w:r>
      <w:r>
        <w:rPr>
          <w:color w:val="1F1F1F"/>
        </w:rPr>
        <w:t>.</w:t>
      </w:r>
    </w:p>
    <w:p w:rsidR="003F7E28" w:rsidRDefault="003F7E28" w:rsidP="003F7E28">
      <w:pPr>
        <w:pStyle w:val="Heading3"/>
        <w:rPr>
          <w:color w:val="1F1F1F"/>
        </w:rPr>
      </w:pPr>
      <w:r>
        <w:rPr>
          <w:color w:val="1F1F1F"/>
          <w:bdr w:val="none" w:sz="0" w:space="0" w:color="auto" w:frame="1"/>
        </w:rPr>
        <w:t>4. How do you use it?</w:t>
      </w:r>
    </w:p>
    <w:p w:rsidR="003F7E28" w:rsidRDefault="003F7E28" w:rsidP="003F7E28">
      <w:pPr>
        <w:pStyle w:val="NormalWeb"/>
        <w:spacing w:after="165" w:afterAutospacing="0"/>
        <w:rPr>
          <w:color w:val="1F1F1F"/>
        </w:rPr>
      </w:pPr>
      <w:r>
        <w:rPr>
          <w:color w:val="1F1F1F"/>
        </w:rPr>
        <w:t>Once an admin enables it, here is the general workflow:</w:t>
      </w:r>
    </w:p>
    <w:p w:rsidR="003F7E28" w:rsidRDefault="003F7E28" w:rsidP="003F7E28">
      <w:pPr>
        <w:pStyle w:val="NormalWeb"/>
        <w:numPr>
          <w:ilvl w:val="0"/>
          <w:numId w:val="16"/>
        </w:numPr>
        <w:spacing w:after="0" w:afterAutospacing="0"/>
        <w:ind w:left="0"/>
        <w:rPr>
          <w:color w:val="1F1F1F"/>
        </w:rPr>
      </w:pPr>
      <w:r>
        <w:rPr>
          <w:b/>
          <w:bCs/>
          <w:color w:val="1F1F1F"/>
          <w:bdr w:val="none" w:sz="0" w:space="0" w:color="auto" w:frame="1"/>
        </w:rPr>
        <w:t>Access the Brand Center Site:</w:t>
      </w:r>
      <w:r>
        <w:rPr>
          <w:color w:val="1F1F1F"/>
        </w:rPr>
        <w:t xml:space="preserve"> A new site is created (usually named something like </w:t>
      </w:r>
      <w:r>
        <w:rPr>
          <w:rStyle w:val="HTMLCode"/>
          <w:rFonts w:eastAsiaTheme="majorEastAsia"/>
          <w:color w:val="444746"/>
          <w:bdr w:val="none" w:sz="0" w:space="0" w:color="auto" w:frame="1"/>
        </w:rPr>
        <w:t>/sites/</w:t>
      </w:r>
      <w:proofErr w:type="spellStart"/>
      <w:r>
        <w:rPr>
          <w:rStyle w:val="HTMLCode"/>
          <w:rFonts w:eastAsiaTheme="majorEastAsia"/>
          <w:color w:val="444746"/>
          <w:bdr w:val="none" w:sz="0" w:space="0" w:color="auto" w:frame="1"/>
        </w:rPr>
        <w:t>BrandCenter</w:t>
      </w:r>
      <w:proofErr w:type="spellEnd"/>
      <w:r>
        <w:rPr>
          <w:color w:val="1F1F1F"/>
        </w:rPr>
        <w:t>).</w:t>
      </w:r>
    </w:p>
    <w:p w:rsidR="003F7E28" w:rsidRDefault="003F7E28" w:rsidP="003F7E28">
      <w:pPr>
        <w:pStyle w:val="NormalWeb"/>
        <w:numPr>
          <w:ilvl w:val="0"/>
          <w:numId w:val="16"/>
        </w:numPr>
        <w:spacing w:after="0" w:afterAutospacing="0"/>
        <w:ind w:left="0"/>
        <w:rPr>
          <w:color w:val="1F1F1F"/>
        </w:rPr>
      </w:pPr>
      <w:r>
        <w:rPr>
          <w:b/>
          <w:bCs/>
          <w:color w:val="1F1F1F"/>
          <w:bdr w:val="none" w:sz="0" w:space="0" w:color="auto" w:frame="1"/>
        </w:rPr>
        <w:t>Upload Assets:</w:t>
      </w:r>
      <w:r>
        <w:rPr>
          <w:color w:val="1F1F1F"/>
        </w:rPr>
        <w:t xml:space="preserve"> Go to the "Brand center app" (accessible via the gear icon on that site) to upload font files and define your brand color palette.</w:t>
      </w:r>
    </w:p>
    <w:p w:rsidR="003F7E28" w:rsidRDefault="003F7E28" w:rsidP="003F7E28">
      <w:pPr>
        <w:pStyle w:val="NormalWeb"/>
        <w:numPr>
          <w:ilvl w:val="0"/>
          <w:numId w:val="16"/>
        </w:numPr>
        <w:spacing w:after="0" w:afterAutospacing="0"/>
        <w:ind w:left="0"/>
        <w:rPr>
          <w:color w:val="1F1F1F"/>
        </w:rPr>
      </w:pPr>
      <w:r>
        <w:rPr>
          <w:b/>
          <w:bCs/>
          <w:color w:val="1F1F1F"/>
          <w:bdr w:val="none" w:sz="0" w:space="0" w:color="auto" w:frame="1"/>
        </w:rPr>
        <w:t>Create a Font Package:</w:t>
      </w:r>
      <w:r>
        <w:rPr>
          <w:color w:val="1F1F1F"/>
        </w:rPr>
        <w:t xml:space="preserve"> Combine your uploaded fonts into a "package" (e.g., one font for headers, one for body text).</w:t>
      </w:r>
    </w:p>
    <w:p w:rsidR="003F7E28" w:rsidRDefault="003F7E28" w:rsidP="003F7E28">
      <w:pPr>
        <w:pStyle w:val="NormalWeb"/>
        <w:numPr>
          <w:ilvl w:val="0"/>
          <w:numId w:val="16"/>
        </w:numPr>
        <w:spacing w:after="0" w:afterAutospacing="0"/>
        <w:ind w:left="0"/>
        <w:rPr>
          <w:color w:val="1F1F1F"/>
        </w:rPr>
      </w:pPr>
      <w:r>
        <w:rPr>
          <w:b/>
          <w:bCs/>
          <w:color w:val="1F1F1F"/>
          <w:bdr w:val="none" w:sz="0" w:space="0" w:color="auto" w:frame="1"/>
        </w:rPr>
        <w:t>Create a Theme:</w:t>
      </w:r>
      <w:r>
        <w:rPr>
          <w:color w:val="1F1F1F"/>
        </w:rPr>
        <w:t xml:space="preserve"> Use the color picker to build a theme using your brand's Hex codes.</w:t>
      </w:r>
    </w:p>
    <w:p w:rsidR="003F7E28" w:rsidRDefault="003F7E28" w:rsidP="003F7E28">
      <w:pPr>
        <w:pStyle w:val="NormalWeb"/>
        <w:numPr>
          <w:ilvl w:val="0"/>
          <w:numId w:val="16"/>
        </w:numPr>
        <w:spacing w:after="0" w:afterAutospacing="0"/>
        <w:ind w:left="0"/>
        <w:rPr>
          <w:color w:val="1F1F1F"/>
        </w:rPr>
      </w:pPr>
      <w:r>
        <w:rPr>
          <w:b/>
          <w:bCs/>
          <w:color w:val="1F1F1F"/>
          <w:bdr w:val="none" w:sz="0" w:space="0" w:color="auto" w:frame="1"/>
        </w:rPr>
        <w:t>Publish:</w:t>
      </w:r>
      <w:r>
        <w:rPr>
          <w:color w:val="1F1F1F"/>
        </w:rPr>
        <w:t xml:space="preserve"> Once published, these themes and fonts show up in the </w:t>
      </w:r>
      <w:r>
        <w:rPr>
          <w:b/>
          <w:bCs/>
          <w:color w:val="1F1F1F"/>
          <w:bdr w:val="none" w:sz="0" w:space="0" w:color="auto" w:frame="1"/>
        </w:rPr>
        <w:t>"Change the Look"</w:t>
      </w:r>
      <w:r>
        <w:rPr>
          <w:color w:val="1F1F1F"/>
        </w:rPr>
        <w:t xml:space="preserve"> menu for site owners across the organization.</w:t>
      </w:r>
    </w:p>
    <w:p w:rsidR="003F7E28" w:rsidRDefault="003F7E28" w:rsidP="003F7E28">
      <w:pPr>
        <w:spacing w:after="120"/>
        <w:rPr>
          <w:color w:val="1F1F1F"/>
        </w:rPr>
      </w:pPr>
      <w:r>
        <w:rPr>
          <w:color w:val="1F1F1F"/>
        </w:rPr>
        <w:pict>
          <v:rect id="_x0000_i1028" style="width:0;height:1.5pt" o:hralign="center" o:hrstd="t" o:hrnoshade="t" o:hr="t" fillcolor="gray" stroked="f"/>
        </w:pict>
      </w:r>
    </w:p>
    <w:p w:rsidR="003F7E28" w:rsidRDefault="003F7E28" w:rsidP="003F7E28">
      <w:pPr>
        <w:pStyle w:val="Heading3"/>
        <w:rPr>
          <w:color w:val="1F1F1F"/>
        </w:rPr>
      </w:pPr>
      <w:r>
        <w:rPr>
          <w:color w:val="1F1F1F"/>
          <w:bdr w:val="none" w:sz="0" w:space="0" w:color="auto" w:frame="1"/>
        </w:rPr>
        <w:t>Summary Table</w:t>
      </w:r>
    </w:p>
    <w:tbl>
      <w:tblPr>
        <w:tblStyle w:val="TableGrid"/>
        <w:tblW w:w="0" w:type="auto"/>
        <w:tblLook w:val="04A0" w:firstRow="1" w:lastRow="0" w:firstColumn="1" w:lastColumn="0" w:noHBand="0" w:noVBand="1"/>
      </w:tblPr>
      <w:tblGrid>
        <w:gridCol w:w="2262"/>
        <w:gridCol w:w="5133"/>
      </w:tblGrid>
      <w:tr w:rsidR="003F7E28" w:rsidTr="003F7E28">
        <w:tc>
          <w:tcPr>
            <w:tcW w:w="0" w:type="auto"/>
            <w:hideMark/>
          </w:tcPr>
          <w:p w:rsidR="003F7E28" w:rsidRDefault="003F7E28">
            <w:pPr>
              <w:rPr>
                <w:color w:val="1F1F1F"/>
                <w:sz w:val="24"/>
                <w:szCs w:val="24"/>
              </w:rPr>
            </w:pPr>
            <w:r>
              <w:rPr>
                <w:rStyle w:val="Strong"/>
                <w:color w:val="1F1F1F"/>
                <w:bdr w:val="none" w:sz="0" w:space="0" w:color="auto" w:frame="1"/>
              </w:rPr>
              <w:t>Feature</w:t>
            </w:r>
          </w:p>
        </w:tc>
        <w:tc>
          <w:tcPr>
            <w:tcW w:w="0" w:type="auto"/>
            <w:hideMark/>
          </w:tcPr>
          <w:p w:rsidR="003F7E28" w:rsidRDefault="003F7E28">
            <w:pPr>
              <w:rPr>
                <w:color w:val="1F1F1F"/>
                <w:sz w:val="24"/>
                <w:szCs w:val="24"/>
              </w:rPr>
            </w:pPr>
            <w:r>
              <w:rPr>
                <w:rStyle w:val="Strong"/>
                <w:color w:val="1F1F1F"/>
                <w:bdr w:val="none" w:sz="0" w:space="0" w:color="auto" w:frame="1"/>
              </w:rPr>
              <w:t>Details</w:t>
            </w:r>
          </w:p>
        </w:tc>
      </w:tr>
      <w:tr w:rsidR="003F7E28" w:rsidTr="003F7E28">
        <w:tc>
          <w:tcPr>
            <w:tcW w:w="0" w:type="auto"/>
            <w:hideMark/>
          </w:tcPr>
          <w:p w:rsidR="003F7E28" w:rsidRDefault="003F7E28">
            <w:pPr>
              <w:rPr>
                <w:color w:val="1F1F1F"/>
                <w:sz w:val="24"/>
                <w:szCs w:val="24"/>
              </w:rPr>
            </w:pPr>
            <w:r>
              <w:rPr>
                <w:b/>
                <w:bCs/>
                <w:color w:val="1F1F1F"/>
                <w:bdr w:val="none" w:sz="0" w:space="0" w:color="auto" w:frame="1"/>
              </w:rPr>
              <w:t>Who sets it up?</w:t>
            </w:r>
          </w:p>
        </w:tc>
        <w:tc>
          <w:tcPr>
            <w:tcW w:w="0" w:type="auto"/>
            <w:hideMark/>
          </w:tcPr>
          <w:p w:rsidR="003F7E28" w:rsidRDefault="003F7E28">
            <w:pPr>
              <w:rPr>
                <w:color w:val="1F1F1F"/>
                <w:sz w:val="24"/>
                <w:szCs w:val="24"/>
              </w:rPr>
            </w:pPr>
            <w:r>
              <w:rPr>
                <w:color w:val="1F1F1F"/>
                <w:bdr w:val="none" w:sz="0" w:space="0" w:color="auto" w:frame="1"/>
              </w:rPr>
              <w:t>Global Admin</w:t>
            </w:r>
          </w:p>
        </w:tc>
      </w:tr>
      <w:tr w:rsidR="003F7E28" w:rsidTr="003F7E28">
        <w:tc>
          <w:tcPr>
            <w:tcW w:w="0" w:type="auto"/>
            <w:hideMark/>
          </w:tcPr>
          <w:p w:rsidR="003F7E28" w:rsidRDefault="003F7E28">
            <w:pPr>
              <w:rPr>
                <w:color w:val="1F1F1F"/>
                <w:sz w:val="24"/>
                <w:szCs w:val="24"/>
              </w:rPr>
            </w:pPr>
            <w:r>
              <w:rPr>
                <w:b/>
                <w:bCs/>
                <w:color w:val="1F1F1F"/>
                <w:bdr w:val="none" w:sz="0" w:space="0" w:color="auto" w:frame="1"/>
              </w:rPr>
              <w:t>Who manages it?</w:t>
            </w:r>
          </w:p>
        </w:tc>
        <w:tc>
          <w:tcPr>
            <w:tcW w:w="0" w:type="auto"/>
            <w:hideMark/>
          </w:tcPr>
          <w:p w:rsidR="003F7E28" w:rsidRDefault="003F7E28">
            <w:pPr>
              <w:rPr>
                <w:color w:val="1F1F1F"/>
                <w:sz w:val="24"/>
                <w:szCs w:val="24"/>
              </w:rPr>
            </w:pPr>
            <w:r>
              <w:rPr>
                <w:color w:val="1F1F1F"/>
                <w:bdr w:val="none" w:sz="0" w:space="0" w:color="auto" w:frame="1"/>
              </w:rPr>
              <w:t>Brand Managers (Site Owners of the Brand Center site)</w:t>
            </w:r>
          </w:p>
        </w:tc>
      </w:tr>
      <w:tr w:rsidR="003F7E28" w:rsidTr="003F7E28">
        <w:tc>
          <w:tcPr>
            <w:tcW w:w="0" w:type="auto"/>
            <w:hideMark/>
          </w:tcPr>
          <w:p w:rsidR="003F7E28" w:rsidRDefault="003F7E28">
            <w:pPr>
              <w:rPr>
                <w:color w:val="1F1F1F"/>
                <w:sz w:val="24"/>
                <w:szCs w:val="24"/>
              </w:rPr>
            </w:pPr>
            <w:r>
              <w:rPr>
                <w:b/>
                <w:bCs/>
                <w:color w:val="1F1F1F"/>
                <w:bdr w:val="none" w:sz="0" w:space="0" w:color="auto" w:frame="1"/>
              </w:rPr>
              <w:t>Primary Assets</w:t>
            </w:r>
          </w:p>
        </w:tc>
        <w:tc>
          <w:tcPr>
            <w:tcW w:w="0" w:type="auto"/>
            <w:hideMark/>
          </w:tcPr>
          <w:p w:rsidR="003F7E28" w:rsidRDefault="003F7E28">
            <w:pPr>
              <w:rPr>
                <w:color w:val="1F1F1F"/>
                <w:sz w:val="24"/>
                <w:szCs w:val="24"/>
              </w:rPr>
            </w:pPr>
            <w:r>
              <w:rPr>
                <w:color w:val="1F1F1F"/>
                <w:bdr w:val="none" w:sz="0" w:space="0" w:color="auto" w:frame="1"/>
              </w:rPr>
              <w:t>Fonts, Colors, Themes, Logos</w:t>
            </w:r>
          </w:p>
        </w:tc>
      </w:tr>
      <w:tr w:rsidR="003F7E28" w:rsidTr="003F7E28">
        <w:tc>
          <w:tcPr>
            <w:tcW w:w="0" w:type="auto"/>
            <w:hideMark/>
          </w:tcPr>
          <w:p w:rsidR="003F7E28" w:rsidRDefault="003F7E28">
            <w:pPr>
              <w:rPr>
                <w:color w:val="1F1F1F"/>
                <w:sz w:val="24"/>
                <w:szCs w:val="24"/>
              </w:rPr>
            </w:pPr>
            <w:r>
              <w:rPr>
                <w:b/>
                <w:bCs/>
                <w:color w:val="1F1F1F"/>
                <w:bdr w:val="none" w:sz="0" w:space="0" w:color="auto" w:frame="1"/>
              </w:rPr>
              <w:t>Technical Dependency</w:t>
            </w:r>
          </w:p>
        </w:tc>
        <w:tc>
          <w:tcPr>
            <w:tcW w:w="0" w:type="auto"/>
            <w:hideMark/>
          </w:tcPr>
          <w:p w:rsidR="003F7E28" w:rsidRDefault="003F7E28">
            <w:pPr>
              <w:rPr>
                <w:color w:val="1F1F1F"/>
                <w:sz w:val="24"/>
                <w:szCs w:val="24"/>
              </w:rPr>
            </w:pPr>
            <w:r>
              <w:rPr>
                <w:b/>
                <w:bCs/>
                <w:color w:val="1F1F1F"/>
                <w:bdr w:val="none" w:sz="0" w:space="0" w:color="auto" w:frame="1"/>
              </w:rPr>
              <w:t>Public CDN must be enabled</w:t>
            </w:r>
          </w:p>
        </w:tc>
      </w:tr>
    </w:tbl>
    <w:p w:rsidR="003F7E28" w:rsidRDefault="003F7E28" w:rsidP="003F7E28">
      <w:pPr>
        <w:pStyle w:val="NormalWeb"/>
        <w:spacing w:after="0" w:afterAutospacing="0"/>
        <w:rPr>
          <w:color w:val="1F1F1F"/>
        </w:rPr>
      </w:pPr>
      <w:r>
        <w:rPr>
          <w:b/>
          <w:bCs/>
          <w:color w:val="1F1F1F"/>
          <w:bdr w:val="none" w:sz="0" w:space="0" w:color="auto" w:frame="1"/>
        </w:rPr>
        <w:t>Quick Tip:</w:t>
      </w:r>
      <w:r>
        <w:rPr>
          <w:color w:val="1F1F1F"/>
        </w:rPr>
        <w:t xml:space="preserve"> If the Brand Center isn't available in your GCC tenant yet, the "older" way to handle this is still the </w:t>
      </w:r>
      <w:r>
        <w:rPr>
          <w:b/>
          <w:bCs/>
          <w:color w:val="1F1F1F"/>
          <w:bdr w:val="none" w:sz="0" w:space="0" w:color="auto" w:frame="1"/>
        </w:rPr>
        <w:t>Organization Asset Library</w:t>
      </w:r>
      <w:r>
        <w:rPr>
          <w:color w:val="1F1F1F"/>
        </w:rPr>
        <w:t xml:space="preserve">, which you can set up via PowerShell to make specific image folders </w:t>
      </w:r>
      <w:proofErr w:type="gramStart"/>
      <w:r>
        <w:rPr>
          <w:color w:val="1F1F1F"/>
        </w:rPr>
        <w:t>available</w:t>
      </w:r>
      <w:proofErr w:type="gramEnd"/>
      <w:r>
        <w:rPr>
          <w:color w:val="1F1F1F"/>
        </w:rPr>
        <w:t xml:space="preserve"> in the SharePoint image picker.</w:t>
      </w:r>
    </w:p>
    <w:p w:rsidR="003F7E28" w:rsidRPr="003F7E28" w:rsidRDefault="003F7E28" w:rsidP="003F7E28"/>
    <w:sectPr w:rsidR="003F7E28" w:rsidRPr="003F7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A3082"/>
    <w:multiLevelType w:val="multilevel"/>
    <w:tmpl w:val="390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A5389"/>
    <w:multiLevelType w:val="multilevel"/>
    <w:tmpl w:val="FBC8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92AA1"/>
    <w:multiLevelType w:val="multilevel"/>
    <w:tmpl w:val="2430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5741C"/>
    <w:multiLevelType w:val="multilevel"/>
    <w:tmpl w:val="64E8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25304D"/>
    <w:multiLevelType w:val="multilevel"/>
    <w:tmpl w:val="7896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EC493F"/>
    <w:multiLevelType w:val="multilevel"/>
    <w:tmpl w:val="657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A43396"/>
    <w:multiLevelType w:val="multilevel"/>
    <w:tmpl w:val="68C6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FA1DCC"/>
    <w:multiLevelType w:val="multilevel"/>
    <w:tmpl w:val="A44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C69E1"/>
    <w:multiLevelType w:val="multilevel"/>
    <w:tmpl w:val="58A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576A4F"/>
    <w:multiLevelType w:val="multilevel"/>
    <w:tmpl w:val="6ED44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CD1B3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33FB564F"/>
    <w:multiLevelType w:val="multilevel"/>
    <w:tmpl w:val="B00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E51E63"/>
    <w:multiLevelType w:val="multilevel"/>
    <w:tmpl w:val="E02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DE18AB"/>
    <w:multiLevelType w:val="multilevel"/>
    <w:tmpl w:val="00F4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5815240"/>
    <w:multiLevelType w:val="multilevel"/>
    <w:tmpl w:val="5C22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DB3B93"/>
    <w:multiLevelType w:val="multilevel"/>
    <w:tmpl w:val="8CE6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A371B63"/>
    <w:multiLevelType w:val="multilevel"/>
    <w:tmpl w:val="CE20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3802C7"/>
    <w:multiLevelType w:val="multilevel"/>
    <w:tmpl w:val="80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0"/>
  </w:num>
  <w:num w:numId="3">
    <w:abstractNumId w:val="10"/>
  </w:num>
  <w:num w:numId="4">
    <w:abstractNumId w:val="10"/>
  </w:num>
  <w:num w:numId="5">
    <w:abstractNumId w:val="9"/>
  </w:num>
  <w:num w:numId="6">
    <w:abstractNumId w:val="2"/>
  </w:num>
  <w:num w:numId="7">
    <w:abstractNumId w:val="0"/>
  </w:num>
  <w:num w:numId="8">
    <w:abstractNumId w:val="15"/>
  </w:num>
  <w:num w:numId="9">
    <w:abstractNumId w:val="14"/>
  </w:num>
  <w:num w:numId="10">
    <w:abstractNumId w:val="1"/>
  </w:num>
  <w:num w:numId="11">
    <w:abstractNumId w:val="13"/>
  </w:num>
  <w:num w:numId="12">
    <w:abstractNumId w:val="5"/>
  </w:num>
  <w:num w:numId="13">
    <w:abstractNumId w:val="8"/>
  </w:num>
  <w:num w:numId="14">
    <w:abstractNumId w:val="12"/>
  </w:num>
  <w:num w:numId="15">
    <w:abstractNumId w:val="11"/>
  </w:num>
  <w:num w:numId="16">
    <w:abstractNumId w:val="6"/>
  </w:num>
  <w:num w:numId="17">
    <w:abstractNumId w:val="17"/>
  </w:num>
  <w:num w:numId="18">
    <w:abstractNumId w:val="3"/>
  </w:num>
  <w:num w:numId="19">
    <w:abstractNumId w:val="7"/>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279"/>
    <w:rsid w:val="000A40BE"/>
    <w:rsid w:val="003F7E28"/>
    <w:rsid w:val="00476C7B"/>
    <w:rsid w:val="00712F26"/>
    <w:rsid w:val="00762C78"/>
    <w:rsid w:val="008171CD"/>
    <w:rsid w:val="0088151B"/>
    <w:rsid w:val="008C6793"/>
    <w:rsid w:val="008C73A4"/>
    <w:rsid w:val="00926500"/>
    <w:rsid w:val="00B52279"/>
    <w:rsid w:val="00BA1851"/>
    <w:rsid w:val="00C42F6A"/>
    <w:rsid w:val="00CE5305"/>
    <w:rsid w:val="00D15070"/>
    <w:rsid w:val="00D74DDF"/>
    <w:rsid w:val="00DF60A6"/>
    <w:rsid w:val="00F664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character" w:styleId="Hyperlink">
    <w:name w:val="Hyperlink"/>
    <w:basedOn w:val="DefaultParagraphFont"/>
    <w:uiPriority w:val="99"/>
    <w:unhideWhenUsed/>
    <w:rsid w:val="00926500"/>
    <w:rPr>
      <w:color w:val="0000FF" w:themeColor="hyperlink"/>
      <w:u w:val="single"/>
    </w:rPr>
  </w:style>
  <w:style w:type="paragraph" w:styleId="TOCHeading">
    <w:name w:val="TOC Heading"/>
    <w:basedOn w:val="Heading1"/>
    <w:next w:val="Normal"/>
    <w:uiPriority w:val="39"/>
    <w:semiHidden/>
    <w:unhideWhenUsed/>
    <w:qFormat/>
    <w:rsid w:val="00926500"/>
    <w:pPr>
      <w:numPr>
        <w:numId w:val="0"/>
      </w:numPr>
      <w:contextualSpacing w:val="0"/>
      <w:outlineLvl w:val="9"/>
    </w:pPr>
    <w:rPr>
      <w:lang w:eastAsia="ja-JP"/>
    </w:rPr>
  </w:style>
  <w:style w:type="paragraph" w:styleId="NormalWeb">
    <w:name w:val="Normal (Web)"/>
    <w:basedOn w:val="Normal"/>
    <w:uiPriority w:val="99"/>
    <w:semiHidden/>
    <w:unhideWhenUsed/>
    <w:rsid w:val="00D150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5070"/>
    <w:rPr>
      <w:rFonts w:ascii="Courier New" w:eastAsia="Times New Roman" w:hAnsi="Courier New" w:cs="Courier New"/>
      <w:sz w:val="20"/>
      <w:szCs w:val="20"/>
    </w:rPr>
  </w:style>
  <w:style w:type="character" w:styleId="Strong">
    <w:name w:val="Strong"/>
    <w:basedOn w:val="DefaultParagraphFont"/>
    <w:uiPriority w:val="22"/>
    <w:qFormat/>
    <w:rsid w:val="00762C78"/>
    <w:rPr>
      <w:b/>
      <w:bCs/>
    </w:rPr>
  </w:style>
  <w:style w:type="table" w:styleId="TableGrid">
    <w:name w:val="Table Grid"/>
    <w:basedOn w:val="TableNormal"/>
    <w:uiPriority w:val="59"/>
    <w:rsid w:val="003F7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40BE"/>
    <w:pPr>
      <w:keepNext/>
      <w:keepLines/>
      <w:numPr>
        <w:numId w:val="4"/>
      </w:numPr>
      <w:spacing w:before="480" w:after="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A40BE"/>
    <w:pPr>
      <w:keepNext/>
      <w:keepLines/>
      <w:numPr>
        <w:ilvl w:val="1"/>
        <w:numId w:val="4"/>
      </w:numPr>
      <w:spacing w:before="200" w:after="0"/>
      <w:contextualSpacing/>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A40BE"/>
    <w:pPr>
      <w:keepNext/>
      <w:keepLines/>
      <w:numPr>
        <w:ilvl w:val="2"/>
        <w:numId w:val="4"/>
      </w:numPr>
      <w:spacing w:before="200" w:after="0"/>
      <w:contextualSpacing/>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A40BE"/>
    <w:pPr>
      <w:keepNext/>
      <w:keepLines/>
      <w:numPr>
        <w:ilvl w:val="3"/>
        <w:numId w:val="4"/>
      </w:numPr>
      <w:spacing w:before="200" w:after="0"/>
      <w:contextualSpacing/>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0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40B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A40BE"/>
    <w:rPr>
      <w:rFonts w:asciiTheme="majorHAnsi" w:eastAsiaTheme="majorEastAsia" w:hAnsiTheme="majorHAnsi" w:cstheme="majorBidi"/>
      <w:b/>
      <w:bCs/>
      <w:i/>
      <w:iCs/>
      <w:color w:val="4F81BD" w:themeColor="accent1"/>
    </w:rPr>
  </w:style>
  <w:style w:type="paragraph" w:customStyle="1" w:styleId="Prompt">
    <w:name w:val="Prompt"/>
    <w:basedOn w:val="Normal"/>
    <w:qFormat/>
    <w:rsid w:val="000A40BE"/>
    <w:pPr>
      <w:pBdr>
        <w:top w:val="single" w:sz="4" w:space="1" w:color="auto" w:shadow="1"/>
        <w:left w:val="single" w:sz="4" w:space="4" w:color="auto" w:shadow="1"/>
        <w:bottom w:val="single" w:sz="4" w:space="1" w:color="auto" w:shadow="1"/>
        <w:right w:val="single" w:sz="4" w:space="4" w:color="auto" w:shadow="1"/>
      </w:pBdr>
      <w:spacing w:after="60"/>
      <w:contextualSpacing/>
    </w:pPr>
    <w:rPr>
      <w:b/>
      <w:color w:val="943634" w:themeColor="accent2" w:themeShade="BF"/>
    </w:rPr>
  </w:style>
  <w:style w:type="paragraph" w:styleId="TOC1">
    <w:name w:val="toc 1"/>
    <w:basedOn w:val="Normal"/>
    <w:next w:val="Normal"/>
    <w:autoRedefine/>
    <w:uiPriority w:val="39"/>
    <w:unhideWhenUsed/>
    <w:rsid w:val="000A40BE"/>
    <w:pPr>
      <w:tabs>
        <w:tab w:val="left" w:pos="440"/>
        <w:tab w:val="right" w:leader="dot" w:pos="9350"/>
      </w:tabs>
      <w:spacing w:after="100"/>
      <w:contextualSpacing/>
    </w:pPr>
    <w:rPr>
      <w:b/>
    </w:rPr>
  </w:style>
  <w:style w:type="paragraph" w:styleId="TOC2">
    <w:name w:val="toc 2"/>
    <w:basedOn w:val="Normal"/>
    <w:next w:val="Normal"/>
    <w:autoRedefine/>
    <w:uiPriority w:val="39"/>
    <w:unhideWhenUsed/>
    <w:rsid w:val="000A40BE"/>
    <w:pPr>
      <w:spacing w:after="100"/>
      <w:ind w:left="220"/>
      <w:contextualSpacing/>
    </w:pPr>
  </w:style>
  <w:style w:type="paragraph" w:styleId="TOC3">
    <w:name w:val="toc 3"/>
    <w:basedOn w:val="Normal"/>
    <w:next w:val="Normal"/>
    <w:autoRedefine/>
    <w:uiPriority w:val="39"/>
    <w:unhideWhenUsed/>
    <w:rsid w:val="000A40BE"/>
    <w:pPr>
      <w:spacing w:after="100"/>
      <w:ind w:left="440"/>
      <w:contextualSpacing/>
    </w:pPr>
  </w:style>
  <w:style w:type="paragraph" w:styleId="TOC4">
    <w:name w:val="toc 4"/>
    <w:basedOn w:val="Normal"/>
    <w:next w:val="Normal"/>
    <w:autoRedefine/>
    <w:uiPriority w:val="39"/>
    <w:unhideWhenUsed/>
    <w:rsid w:val="000A40BE"/>
    <w:pPr>
      <w:spacing w:after="100"/>
      <w:ind w:left="660"/>
    </w:pPr>
  </w:style>
  <w:style w:type="paragraph" w:styleId="TOC5">
    <w:name w:val="toc 5"/>
    <w:basedOn w:val="Normal"/>
    <w:next w:val="Normal"/>
    <w:autoRedefine/>
    <w:uiPriority w:val="39"/>
    <w:unhideWhenUsed/>
    <w:rsid w:val="000A40BE"/>
    <w:pPr>
      <w:spacing w:after="100"/>
      <w:ind w:left="880"/>
    </w:pPr>
  </w:style>
  <w:style w:type="paragraph" w:styleId="TOC6">
    <w:name w:val="toc 6"/>
    <w:basedOn w:val="Normal"/>
    <w:next w:val="Normal"/>
    <w:autoRedefine/>
    <w:uiPriority w:val="39"/>
    <w:unhideWhenUsed/>
    <w:rsid w:val="000A40BE"/>
    <w:pPr>
      <w:spacing w:after="100"/>
      <w:ind w:left="1100"/>
    </w:pPr>
  </w:style>
  <w:style w:type="paragraph" w:styleId="TOC7">
    <w:name w:val="toc 7"/>
    <w:basedOn w:val="Normal"/>
    <w:next w:val="Normal"/>
    <w:autoRedefine/>
    <w:uiPriority w:val="39"/>
    <w:unhideWhenUsed/>
    <w:rsid w:val="000A40BE"/>
    <w:pPr>
      <w:spacing w:after="100"/>
      <w:ind w:left="1320"/>
    </w:pPr>
  </w:style>
  <w:style w:type="character" w:styleId="Hyperlink">
    <w:name w:val="Hyperlink"/>
    <w:basedOn w:val="DefaultParagraphFont"/>
    <w:uiPriority w:val="99"/>
    <w:unhideWhenUsed/>
    <w:rsid w:val="00926500"/>
    <w:rPr>
      <w:color w:val="0000FF" w:themeColor="hyperlink"/>
      <w:u w:val="single"/>
    </w:rPr>
  </w:style>
  <w:style w:type="paragraph" w:styleId="TOCHeading">
    <w:name w:val="TOC Heading"/>
    <w:basedOn w:val="Heading1"/>
    <w:next w:val="Normal"/>
    <w:uiPriority w:val="39"/>
    <w:semiHidden/>
    <w:unhideWhenUsed/>
    <w:qFormat/>
    <w:rsid w:val="00926500"/>
    <w:pPr>
      <w:numPr>
        <w:numId w:val="0"/>
      </w:numPr>
      <w:contextualSpacing w:val="0"/>
      <w:outlineLvl w:val="9"/>
    </w:pPr>
    <w:rPr>
      <w:lang w:eastAsia="ja-JP"/>
    </w:rPr>
  </w:style>
  <w:style w:type="paragraph" w:styleId="NormalWeb">
    <w:name w:val="Normal (Web)"/>
    <w:basedOn w:val="Normal"/>
    <w:uiPriority w:val="99"/>
    <w:semiHidden/>
    <w:unhideWhenUsed/>
    <w:rsid w:val="00D1507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5070"/>
    <w:rPr>
      <w:rFonts w:ascii="Courier New" w:eastAsia="Times New Roman" w:hAnsi="Courier New" w:cs="Courier New"/>
      <w:sz w:val="20"/>
      <w:szCs w:val="20"/>
    </w:rPr>
  </w:style>
  <w:style w:type="character" w:styleId="Strong">
    <w:name w:val="Strong"/>
    <w:basedOn w:val="DefaultParagraphFont"/>
    <w:uiPriority w:val="22"/>
    <w:qFormat/>
    <w:rsid w:val="00762C78"/>
    <w:rPr>
      <w:b/>
      <w:bCs/>
    </w:rPr>
  </w:style>
  <w:style w:type="table" w:styleId="TableGrid">
    <w:name w:val="Table Grid"/>
    <w:basedOn w:val="TableNormal"/>
    <w:uiPriority w:val="59"/>
    <w:rsid w:val="003F7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82985">
      <w:bodyDiv w:val="1"/>
      <w:marLeft w:val="0"/>
      <w:marRight w:val="0"/>
      <w:marTop w:val="0"/>
      <w:marBottom w:val="0"/>
      <w:divBdr>
        <w:top w:val="none" w:sz="0" w:space="0" w:color="auto"/>
        <w:left w:val="none" w:sz="0" w:space="0" w:color="auto"/>
        <w:bottom w:val="none" w:sz="0" w:space="0" w:color="auto"/>
        <w:right w:val="none" w:sz="0" w:space="0" w:color="auto"/>
      </w:divBdr>
      <w:divsChild>
        <w:div w:id="13950084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74776581">
      <w:bodyDiv w:val="1"/>
      <w:marLeft w:val="0"/>
      <w:marRight w:val="0"/>
      <w:marTop w:val="0"/>
      <w:marBottom w:val="0"/>
      <w:divBdr>
        <w:top w:val="none" w:sz="0" w:space="0" w:color="auto"/>
        <w:left w:val="none" w:sz="0" w:space="0" w:color="auto"/>
        <w:bottom w:val="none" w:sz="0" w:space="0" w:color="auto"/>
        <w:right w:val="none" w:sz="0" w:space="0" w:color="auto"/>
      </w:divBdr>
      <w:divsChild>
        <w:div w:id="8690266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3878272">
      <w:bodyDiv w:val="1"/>
      <w:marLeft w:val="0"/>
      <w:marRight w:val="0"/>
      <w:marTop w:val="0"/>
      <w:marBottom w:val="0"/>
      <w:divBdr>
        <w:top w:val="none" w:sz="0" w:space="0" w:color="auto"/>
        <w:left w:val="none" w:sz="0" w:space="0" w:color="auto"/>
        <w:bottom w:val="none" w:sz="0" w:space="0" w:color="auto"/>
        <w:right w:val="none" w:sz="0" w:space="0" w:color="auto"/>
      </w:divBdr>
      <w:divsChild>
        <w:div w:id="1813576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92342791">
      <w:bodyDiv w:val="1"/>
      <w:marLeft w:val="0"/>
      <w:marRight w:val="0"/>
      <w:marTop w:val="0"/>
      <w:marBottom w:val="0"/>
      <w:divBdr>
        <w:top w:val="none" w:sz="0" w:space="0" w:color="auto"/>
        <w:left w:val="none" w:sz="0" w:space="0" w:color="auto"/>
        <w:bottom w:val="none" w:sz="0" w:space="0" w:color="auto"/>
        <w:right w:val="none" w:sz="0" w:space="0" w:color="auto"/>
      </w:divBdr>
      <w:divsChild>
        <w:div w:id="10955203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20668459">
      <w:bodyDiv w:val="1"/>
      <w:marLeft w:val="0"/>
      <w:marRight w:val="0"/>
      <w:marTop w:val="0"/>
      <w:marBottom w:val="0"/>
      <w:divBdr>
        <w:top w:val="none" w:sz="0" w:space="0" w:color="auto"/>
        <w:left w:val="none" w:sz="0" w:space="0" w:color="auto"/>
        <w:bottom w:val="none" w:sz="0" w:space="0" w:color="auto"/>
        <w:right w:val="none" w:sz="0" w:space="0" w:color="auto"/>
      </w:divBdr>
      <w:divsChild>
        <w:div w:id="1627452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np/sp-dev-fx-webpar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doption.microsoft.com/en-us/sample-solution-galler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doption.microsoft.com/en-us/sample-solution-gallery/sample/pnp-sp-dev-spfx-web-parts-react-hero/" TargetMode="External"/><Relationship Id="rId5" Type="http://schemas.openxmlformats.org/officeDocument/2006/relationships/settings" Target="settings.xml"/><Relationship Id="rId10" Type="http://schemas.openxmlformats.org/officeDocument/2006/relationships/hyperlink" Target="https://github.com/pnp/sp-dev-fx-library-components" TargetMode="External"/><Relationship Id="rId4" Type="http://schemas.microsoft.com/office/2007/relationships/stylesWithEffects" Target="stylesWithEffects.xml"/><Relationship Id="rId9" Type="http://schemas.openxmlformats.org/officeDocument/2006/relationships/hyperlink" Target="https://github.com/pnp/sp-dev-fx-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E20FC-4F29-41EC-BED5-06C6D80F1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2510</Words>
  <Characters>14310</Characters>
  <Application>Microsoft Office Word</Application>
  <DocSecurity>0</DocSecurity>
  <Lines>119</Lines>
  <Paragraphs>33</Paragraphs>
  <ScaleCrop>false</ScaleCrop>
  <Company/>
  <LinksUpToDate>false</LinksUpToDate>
  <CharactersWithSpaces>16787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Lee</dc:creator>
  <cp:keywords/>
  <dc:description/>
  <cp:lastModifiedBy>Davis Lee</cp:lastModifiedBy>
  <cp:revision>11</cp:revision>
  <dcterms:created xsi:type="dcterms:W3CDTF">2026-05-13T03:51:00Z</dcterms:created>
  <dcterms:modified xsi:type="dcterms:W3CDTF">2026-05-13T05:17:00Z</dcterms:modified>
</cp:coreProperties>
</file>