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E25" w:rsidRPr="00E24419" w:rsidRDefault="00126C97">
      <w:pPr>
        <w:rPr>
          <w:rFonts w:cs="Arial"/>
          <w:lang w:val="en-US"/>
        </w:rPr>
      </w:pPr>
      <w:r w:rsidRPr="00E24419">
        <w:rPr>
          <w:rFonts w:cs="Arial"/>
          <w:lang w:val="en-US"/>
        </w:rPr>
        <w:t xml:space="preserve">The European </w:t>
      </w:r>
      <w:r w:rsidR="00EB6E25" w:rsidRPr="00E24419">
        <w:rPr>
          <w:rFonts w:cs="Arial"/>
          <w:lang w:val="en-US"/>
        </w:rPr>
        <w:t>Network</w:t>
      </w:r>
      <w:r w:rsidRPr="00E24419">
        <w:rPr>
          <w:rFonts w:cs="Arial"/>
          <w:lang w:val="en-US"/>
        </w:rPr>
        <w:t xml:space="preserve"> Education and Training in Occupational Safety and Health (ENETOSH) </w:t>
      </w:r>
      <w:r w:rsidR="00F92E4C" w:rsidRPr="00E24419">
        <w:rPr>
          <w:rFonts w:cs="Arial"/>
          <w:lang w:val="en-US"/>
        </w:rPr>
        <w:t xml:space="preserve">was set up with the financial support of the European Commission </w:t>
      </w:r>
      <w:r w:rsidRPr="00E24419">
        <w:rPr>
          <w:rFonts w:cs="Arial"/>
          <w:lang w:val="en-US"/>
        </w:rPr>
        <w:t>as a 24-month-project in</w:t>
      </w:r>
      <w:r w:rsidR="00EB6E25" w:rsidRPr="00E24419">
        <w:rPr>
          <w:rFonts w:cs="Arial"/>
          <w:lang w:val="en-US"/>
        </w:rPr>
        <w:t xml:space="preserve"> 2005</w:t>
      </w:r>
      <w:r w:rsidRPr="00E24419">
        <w:rPr>
          <w:rFonts w:cs="Arial"/>
          <w:lang w:val="en-US"/>
        </w:rPr>
        <w:t>. It</w:t>
      </w:r>
      <w:r w:rsidR="00F92E4C" w:rsidRPr="00E24419">
        <w:rPr>
          <w:rFonts w:cs="Arial"/>
          <w:lang w:val="en-US"/>
        </w:rPr>
        <w:t xml:space="preserve"> started out with 13 partners from 10 countries</w:t>
      </w:r>
      <w:r w:rsidRPr="00E24419">
        <w:rPr>
          <w:rFonts w:cs="Arial"/>
          <w:lang w:val="en-US"/>
        </w:rPr>
        <w:t xml:space="preserve"> and celebrated i</w:t>
      </w:r>
      <w:r w:rsidR="003169B0" w:rsidRPr="00E24419">
        <w:rPr>
          <w:rFonts w:cs="Arial"/>
          <w:lang w:val="en-US"/>
        </w:rPr>
        <w:t>ts</w:t>
      </w:r>
      <w:r w:rsidRPr="00E24419">
        <w:rPr>
          <w:rFonts w:cs="Arial"/>
          <w:lang w:val="en-US"/>
        </w:rPr>
        <w:t xml:space="preserve"> 10-years-anniversary in 2015 at the European Agency for Safety and Health at Work</w:t>
      </w:r>
      <w:r w:rsidR="003169B0" w:rsidRPr="00E24419">
        <w:rPr>
          <w:rFonts w:cs="Arial"/>
          <w:lang w:val="en-US"/>
        </w:rPr>
        <w:t xml:space="preserve"> </w:t>
      </w:r>
      <w:r w:rsidRPr="00E24419">
        <w:rPr>
          <w:rFonts w:cs="Arial"/>
          <w:lang w:val="en-US"/>
        </w:rPr>
        <w:t>in Bilbao. Now the network has</w:t>
      </w:r>
      <w:r w:rsidR="00F92E4C" w:rsidRPr="00E24419">
        <w:rPr>
          <w:rFonts w:cs="Arial"/>
          <w:lang w:val="en-US"/>
        </w:rPr>
        <w:t xml:space="preserve"> 8</w:t>
      </w:r>
      <w:r w:rsidRPr="00E24419">
        <w:rPr>
          <w:rFonts w:cs="Arial"/>
          <w:lang w:val="en-US"/>
        </w:rPr>
        <w:t>1</w:t>
      </w:r>
      <w:r w:rsidR="00F92E4C" w:rsidRPr="00E24419">
        <w:rPr>
          <w:rFonts w:cs="Arial"/>
          <w:lang w:val="en-US"/>
        </w:rPr>
        <w:t xml:space="preserve"> </w:t>
      </w:r>
      <w:r w:rsidRPr="00E24419">
        <w:rPr>
          <w:rFonts w:cs="Arial"/>
          <w:lang w:val="en-US"/>
        </w:rPr>
        <w:t>members</w:t>
      </w:r>
      <w:r w:rsidR="00F92E4C" w:rsidRPr="00E24419">
        <w:rPr>
          <w:rFonts w:cs="Arial"/>
          <w:lang w:val="en-US"/>
        </w:rPr>
        <w:t xml:space="preserve"> from 33 countries all over the world. </w:t>
      </w:r>
      <w:r w:rsidR="003169B0" w:rsidRPr="00E24419">
        <w:rPr>
          <w:rFonts w:cs="Arial"/>
          <w:lang w:val="en-US"/>
        </w:rPr>
        <w:t>It</w:t>
      </w:r>
      <w:r w:rsidR="00F92E4C" w:rsidRPr="00E24419">
        <w:rPr>
          <w:rFonts w:cs="Arial"/>
          <w:lang w:val="en-US"/>
        </w:rPr>
        <w:t xml:space="preserve"> is coordinated by the Institute for Work and Health of the German Social Accident Insuranc</w:t>
      </w:r>
      <w:r w:rsidR="00E24419">
        <w:rPr>
          <w:rFonts w:cs="Arial"/>
          <w:lang w:val="en-US"/>
        </w:rPr>
        <w:t>e (IAG)</w:t>
      </w:r>
      <w:r w:rsidR="00F92E4C" w:rsidRPr="00E24419">
        <w:rPr>
          <w:rFonts w:cs="Arial"/>
          <w:lang w:val="en-US"/>
        </w:rPr>
        <w:t>.</w:t>
      </w:r>
      <w:r w:rsidR="00EB6E25" w:rsidRPr="00E24419">
        <w:rPr>
          <w:rFonts w:cs="Arial"/>
          <w:lang w:val="en-US"/>
        </w:rPr>
        <w:t xml:space="preserve"> </w:t>
      </w:r>
    </w:p>
    <w:p w:rsidR="0007485E" w:rsidRPr="00E24419" w:rsidRDefault="00EB6E25">
      <w:pPr>
        <w:rPr>
          <w:rFonts w:cs="Arial"/>
          <w:lang w:val="en-US"/>
        </w:rPr>
      </w:pPr>
      <w:r w:rsidRPr="00E24419">
        <w:rPr>
          <w:rFonts w:cs="Arial"/>
          <w:lang w:val="en-US"/>
        </w:rPr>
        <w:t xml:space="preserve">The fundamental aim of ENETOSH is to promote quality in education and training by mainstreaming </w:t>
      </w:r>
      <w:r w:rsidR="00E24419" w:rsidRPr="00E24419">
        <w:rPr>
          <w:rFonts w:cs="Arial"/>
          <w:lang w:val="en-US"/>
        </w:rPr>
        <w:t xml:space="preserve">safety and health </w:t>
      </w:r>
      <w:r w:rsidRPr="00E24419">
        <w:rPr>
          <w:rFonts w:cs="Arial"/>
          <w:lang w:val="en-US"/>
        </w:rPr>
        <w:t>into education and training.</w:t>
      </w:r>
      <w:r w:rsidR="001D0BA2">
        <w:rPr>
          <w:rFonts w:cs="Arial"/>
          <w:lang w:val="en-US"/>
        </w:rPr>
        <w:t xml:space="preserve"> </w:t>
      </w:r>
      <w:r w:rsidR="00667207">
        <w:rPr>
          <w:rFonts w:cs="Arial"/>
          <w:lang w:val="en-US"/>
        </w:rPr>
        <w:t>By this</w:t>
      </w:r>
      <w:r w:rsidR="00100F59">
        <w:rPr>
          <w:rFonts w:cs="Arial"/>
          <w:lang w:val="en-US"/>
        </w:rPr>
        <w:t xml:space="preserve"> promotion </w:t>
      </w:r>
      <w:r w:rsidR="0039544B">
        <w:rPr>
          <w:rFonts w:cs="Arial"/>
          <w:lang w:val="en-US"/>
        </w:rPr>
        <w:t>a</w:t>
      </w:r>
      <w:r w:rsidR="00100F59">
        <w:rPr>
          <w:rFonts w:cs="Arial"/>
          <w:lang w:val="en-US"/>
        </w:rPr>
        <w:t xml:space="preserve"> solid basis for </w:t>
      </w:r>
      <w:r w:rsidR="001D0BA2">
        <w:rPr>
          <w:rFonts w:cs="Arial"/>
          <w:lang w:val="en-US"/>
        </w:rPr>
        <w:t>a</w:t>
      </w:r>
      <w:r w:rsidR="001D0BA2" w:rsidRPr="001D0BA2">
        <w:rPr>
          <w:rFonts w:cs="Arial"/>
          <w:lang w:val="en-US"/>
        </w:rPr>
        <w:t xml:space="preserve"> culture of prevention</w:t>
      </w:r>
      <w:r w:rsidR="001D0BA2">
        <w:rPr>
          <w:rFonts w:cs="Arial"/>
          <w:lang w:val="en-US"/>
        </w:rPr>
        <w:t xml:space="preserve"> is </w:t>
      </w:r>
      <w:r w:rsidR="00100F59">
        <w:rPr>
          <w:rFonts w:cs="Arial"/>
          <w:lang w:val="en-US"/>
        </w:rPr>
        <w:t>build.</w:t>
      </w:r>
    </w:p>
    <w:p w:rsidR="00EB6E25" w:rsidRPr="00E24419" w:rsidRDefault="00EB6E25">
      <w:pPr>
        <w:rPr>
          <w:rFonts w:cs="Arial"/>
          <w:lang w:val="en-US"/>
        </w:rPr>
      </w:pPr>
      <w:r w:rsidRPr="00E24419">
        <w:rPr>
          <w:rFonts w:cs="Arial"/>
          <w:lang w:val="en-US"/>
        </w:rPr>
        <w:t xml:space="preserve">The idea that safety and health are an integral part of </w:t>
      </w:r>
      <w:r w:rsidR="001D0BA2">
        <w:rPr>
          <w:rFonts w:cs="Arial"/>
          <w:lang w:val="en-US"/>
        </w:rPr>
        <w:t>the learning and working environment in all phases of life</w:t>
      </w:r>
      <w:r w:rsidR="0039544B">
        <w:rPr>
          <w:rFonts w:cs="Arial"/>
          <w:lang w:val="en-US"/>
        </w:rPr>
        <w:t>,</w:t>
      </w:r>
      <w:bookmarkStart w:id="0" w:name="_GoBack"/>
      <w:bookmarkEnd w:id="0"/>
      <w:r w:rsidRPr="00E24419">
        <w:rPr>
          <w:rFonts w:cs="Arial"/>
          <w:lang w:val="en-US"/>
        </w:rPr>
        <w:t xml:space="preserve"> guides the work of ENETOSH, which is why it covers all areas of education</w:t>
      </w:r>
      <w:r w:rsidR="001D0BA2">
        <w:rPr>
          <w:rFonts w:cs="Arial"/>
          <w:lang w:val="en-US"/>
        </w:rPr>
        <w:t xml:space="preserve"> and training</w:t>
      </w:r>
      <w:r w:rsidRPr="00E24419">
        <w:rPr>
          <w:rFonts w:cs="Arial"/>
          <w:lang w:val="en-US"/>
        </w:rPr>
        <w:t xml:space="preserve">, from kindergarten to school, initial vocational training, higher education through to continuing vocational training. </w:t>
      </w:r>
    </w:p>
    <w:p w:rsidR="00EB6E25" w:rsidRDefault="00EB6E25" w:rsidP="00EB6E25">
      <w:pPr>
        <w:widowControl w:val="0"/>
        <w:autoSpaceDE w:val="0"/>
        <w:autoSpaceDN w:val="0"/>
        <w:adjustRightInd w:val="0"/>
        <w:spacing w:after="240"/>
        <w:rPr>
          <w:rFonts w:cs="Arial"/>
          <w:lang w:val="en-US"/>
        </w:rPr>
      </w:pPr>
      <w:r w:rsidRPr="00E24419">
        <w:rPr>
          <w:rFonts w:cs="Arial"/>
          <w:lang w:val="en-US"/>
        </w:rPr>
        <w:t>One instrument of</w:t>
      </w:r>
      <w:r w:rsidR="003169B0" w:rsidRPr="00E24419">
        <w:rPr>
          <w:rFonts w:cs="Arial"/>
          <w:lang w:val="en-US"/>
        </w:rPr>
        <w:t xml:space="preserve"> </w:t>
      </w:r>
      <w:r w:rsidRPr="00E24419">
        <w:rPr>
          <w:rFonts w:cs="Arial"/>
          <w:lang w:val="en-US"/>
        </w:rPr>
        <w:t>the work of ENETOSH is</w:t>
      </w:r>
      <w:r w:rsidR="003169B0" w:rsidRPr="00E24419">
        <w:rPr>
          <w:rFonts w:cs="Arial"/>
          <w:lang w:val="en-US"/>
        </w:rPr>
        <w:t xml:space="preserve"> </w:t>
      </w:r>
      <w:r w:rsidRPr="00E24419">
        <w:rPr>
          <w:rFonts w:cs="Arial"/>
          <w:lang w:val="en-US"/>
        </w:rPr>
        <w:t>the web platform www.enetosh.net, which offers information on the network, news, an expert’s area and a collection of 765 examples of good practi</w:t>
      </w:r>
      <w:r w:rsidR="003169B0" w:rsidRPr="00E24419">
        <w:rPr>
          <w:rFonts w:cs="Arial"/>
          <w:lang w:val="en-US"/>
        </w:rPr>
        <w:t>c</w:t>
      </w:r>
      <w:r w:rsidRPr="00E24419">
        <w:rPr>
          <w:rFonts w:cs="Arial"/>
          <w:lang w:val="en-US"/>
        </w:rPr>
        <w:t xml:space="preserve">e from 45 countries. ENETOSH is currently carrying out a small empirical study investigating the Good Practice Examples in this database. </w:t>
      </w:r>
    </w:p>
    <w:p w:rsidR="00100F59" w:rsidRPr="00E24419" w:rsidRDefault="00100F59" w:rsidP="00EB6E25">
      <w:pPr>
        <w:widowControl w:val="0"/>
        <w:autoSpaceDE w:val="0"/>
        <w:autoSpaceDN w:val="0"/>
        <w:adjustRightInd w:val="0"/>
        <w:spacing w:after="240"/>
        <w:rPr>
          <w:rFonts w:cs="Arial"/>
          <w:lang w:val="en-US"/>
        </w:rPr>
      </w:pPr>
      <w:r>
        <w:rPr>
          <w:rFonts w:cs="Arial"/>
          <w:lang w:val="en-US"/>
        </w:rPr>
        <w:t>ENETOSH is part of a worldwide network of networks with a focus on education and training in occupational safety and health.</w:t>
      </w:r>
    </w:p>
    <w:p w:rsidR="00EB6E25" w:rsidRPr="00E24419" w:rsidRDefault="00EB6E25">
      <w:pPr>
        <w:rPr>
          <w:lang w:val="en-US"/>
        </w:rPr>
      </w:pPr>
    </w:p>
    <w:sectPr w:rsidR="00EB6E25" w:rsidRPr="00E24419" w:rsidSect="004A18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4C"/>
    <w:rsid w:val="000174AA"/>
    <w:rsid w:val="0007485E"/>
    <w:rsid w:val="00100F59"/>
    <w:rsid w:val="00126C97"/>
    <w:rsid w:val="001D0BA2"/>
    <w:rsid w:val="003169B0"/>
    <w:rsid w:val="0039544B"/>
    <w:rsid w:val="004A187B"/>
    <w:rsid w:val="00667207"/>
    <w:rsid w:val="00E24419"/>
    <w:rsid w:val="00EB6E25"/>
    <w:rsid w:val="00F9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6E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B6E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BollmannU</cp:lastModifiedBy>
  <cp:revision>6</cp:revision>
  <dcterms:created xsi:type="dcterms:W3CDTF">2016-03-13T11:50:00Z</dcterms:created>
  <dcterms:modified xsi:type="dcterms:W3CDTF">2016-03-13T12:37:00Z</dcterms:modified>
</cp:coreProperties>
</file>