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B19" w:rsidRPr="00AE0B19" w:rsidRDefault="00AE0B19" w:rsidP="00AE0B19">
      <w:pPr>
        <w:autoSpaceDE w:val="0"/>
        <w:autoSpaceDN w:val="0"/>
        <w:rPr>
          <w:rFonts w:ascii="Arial" w:hAnsi="Arial" w:cs="Arial"/>
          <w:sz w:val="20"/>
          <w:lang w:val="en-US"/>
        </w:rPr>
      </w:pPr>
      <w:r w:rsidRPr="00AE0B19">
        <w:rPr>
          <w:rFonts w:ascii="Arial" w:hAnsi="Arial" w:cs="Arial"/>
          <w:sz w:val="20"/>
          <w:lang w:val="en-US"/>
        </w:rPr>
        <w:t>The National Healthcare Group’s (NHG) vision is Adding Years of Healthy Life. This goes beyond merely healing the sick to the more difficult and infinitely more rewarding task of preventing illness and preserving health and quality of life.</w:t>
      </w:r>
    </w:p>
    <w:p w:rsidR="00AE0B19" w:rsidRPr="00AE0B19" w:rsidRDefault="00AE0B19" w:rsidP="00AE0B19">
      <w:pPr>
        <w:autoSpaceDE w:val="0"/>
        <w:autoSpaceDN w:val="0"/>
        <w:rPr>
          <w:rFonts w:ascii="Arial" w:hAnsi="Arial" w:cs="Arial"/>
          <w:sz w:val="20"/>
          <w:lang w:val="en-US"/>
        </w:rPr>
      </w:pPr>
      <w:r w:rsidRPr="00AE0B19">
        <w:rPr>
          <w:rFonts w:ascii="Arial" w:hAnsi="Arial" w:cs="Arial"/>
          <w:sz w:val="20"/>
          <w:lang w:val="en-US"/>
        </w:rPr>
        <w:t> </w:t>
      </w:r>
    </w:p>
    <w:p w:rsidR="00AE0B19" w:rsidRPr="00AE0B19" w:rsidRDefault="00AE0B19" w:rsidP="00AE0B19">
      <w:pPr>
        <w:autoSpaceDE w:val="0"/>
        <w:autoSpaceDN w:val="0"/>
        <w:rPr>
          <w:rFonts w:ascii="Arial" w:hAnsi="Arial" w:cs="Arial"/>
          <w:sz w:val="20"/>
          <w:lang w:val="en-US"/>
        </w:rPr>
      </w:pPr>
      <w:r w:rsidRPr="00AE0B19">
        <w:rPr>
          <w:rFonts w:ascii="Arial" w:hAnsi="Arial" w:cs="Arial"/>
          <w:sz w:val="20"/>
          <w:lang w:val="en-US"/>
        </w:rPr>
        <w:t xml:space="preserve">NHG is a leader in public healthcare in Singapore, </w:t>
      </w:r>
      <w:proofErr w:type="spellStart"/>
      <w:r w:rsidRPr="00AE0B19">
        <w:rPr>
          <w:rFonts w:ascii="Arial" w:hAnsi="Arial" w:cs="Arial"/>
          <w:sz w:val="20"/>
          <w:lang w:val="en-US"/>
        </w:rPr>
        <w:t>recognised</w:t>
      </w:r>
      <w:proofErr w:type="spellEnd"/>
      <w:r w:rsidRPr="00AE0B19">
        <w:rPr>
          <w:rFonts w:ascii="Arial" w:hAnsi="Arial" w:cs="Arial"/>
          <w:sz w:val="20"/>
          <w:lang w:val="en-US"/>
        </w:rPr>
        <w:t xml:space="preserve"> at home and abroad for the quality of its medical expertise and facilities.</w:t>
      </w:r>
    </w:p>
    <w:p w:rsidR="00AE0B19" w:rsidRPr="00AE0B19" w:rsidRDefault="00AE0B19" w:rsidP="00AE0B19">
      <w:pPr>
        <w:autoSpaceDE w:val="0"/>
        <w:autoSpaceDN w:val="0"/>
        <w:rPr>
          <w:rFonts w:ascii="Arial" w:hAnsi="Arial" w:cs="Arial"/>
          <w:sz w:val="20"/>
          <w:lang w:val="en-US"/>
        </w:rPr>
      </w:pPr>
      <w:r w:rsidRPr="00AE0B19">
        <w:rPr>
          <w:rFonts w:ascii="Arial" w:hAnsi="Arial" w:cs="Arial"/>
          <w:sz w:val="20"/>
          <w:lang w:val="en-US"/>
        </w:rPr>
        <w:t> </w:t>
      </w:r>
    </w:p>
    <w:p w:rsidR="00AE0B19" w:rsidRPr="00AE0B19" w:rsidRDefault="00AE0B19" w:rsidP="00AE0B19">
      <w:pPr>
        <w:autoSpaceDE w:val="0"/>
        <w:autoSpaceDN w:val="0"/>
        <w:rPr>
          <w:rFonts w:ascii="Arial" w:hAnsi="Arial" w:cs="Arial"/>
          <w:sz w:val="20"/>
          <w:lang w:val="en-US"/>
        </w:rPr>
      </w:pPr>
      <w:r w:rsidRPr="00AE0B19">
        <w:rPr>
          <w:rFonts w:ascii="Arial" w:hAnsi="Arial" w:cs="Arial"/>
          <w:sz w:val="20"/>
          <w:lang w:val="en-US"/>
        </w:rPr>
        <w:t xml:space="preserve">As a Regional Health System (RHS) for Singapore, we provide care through an integrated network and collaborate with Hospitals, Specialty </w:t>
      </w:r>
      <w:proofErr w:type="spellStart"/>
      <w:r w:rsidRPr="00AE0B19">
        <w:rPr>
          <w:rFonts w:ascii="Arial" w:hAnsi="Arial" w:cs="Arial"/>
          <w:sz w:val="20"/>
          <w:lang w:val="en-US"/>
        </w:rPr>
        <w:t>Centres</w:t>
      </w:r>
      <w:proofErr w:type="spellEnd"/>
      <w:r w:rsidRPr="00AE0B19">
        <w:rPr>
          <w:rFonts w:ascii="Arial" w:hAnsi="Arial" w:cs="Arial"/>
          <w:sz w:val="20"/>
          <w:lang w:val="en-US"/>
        </w:rPr>
        <w:t>, Polyclinics, Patients, Caregivers, Partners, Volunteers and the Community. Together with our partners we bring a rich legacy of medical expertise to our philosophy of integrated person-</w:t>
      </w:r>
      <w:proofErr w:type="spellStart"/>
      <w:r w:rsidRPr="00AE0B19">
        <w:rPr>
          <w:rFonts w:ascii="Arial" w:hAnsi="Arial" w:cs="Arial"/>
          <w:sz w:val="20"/>
          <w:lang w:val="en-US"/>
        </w:rPr>
        <w:t>centred</w:t>
      </w:r>
      <w:proofErr w:type="spellEnd"/>
      <w:r w:rsidRPr="00AE0B19">
        <w:rPr>
          <w:rFonts w:ascii="Arial" w:hAnsi="Arial" w:cs="Arial"/>
          <w:sz w:val="20"/>
          <w:lang w:val="en-US"/>
        </w:rPr>
        <w:t xml:space="preserve"> care. </w:t>
      </w:r>
    </w:p>
    <w:p w:rsidR="00AE0B19" w:rsidRPr="00AE0B19" w:rsidRDefault="00AE0B19" w:rsidP="00AE0B19">
      <w:pPr>
        <w:autoSpaceDE w:val="0"/>
        <w:autoSpaceDN w:val="0"/>
        <w:rPr>
          <w:rFonts w:ascii="Arial" w:hAnsi="Arial" w:cs="Arial"/>
          <w:sz w:val="20"/>
          <w:lang w:val="en-US"/>
        </w:rPr>
      </w:pPr>
      <w:r w:rsidRPr="00AE0B19">
        <w:rPr>
          <w:rFonts w:ascii="Arial" w:hAnsi="Arial" w:cs="Arial"/>
          <w:sz w:val="20"/>
          <w:lang w:val="en-US"/>
        </w:rPr>
        <w:t> </w:t>
      </w:r>
    </w:p>
    <w:p w:rsidR="00AE0B19" w:rsidRPr="00AE0B19" w:rsidRDefault="00AE0B19" w:rsidP="00AE0B19">
      <w:pPr>
        <w:autoSpaceDE w:val="0"/>
        <w:autoSpaceDN w:val="0"/>
        <w:rPr>
          <w:rFonts w:ascii="Arial" w:hAnsi="Arial" w:cs="Arial"/>
          <w:sz w:val="20"/>
          <w:lang w:val="en-US"/>
        </w:rPr>
      </w:pPr>
      <w:r w:rsidRPr="00AE0B19">
        <w:rPr>
          <w:rFonts w:ascii="Arial" w:hAnsi="Arial" w:cs="Arial"/>
          <w:sz w:val="20"/>
          <w:lang w:val="en-US"/>
        </w:rPr>
        <w:t>With our focus on providing accessible, affordable and quality healthcare services, NHG strives to improve integrated care within the RHS involving long-term collaborations with other healthcare and community partners.</w:t>
      </w:r>
    </w:p>
    <w:p w:rsidR="00985663" w:rsidRPr="00AE0B19" w:rsidRDefault="00985663">
      <w:pPr>
        <w:rPr>
          <w:rFonts w:ascii="Arial" w:hAnsi="Arial" w:cs="Arial"/>
          <w:sz w:val="20"/>
        </w:rPr>
      </w:pPr>
    </w:p>
    <w:p w:rsidR="00AE0B19" w:rsidRPr="00AE0B19" w:rsidRDefault="00AE0B19">
      <w:pPr>
        <w:rPr>
          <w:rFonts w:ascii="Arial" w:hAnsi="Arial" w:cs="Arial"/>
          <w:sz w:val="20"/>
        </w:rPr>
      </w:pPr>
      <w:r w:rsidRPr="00AE0B19">
        <w:rPr>
          <w:rFonts w:ascii="Arial" w:hAnsi="Arial" w:cs="Arial"/>
          <w:sz w:val="20"/>
        </w:rPr>
        <w:t xml:space="preserve">For more information, please visit </w:t>
      </w:r>
      <w:hyperlink r:id="rId4" w:history="1">
        <w:r>
          <w:rPr>
            <w:rStyle w:val="Hyperlink"/>
            <w:lang w:val="en-US"/>
          </w:rPr>
          <w:t>www.nhg.com.sg</w:t>
        </w:r>
      </w:hyperlink>
      <w:bookmarkStart w:id="0" w:name="_GoBack"/>
      <w:bookmarkEnd w:id="0"/>
    </w:p>
    <w:sectPr w:rsidR="00AE0B19" w:rsidRPr="00AE0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B19"/>
    <w:rsid w:val="00985663"/>
    <w:rsid w:val="00AE0B1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05636-63B9-44F2-B1E6-F983ABF7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B19"/>
    <w:pPr>
      <w:spacing w:after="0" w:line="240" w:lineRule="auto"/>
    </w:pPr>
    <w:rPr>
      <w:rFonts w:ascii="Calibri" w:hAnsi="Calibri" w:cs="Times New Roman"/>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0B1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66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hg.com.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Shahirah Binte Mohamed</dc:creator>
  <cp:keywords/>
  <dc:description/>
  <cp:lastModifiedBy>Shahirah Binte Mohamed</cp:lastModifiedBy>
  <cp:revision>1</cp:revision>
  <dcterms:created xsi:type="dcterms:W3CDTF">2016-03-17T09:28:00Z</dcterms:created>
  <dcterms:modified xsi:type="dcterms:W3CDTF">2016-03-17T09:29:00Z</dcterms:modified>
</cp:coreProperties>
</file>