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2D9" w:rsidRPr="00F732D9" w:rsidRDefault="00F732D9" w:rsidP="00F732D9">
      <w:pPr>
        <w:rPr>
          <w:rFonts w:ascii="Arial" w:hAnsi="Arial" w:cs="Arial"/>
          <w:sz w:val="21"/>
          <w:szCs w:val="21"/>
          <w:lang w:val="en-GB"/>
        </w:rPr>
      </w:pPr>
      <w:r w:rsidRPr="00F732D9">
        <w:rPr>
          <w:rFonts w:ascii="Arial" w:hAnsi="Arial" w:cs="Arial"/>
          <w:sz w:val="21"/>
          <w:szCs w:val="21"/>
          <w:lang w:val="en-GB"/>
        </w:rPr>
        <w:t>PSA is one of the leading global port groups and operates the world’s largest container transhipment hub in Singapore. It links shippers to an excellent network of major shipping lines with connections to 600 ports globally. Shippers have access to daily sailings to every major port in the world at this mega hub. Its excellence in port operations has consistently been recognised by the shipping community. In 2015, it was voted the “Best Container Terminal (Asia)” at the Asian Freight, Logistics and Supply Chain Awards. As the port operator of choice in the world’s gateway hubs, PSA is “The World’s Port of Call”.</w:t>
      </w:r>
    </w:p>
    <w:p w:rsidR="00F732D9" w:rsidRPr="00F732D9" w:rsidRDefault="00F732D9" w:rsidP="00F732D9">
      <w:pPr>
        <w:rPr>
          <w:rFonts w:ascii="Arial" w:hAnsi="Arial" w:cs="Arial"/>
          <w:sz w:val="21"/>
          <w:szCs w:val="21"/>
          <w:lang w:val="en-GB"/>
        </w:rPr>
      </w:pPr>
      <w:bookmarkStart w:id="0" w:name="_GoBack"/>
      <w:bookmarkEnd w:id="0"/>
    </w:p>
    <w:p w:rsidR="00F732D9" w:rsidRPr="00F732D9" w:rsidRDefault="00F732D9" w:rsidP="00F732D9">
      <w:pPr>
        <w:rPr>
          <w:rFonts w:ascii="Arial" w:hAnsi="Arial" w:cs="Arial"/>
          <w:sz w:val="21"/>
          <w:szCs w:val="21"/>
          <w:lang w:val="en-GB"/>
        </w:rPr>
      </w:pPr>
      <w:r w:rsidRPr="00F732D9">
        <w:rPr>
          <w:rFonts w:ascii="Arial" w:hAnsi="Arial" w:cs="Arial"/>
          <w:sz w:val="21"/>
          <w:szCs w:val="21"/>
          <w:lang w:val="en-GB"/>
        </w:rPr>
        <w:t>For more information, please visit</w:t>
      </w:r>
      <w:r w:rsidRPr="00F732D9">
        <w:rPr>
          <w:rFonts w:ascii="Arial" w:hAnsi="Arial" w:cs="Arial"/>
          <w:sz w:val="21"/>
          <w:szCs w:val="21"/>
          <w:lang w:val="en-GB"/>
        </w:rPr>
        <w:t xml:space="preserve"> </w:t>
      </w:r>
      <w:hyperlink r:id="rId4" w:history="1">
        <w:r w:rsidRPr="00F732D9">
          <w:rPr>
            <w:rStyle w:val="Hyperlink"/>
            <w:rFonts w:ascii="Arial" w:hAnsi="Arial" w:cs="Arial"/>
            <w:sz w:val="21"/>
            <w:szCs w:val="21"/>
            <w:lang w:val="en-GB"/>
          </w:rPr>
          <w:t>www.singaporepsa.com</w:t>
        </w:r>
      </w:hyperlink>
    </w:p>
    <w:p w:rsidR="00C33CF7" w:rsidRDefault="00C33CF7"/>
    <w:sectPr w:rsidR="00C33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2D9"/>
    <w:rsid w:val="00C33CF7"/>
    <w:rsid w:val="00F732D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F6C1C-DF70-47A9-B9E3-FE25099BB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2D9"/>
    <w:pPr>
      <w:spacing w:after="0" w:line="240" w:lineRule="auto"/>
    </w:pPr>
    <w:rPr>
      <w:rFonts w:ascii="Calibri" w:hAnsi="Calibri" w:cs="Times New Roman"/>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32D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69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ingaporeps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Shahirah Binte Mohamed</dc:creator>
  <cp:keywords/>
  <dc:description/>
  <cp:lastModifiedBy>Shahirah Binte Mohamed</cp:lastModifiedBy>
  <cp:revision>1</cp:revision>
  <dcterms:created xsi:type="dcterms:W3CDTF">2016-03-15T06:41:00Z</dcterms:created>
  <dcterms:modified xsi:type="dcterms:W3CDTF">2016-03-15T06:43:00Z</dcterms:modified>
</cp:coreProperties>
</file>