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D3D" w:rsidRPr="00AB7EBD" w:rsidRDefault="00D16D3D" w:rsidP="00D65652">
      <w:pPr>
        <w:shd w:val="clear" w:color="auto" w:fill="FFFFFF"/>
        <w:spacing w:after="0" w:line="240" w:lineRule="auto"/>
        <w:rPr>
          <w:rFonts w:ascii="Arial" w:eastAsia="Times New Roman" w:hAnsi="Arial" w:cs="Arial"/>
          <w:b/>
          <w:color w:val="333333"/>
          <w:sz w:val="20"/>
          <w:szCs w:val="20"/>
          <w:u w:val="single"/>
        </w:rPr>
      </w:pPr>
      <w:r w:rsidRPr="00AB7EBD">
        <w:rPr>
          <w:rFonts w:ascii="Arial" w:eastAsia="Times New Roman" w:hAnsi="Arial" w:cs="Arial"/>
          <w:b/>
          <w:color w:val="333333"/>
          <w:sz w:val="20"/>
          <w:szCs w:val="20"/>
          <w:u w:val="single"/>
        </w:rPr>
        <w:t>About SHA</w:t>
      </w:r>
      <w:bookmarkStart w:id="0" w:name="_GoBack"/>
      <w:bookmarkEnd w:id="0"/>
    </w:p>
    <w:p w:rsidR="00D16D3D" w:rsidRPr="00AB7EBD" w:rsidRDefault="00D16D3D" w:rsidP="00D65652">
      <w:pPr>
        <w:shd w:val="clear" w:color="auto" w:fill="FFFFFF"/>
        <w:spacing w:after="0" w:line="240" w:lineRule="auto"/>
        <w:rPr>
          <w:rFonts w:ascii="Arial" w:eastAsia="Times New Roman" w:hAnsi="Arial" w:cs="Arial"/>
          <w:color w:val="333333"/>
          <w:sz w:val="20"/>
          <w:szCs w:val="20"/>
        </w:rPr>
      </w:pPr>
    </w:p>
    <w:p w:rsidR="00D65652" w:rsidRPr="00AB7EBD" w:rsidRDefault="00D65652" w:rsidP="00D65652">
      <w:pPr>
        <w:shd w:val="clear" w:color="auto" w:fill="FFFFFF"/>
        <w:spacing w:after="0" w:line="240" w:lineRule="auto"/>
        <w:rPr>
          <w:rFonts w:ascii="Arial" w:eastAsia="Times New Roman" w:hAnsi="Arial" w:cs="Arial"/>
          <w:color w:val="333333"/>
          <w:sz w:val="20"/>
          <w:szCs w:val="20"/>
        </w:rPr>
      </w:pPr>
      <w:r w:rsidRPr="00AB7EBD">
        <w:rPr>
          <w:rFonts w:ascii="Arial" w:eastAsia="Times New Roman" w:hAnsi="Arial" w:cs="Arial"/>
          <w:color w:val="333333"/>
          <w:sz w:val="20"/>
          <w:szCs w:val="20"/>
        </w:rPr>
        <w:t>The Singapore Hotel Association (SHA) is the umbrella body for hotels in Singapore. Its membership is made up of hotel entities which are represented by proprietors of hotels or appointed representatives.</w:t>
      </w:r>
      <w:r w:rsidRPr="00AB7EBD">
        <w:rPr>
          <w:rFonts w:ascii="Arial" w:eastAsia="Times New Roman" w:hAnsi="Arial" w:cs="Arial"/>
          <w:color w:val="333333"/>
          <w:sz w:val="20"/>
          <w:szCs w:val="20"/>
        </w:rPr>
        <w:br/>
      </w:r>
      <w:r w:rsidRPr="00AB7EBD">
        <w:rPr>
          <w:rFonts w:ascii="Arial" w:eastAsia="Times New Roman" w:hAnsi="Arial" w:cs="Arial"/>
          <w:color w:val="333333"/>
          <w:sz w:val="20"/>
          <w:szCs w:val="20"/>
        </w:rPr>
        <w:br/>
        <w:t>Its current membership comprises 14</w:t>
      </w:r>
      <w:r w:rsidR="00D16D3D" w:rsidRPr="00AB7EBD">
        <w:rPr>
          <w:rFonts w:ascii="Arial" w:eastAsia="Times New Roman" w:hAnsi="Arial" w:cs="Arial"/>
          <w:color w:val="333333"/>
          <w:sz w:val="20"/>
          <w:szCs w:val="20"/>
        </w:rPr>
        <w:t>8</w:t>
      </w:r>
      <w:r w:rsidRPr="00AB7EBD">
        <w:rPr>
          <w:rFonts w:ascii="Arial" w:eastAsia="Times New Roman" w:hAnsi="Arial" w:cs="Arial"/>
          <w:color w:val="333333"/>
          <w:sz w:val="20"/>
          <w:szCs w:val="20"/>
        </w:rPr>
        <w:t xml:space="preserve"> hotels which accounts for more than 90% of total gazetted room count.</w:t>
      </w:r>
      <w:r w:rsidRPr="00AB7EBD">
        <w:rPr>
          <w:rFonts w:ascii="Arial" w:eastAsia="Times New Roman" w:hAnsi="Arial" w:cs="Arial"/>
          <w:color w:val="333333"/>
          <w:sz w:val="20"/>
          <w:szCs w:val="20"/>
        </w:rPr>
        <w:br/>
      </w:r>
      <w:r w:rsidRPr="00AB7EBD">
        <w:rPr>
          <w:rFonts w:ascii="Arial" w:eastAsia="Times New Roman" w:hAnsi="Arial" w:cs="Arial"/>
          <w:color w:val="333333"/>
          <w:sz w:val="20"/>
          <w:szCs w:val="20"/>
        </w:rPr>
        <w:br/>
        <w:t>The SHA is currently headed by its Executive Director, Ms Margaret Heng, who is also the Chief Executive of SHATEC.</w:t>
      </w:r>
    </w:p>
    <w:p w:rsidR="00D65652" w:rsidRPr="00AB7EBD" w:rsidRDefault="00D65652" w:rsidP="00D65652">
      <w:pPr>
        <w:shd w:val="clear" w:color="auto" w:fill="FFFFFF"/>
        <w:spacing w:after="0" w:line="240" w:lineRule="auto"/>
        <w:rPr>
          <w:rFonts w:ascii="Arial" w:eastAsia="Times New Roman" w:hAnsi="Arial" w:cs="Arial"/>
          <w:color w:val="666666"/>
          <w:sz w:val="20"/>
          <w:szCs w:val="20"/>
        </w:rPr>
      </w:pPr>
      <w:r w:rsidRPr="00AB7EBD">
        <w:rPr>
          <w:rFonts w:ascii="Arial" w:eastAsia="Times New Roman" w:hAnsi="Arial" w:cs="Arial"/>
          <w:color w:val="666666"/>
          <w:sz w:val="20"/>
          <w:szCs w:val="20"/>
        </w:rPr>
        <w:t> </w:t>
      </w:r>
    </w:p>
    <w:p w:rsidR="00D65652" w:rsidRPr="00AB7EBD" w:rsidRDefault="00D65652" w:rsidP="00D65652">
      <w:pPr>
        <w:shd w:val="clear" w:color="auto" w:fill="FFFFFF"/>
        <w:spacing w:before="100" w:beforeAutospacing="1" w:after="100" w:afterAutospacing="1" w:line="240" w:lineRule="auto"/>
        <w:outlineLvl w:val="2"/>
        <w:rPr>
          <w:rFonts w:ascii="Arial" w:eastAsia="Times New Roman" w:hAnsi="Arial" w:cs="Arial"/>
          <w:b/>
          <w:bCs/>
          <w:color w:val="2869A0"/>
          <w:sz w:val="20"/>
          <w:szCs w:val="20"/>
        </w:rPr>
      </w:pPr>
      <w:r w:rsidRPr="00AB7EBD">
        <w:rPr>
          <w:rFonts w:ascii="Arial" w:eastAsia="Times New Roman" w:hAnsi="Arial" w:cs="Arial"/>
          <w:b/>
          <w:bCs/>
          <w:color w:val="2869A0"/>
          <w:sz w:val="20"/>
          <w:szCs w:val="20"/>
        </w:rPr>
        <w:t>Activities of SHA revolve around the following main themes:</w:t>
      </w:r>
    </w:p>
    <w:p w:rsidR="00D65652" w:rsidRPr="00AB7EBD" w:rsidRDefault="00D65652" w:rsidP="00D656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B7EBD">
        <w:rPr>
          <w:rFonts w:ascii="Arial" w:eastAsia="Times New Roman" w:hAnsi="Arial" w:cs="Arial"/>
          <w:color w:val="333333"/>
          <w:sz w:val="20"/>
          <w:szCs w:val="20"/>
        </w:rPr>
        <w:t>Research and Representations</w:t>
      </w:r>
    </w:p>
    <w:p w:rsidR="00D65652" w:rsidRPr="00AB7EBD" w:rsidRDefault="00D65652" w:rsidP="00D656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B7EBD">
        <w:rPr>
          <w:rFonts w:ascii="Arial" w:eastAsia="Times New Roman" w:hAnsi="Arial" w:cs="Arial"/>
          <w:color w:val="333333"/>
          <w:sz w:val="20"/>
          <w:szCs w:val="20"/>
        </w:rPr>
        <w:t>Marketing and Promotions</w:t>
      </w:r>
    </w:p>
    <w:p w:rsidR="00D65652" w:rsidRPr="00AB7EBD" w:rsidRDefault="00D65652" w:rsidP="00D656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B7EBD">
        <w:rPr>
          <w:rFonts w:ascii="Arial" w:eastAsia="Times New Roman" w:hAnsi="Arial" w:cs="Arial"/>
          <w:color w:val="333333"/>
          <w:sz w:val="20"/>
          <w:szCs w:val="20"/>
        </w:rPr>
        <w:t>Manpower and Training</w:t>
      </w:r>
    </w:p>
    <w:p w:rsidR="00D65652" w:rsidRPr="00AB7EBD" w:rsidRDefault="00D65652" w:rsidP="00D656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B7EBD">
        <w:rPr>
          <w:rFonts w:ascii="Arial" w:eastAsia="Times New Roman" w:hAnsi="Arial" w:cs="Arial"/>
          <w:color w:val="333333"/>
          <w:sz w:val="20"/>
          <w:szCs w:val="20"/>
        </w:rPr>
        <w:t>Productivity and Service Excellence</w:t>
      </w:r>
    </w:p>
    <w:p w:rsidR="00D65652" w:rsidRPr="00AB7EBD" w:rsidRDefault="00D65652" w:rsidP="00D656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B7EBD">
        <w:rPr>
          <w:rFonts w:ascii="Arial" w:eastAsia="Times New Roman" w:hAnsi="Arial" w:cs="Arial"/>
          <w:color w:val="333333"/>
          <w:sz w:val="20"/>
          <w:szCs w:val="20"/>
        </w:rPr>
        <w:t>Safety and Security</w:t>
      </w:r>
    </w:p>
    <w:p w:rsidR="00D65652" w:rsidRPr="00AB7EBD" w:rsidRDefault="00D65652" w:rsidP="00D656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B7EBD">
        <w:rPr>
          <w:rFonts w:ascii="Arial" w:eastAsia="Times New Roman" w:hAnsi="Arial" w:cs="Arial"/>
          <w:color w:val="333333"/>
          <w:sz w:val="20"/>
          <w:szCs w:val="20"/>
        </w:rPr>
        <w:t>Community and Public Relations</w:t>
      </w:r>
    </w:p>
    <w:p w:rsidR="00D65652" w:rsidRPr="00AB7EBD" w:rsidRDefault="00D65652" w:rsidP="00D656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B7EBD">
        <w:rPr>
          <w:rFonts w:ascii="Arial" w:eastAsia="Times New Roman" w:hAnsi="Arial" w:cs="Arial"/>
          <w:color w:val="333333"/>
          <w:sz w:val="20"/>
          <w:szCs w:val="20"/>
        </w:rPr>
        <w:t>Publications</w:t>
      </w:r>
    </w:p>
    <w:p w:rsidR="00A55C59" w:rsidRPr="00AB7EBD" w:rsidRDefault="00AB7EBD">
      <w:pPr>
        <w:rPr>
          <w:rFonts w:ascii="Arial" w:hAnsi="Arial" w:cs="Arial"/>
          <w:sz w:val="20"/>
          <w:szCs w:val="20"/>
        </w:rPr>
      </w:pPr>
      <w:r w:rsidRPr="00AB7EBD">
        <w:rPr>
          <w:rFonts w:ascii="Arial" w:hAnsi="Arial" w:cs="Arial"/>
          <w:sz w:val="20"/>
          <w:szCs w:val="20"/>
        </w:rPr>
        <w:t xml:space="preserve">For more information, please visit </w:t>
      </w:r>
      <w:hyperlink r:id="rId5" w:history="1">
        <w:r w:rsidRPr="00AB7EBD">
          <w:rPr>
            <w:rStyle w:val="Hyperlink"/>
            <w:rFonts w:ascii="Arial" w:hAnsi="Arial" w:cs="Arial"/>
            <w:sz w:val="20"/>
            <w:szCs w:val="20"/>
          </w:rPr>
          <w:t>www.sha.org.sg</w:t>
        </w:r>
      </w:hyperlink>
    </w:p>
    <w:sectPr w:rsidR="00A55C59" w:rsidRPr="00AB7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731EB"/>
    <w:multiLevelType w:val="multilevel"/>
    <w:tmpl w:val="9A7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52"/>
    <w:rsid w:val="000A7C3C"/>
    <w:rsid w:val="000B38F3"/>
    <w:rsid w:val="00115DE5"/>
    <w:rsid w:val="00143B53"/>
    <w:rsid w:val="00193D88"/>
    <w:rsid w:val="001B0DC3"/>
    <w:rsid w:val="001F5BFD"/>
    <w:rsid w:val="002376AD"/>
    <w:rsid w:val="00251A20"/>
    <w:rsid w:val="0025744B"/>
    <w:rsid w:val="00260D33"/>
    <w:rsid w:val="0026761E"/>
    <w:rsid w:val="002D1A66"/>
    <w:rsid w:val="002D6D11"/>
    <w:rsid w:val="0031212A"/>
    <w:rsid w:val="003465A0"/>
    <w:rsid w:val="00387651"/>
    <w:rsid w:val="00392434"/>
    <w:rsid w:val="003A2E83"/>
    <w:rsid w:val="003E0F02"/>
    <w:rsid w:val="004210E1"/>
    <w:rsid w:val="00444218"/>
    <w:rsid w:val="0048423C"/>
    <w:rsid w:val="004F7F98"/>
    <w:rsid w:val="00517E1D"/>
    <w:rsid w:val="00522696"/>
    <w:rsid w:val="005231D2"/>
    <w:rsid w:val="005F0A16"/>
    <w:rsid w:val="0060028B"/>
    <w:rsid w:val="00660204"/>
    <w:rsid w:val="00670CB3"/>
    <w:rsid w:val="006B5E5D"/>
    <w:rsid w:val="00754635"/>
    <w:rsid w:val="007A37A6"/>
    <w:rsid w:val="007B58C4"/>
    <w:rsid w:val="007D01BA"/>
    <w:rsid w:val="0082759C"/>
    <w:rsid w:val="008759C8"/>
    <w:rsid w:val="008B6EF0"/>
    <w:rsid w:val="008C04D3"/>
    <w:rsid w:val="0095002C"/>
    <w:rsid w:val="009538A4"/>
    <w:rsid w:val="00972E62"/>
    <w:rsid w:val="0099053F"/>
    <w:rsid w:val="009D6291"/>
    <w:rsid w:val="009E737D"/>
    <w:rsid w:val="00A55C59"/>
    <w:rsid w:val="00AB1855"/>
    <w:rsid w:val="00AB66E3"/>
    <w:rsid w:val="00AB7EBD"/>
    <w:rsid w:val="00AE01E5"/>
    <w:rsid w:val="00B261C8"/>
    <w:rsid w:val="00B349DB"/>
    <w:rsid w:val="00B85A2D"/>
    <w:rsid w:val="00BF051B"/>
    <w:rsid w:val="00BF40E8"/>
    <w:rsid w:val="00BF4868"/>
    <w:rsid w:val="00C3262B"/>
    <w:rsid w:val="00C46D3A"/>
    <w:rsid w:val="00C63B8D"/>
    <w:rsid w:val="00C8511D"/>
    <w:rsid w:val="00CC05F2"/>
    <w:rsid w:val="00CC5AEE"/>
    <w:rsid w:val="00D03CC8"/>
    <w:rsid w:val="00D16D3D"/>
    <w:rsid w:val="00D65652"/>
    <w:rsid w:val="00D734DE"/>
    <w:rsid w:val="00D8201A"/>
    <w:rsid w:val="00DB7C2A"/>
    <w:rsid w:val="00E36BAB"/>
    <w:rsid w:val="00E47A81"/>
    <w:rsid w:val="00E535FF"/>
    <w:rsid w:val="00E722B2"/>
    <w:rsid w:val="00E73664"/>
    <w:rsid w:val="00EB2D73"/>
    <w:rsid w:val="00ED57E1"/>
    <w:rsid w:val="00F133C5"/>
    <w:rsid w:val="00F218E8"/>
    <w:rsid w:val="00F44D4F"/>
    <w:rsid w:val="00F76E1D"/>
    <w:rsid w:val="00F86484"/>
    <w:rsid w:val="00F90B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7EE20-69C7-4F10-9A4D-93D9B51C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56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56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5652"/>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7E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178669">
      <w:bodyDiv w:val="1"/>
      <w:marLeft w:val="0"/>
      <w:marRight w:val="0"/>
      <w:marTop w:val="0"/>
      <w:marBottom w:val="0"/>
      <w:divBdr>
        <w:top w:val="none" w:sz="0" w:space="0" w:color="auto"/>
        <w:left w:val="none" w:sz="0" w:space="0" w:color="auto"/>
        <w:bottom w:val="none" w:sz="0" w:space="0" w:color="auto"/>
        <w:right w:val="none" w:sz="0" w:space="0" w:color="auto"/>
      </w:divBdr>
      <w:divsChild>
        <w:div w:id="562103886">
          <w:marLeft w:val="0"/>
          <w:marRight w:val="0"/>
          <w:marTop w:val="0"/>
          <w:marBottom w:val="0"/>
          <w:divBdr>
            <w:top w:val="none" w:sz="0" w:space="0" w:color="auto"/>
            <w:left w:val="none" w:sz="0" w:space="0" w:color="auto"/>
            <w:bottom w:val="none" w:sz="0" w:space="0" w:color="auto"/>
            <w:right w:val="none" w:sz="0" w:space="0" w:color="auto"/>
          </w:divBdr>
          <w:divsChild>
            <w:div w:id="1443381617">
              <w:marLeft w:val="0"/>
              <w:marRight w:val="0"/>
              <w:marTop w:val="0"/>
              <w:marBottom w:val="0"/>
              <w:divBdr>
                <w:top w:val="none" w:sz="0" w:space="0" w:color="auto"/>
                <w:left w:val="none" w:sz="0" w:space="0" w:color="auto"/>
                <w:bottom w:val="none" w:sz="0" w:space="0" w:color="auto"/>
                <w:right w:val="none" w:sz="0" w:space="0" w:color="auto"/>
              </w:divBdr>
              <w:divsChild>
                <w:div w:id="1803497284">
                  <w:marLeft w:val="0"/>
                  <w:marRight w:val="0"/>
                  <w:marTop w:val="100"/>
                  <w:marBottom w:val="100"/>
                  <w:divBdr>
                    <w:top w:val="none" w:sz="0" w:space="0" w:color="auto"/>
                    <w:left w:val="none" w:sz="0" w:space="0" w:color="auto"/>
                    <w:bottom w:val="none" w:sz="0" w:space="0" w:color="auto"/>
                    <w:right w:val="none" w:sz="0" w:space="0" w:color="auto"/>
                  </w:divBdr>
                  <w:divsChild>
                    <w:div w:id="6560512">
                      <w:marLeft w:val="0"/>
                      <w:marRight w:val="0"/>
                      <w:marTop w:val="0"/>
                      <w:marBottom w:val="0"/>
                      <w:divBdr>
                        <w:top w:val="none" w:sz="0" w:space="0" w:color="auto"/>
                        <w:left w:val="none" w:sz="0" w:space="0" w:color="auto"/>
                        <w:bottom w:val="none" w:sz="0" w:space="0" w:color="auto"/>
                        <w:right w:val="none" w:sz="0" w:space="0" w:color="auto"/>
                      </w:divBdr>
                      <w:divsChild>
                        <w:div w:id="1849831574">
                          <w:marLeft w:val="0"/>
                          <w:marRight w:val="0"/>
                          <w:marTop w:val="0"/>
                          <w:marBottom w:val="0"/>
                          <w:divBdr>
                            <w:top w:val="none" w:sz="0" w:space="0" w:color="auto"/>
                            <w:left w:val="single" w:sz="6" w:space="29" w:color="B3B8BD"/>
                            <w:bottom w:val="single" w:sz="6" w:space="29" w:color="B3B8BD"/>
                            <w:right w:val="single" w:sz="6" w:space="26" w:color="B3B8BD"/>
                          </w:divBdr>
                          <w:divsChild>
                            <w:div w:id="1321542224">
                              <w:marLeft w:val="0"/>
                              <w:marRight w:val="0"/>
                              <w:marTop w:val="0"/>
                              <w:marBottom w:val="0"/>
                              <w:divBdr>
                                <w:top w:val="none" w:sz="0" w:space="0" w:color="auto"/>
                                <w:left w:val="none" w:sz="0" w:space="0" w:color="auto"/>
                                <w:bottom w:val="none" w:sz="0" w:space="0" w:color="auto"/>
                                <w:right w:val="none" w:sz="0" w:space="0" w:color="auto"/>
                              </w:divBdr>
                              <w:divsChild>
                                <w:div w:id="1578594117">
                                  <w:marLeft w:val="0"/>
                                  <w:marRight w:val="0"/>
                                  <w:marTop w:val="0"/>
                                  <w:marBottom w:val="0"/>
                                  <w:divBdr>
                                    <w:top w:val="none" w:sz="0" w:space="0" w:color="auto"/>
                                    <w:left w:val="none" w:sz="0" w:space="0" w:color="auto"/>
                                    <w:bottom w:val="none" w:sz="0" w:space="0" w:color="auto"/>
                                    <w:right w:val="none" w:sz="0" w:space="0" w:color="auto"/>
                                  </w:divBdr>
                                </w:div>
                                <w:div w:id="1764497652">
                                  <w:marLeft w:val="0"/>
                                  <w:marRight w:val="0"/>
                                  <w:marTop w:val="0"/>
                                  <w:marBottom w:val="0"/>
                                  <w:divBdr>
                                    <w:top w:val="none" w:sz="0" w:space="0" w:color="auto"/>
                                    <w:left w:val="none" w:sz="0" w:space="0" w:color="auto"/>
                                    <w:bottom w:val="none" w:sz="0" w:space="0" w:color="auto"/>
                                    <w:right w:val="none" w:sz="0" w:space="0" w:color="auto"/>
                                  </w:divBdr>
                                </w:div>
                                <w:div w:id="1416587030">
                                  <w:marLeft w:val="0"/>
                                  <w:marRight w:val="0"/>
                                  <w:marTop w:val="0"/>
                                  <w:marBottom w:val="0"/>
                                  <w:divBdr>
                                    <w:top w:val="none" w:sz="0" w:space="0" w:color="auto"/>
                                    <w:left w:val="none" w:sz="0" w:space="0" w:color="auto"/>
                                    <w:bottom w:val="none" w:sz="0" w:space="0" w:color="auto"/>
                                    <w:right w:val="none" w:sz="0" w:space="0" w:color="auto"/>
                                  </w:divBdr>
                                </w:div>
                                <w:div w:id="1555891401">
                                  <w:marLeft w:val="0"/>
                                  <w:marRight w:val="0"/>
                                  <w:marTop w:val="0"/>
                                  <w:marBottom w:val="0"/>
                                  <w:divBdr>
                                    <w:top w:val="none" w:sz="0" w:space="0" w:color="auto"/>
                                    <w:left w:val="none" w:sz="0" w:space="0" w:color="auto"/>
                                    <w:bottom w:val="none" w:sz="0" w:space="0" w:color="auto"/>
                                    <w:right w:val="none" w:sz="0" w:space="0" w:color="auto"/>
                                  </w:divBdr>
                                </w:div>
                                <w:div w:id="306207624">
                                  <w:marLeft w:val="0"/>
                                  <w:marRight w:val="0"/>
                                  <w:marTop w:val="0"/>
                                  <w:marBottom w:val="0"/>
                                  <w:divBdr>
                                    <w:top w:val="none" w:sz="0" w:space="0" w:color="auto"/>
                                    <w:left w:val="none" w:sz="0" w:space="0" w:color="auto"/>
                                    <w:bottom w:val="none" w:sz="0" w:space="0" w:color="auto"/>
                                    <w:right w:val="none" w:sz="0" w:space="0" w:color="auto"/>
                                  </w:divBdr>
                                </w:div>
                                <w:div w:id="109476502">
                                  <w:marLeft w:val="0"/>
                                  <w:marRight w:val="0"/>
                                  <w:marTop w:val="0"/>
                                  <w:marBottom w:val="0"/>
                                  <w:divBdr>
                                    <w:top w:val="none" w:sz="0" w:space="0" w:color="auto"/>
                                    <w:left w:val="none" w:sz="0" w:space="0" w:color="auto"/>
                                    <w:bottom w:val="none" w:sz="0" w:space="0" w:color="auto"/>
                                    <w:right w:val="none" w:sz="0" w:space="0" w:color="auto"/>
                                  </w:divBdr>
                                </w:div>
                                <w:div w:id="1815412968">
                                  <w:marLeft w:val="0"/>
                                  <w:marRight w:val="0"/>
                                  <w:marTop w:val="0"/>
                                  <w:marBottom w:val="0"/>
                                  <w:divBdr>
                                    <w:top w:val="none" w:sz="0" w:space="0" w:color="auto"/>
                                    <w:left w:val="none" w:sz="0" w:space="0" w:color="auto"/>
                                    <w:bottom w:val="none" w:sz="0" w:space="0" w:color="auto"/>
                                    <w:right w:val="none" w:sz="0" w:space="0" w:color="auto"/>
                                  </w:divBdr>
                                </w:div>
                                <w:div w:id="1505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ha.org.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SHA</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Chong</dc:creator>
  <cp:keywords/>
  <dc:description/>
  <cp:lastModifiedBy>Shahirah Binte Mohamed</cp:lastModifiedBy>
  <cp:revision>2</cp:revision>
  <dcterms:created xsi:type="dcterms:W3CDTF">2016-03-16T01:47:00Z</dcterms:created>
  <dcterms:modified xsi:type="dcterms:W3CDTF">2016-03-17T05:58:00Z</dcterms:modified>
</cp:coreProperties>
</file>