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BDC93" w14:textId="540E4507" w:rsidR="00F5062C" w:rsidRDefault="00F5062C">
      <w:pPr>
        <w:rPr>
          <w:color w:val="000000"/>
          <w:shd w:val="clear" w:color="auto" w:fill="FFFFFF"/>
        </w:rPr>
      </w:pPr>
      <w:r>
        <w:t>“</w:t>
      </w:r>
      <w:r w:rsidRPr="008B51B2">
        <w:rPr>
          <w:i/>
          <w:iCs/>
        </w:rPr>
        <w:t>Given the expected worldwide air traffic of 36.8 million flights, the accident rate is one fatal passenger flight accident per 7,360,000 flights in 2017, according to the </w:t>
      </w:r>
      <w:hyperlink r:id="rId4" w:tgtFrame="_blank" w:history="1">
        <w:r w:rsidRPr="008B51B2">
          <w:rPr>
            <w:i/>
            <w:iCs/>
          </w:rPr>
          <w:t>Aviation Safety Network </w:t>
        </w:r>
      </w:hyperlink>
      <w:r w:rsidRPr="008B51B2">
        <w:rPr>
          <w:i/>
          <w:iCs/>
        </w:rPr>
        <w:t>(ASN).</w:t>
      </w:r>
      <w:r w:rsidRPr="008B51B2">
        <w:rPr>
          <w:i/>
          <w:iCs/>
        </w:rPr>
        <w:t>”</w:t>
      </w:r>
      <w:r>
        <w:t xml:space="preserve"> </w:t>
      </w:r>
      <w:r>
        <w:rPr>
          <w:color w:val="000000"/>
          <w:shd w:val="clear" w:color="auto" w:fill="FFFFFF"/>
        </w:rPr>
        <w:t>(https://www.facebook.com/tripsavvytips, 2020)</w:t>
      </w:r>
      <w:r>
        <w:rPr>
          <w:color w:val="000000"/>
          <w:shd w:val="clear" w:color="auto" w:fill="FFFFFF"/>
        </w:rPr>
        <w:t>.</w:t>
      </w:r>
    </w:p>
    <w:p w14:paraId="2E3A9E7A" w14:textId="77777777" w:rsidR="00D21250" w:rsidRDefault="00D21250" w:rsidP="002F2586"/>
    <w:p w14:paraId="2A033ABD" w14:textId="60F4E679" w:rsidR="002F2586" w:rsidRDefault="003951C7" w:rsidP="002F2586">
      <w:r>
        <w:t>To determine if air travel is safer than automobile travel in the U.S., aviation deaths per 100,000 passenger miles from N</w:t>
      </w:r>
      <w:r w:rsidR="00B95BC0">
        <w:t>ational Transportation Safety Board</w:t>
      </w:r>
      <w:r>
        <w:t xml:space="preserve"> </w:t>
      </w:r>
      <w:r w:rsidR="00331B0B">
        <w:t>were compared with</w:t>
      </w:r>
      <w:r>
        <w:t xml:space="preserve"> automotive deaths per 100,000 miles from the National Safety Council.</w:t>
      </w:r>
      <w:r w:rsidR="00F70F85">
        <w:t xml:space="preserve">  In 2018 the aviation rate was 0.000012 and the automotive rate was 0.001216, which is more than twice as much.</w:t>
      </w:r>
      <w:r w:rsidR="002F2586">
        <w:t xml:space="preserve">  (</w:t>
      </w:r>
      <w:hyperlink r:id="rId5" w:history="1">
        <w:r w:rsidR="002F2586" w:rsidRPr="00AB424D">
          <w:rPr>
            <w:rStyle w:val="Hyperlink"/>
          </w:rPr>
          <w:t>https://www.ntsb.gov/investigations/data/Pages/Data_Stats.aspx</w:t>
        </w:r>
      </w:hyperlink>
      <w:r w:rsidR="002F2586">
        <w:t>) (</w:t>
      </w:r>
      <w:hyperlink r:id="rId6" w:history="1">
        <w:r w:rsidR="002F2586" w:rsidRPr="00AB424D">
          <w:rPr>
            <w:rStyle w:val="Hyperlink"/>
          </w:rPr>
          <w:t>https://injuryfacts.nsc.org/all-injuries/historical-preventable-fatality-trends/standardized-rate/</w:t>
        </w:r>
      </w:hyperlink>
      <w:r w:rsidR="002F2586">
        <w:t>)</w:t>
      </w:r>
    </w:p>
    <w:p w14:paraId="6D14F73C" w14:textId="3E298152" w:rsidR="00F5062C" w:rsidRDefault="004A570A">
      <w:r>
        <w:t xml:space="preserve">There were 1115 </w:t>
      </w:r>
      <w:r w:rsidR="00F5062C">
        <w:t xml:space="preserve">North American commercial airline fatalities </w:t>
      </w:r>
      <w:r>
        <w:t>from 1985-89.  There were 687 from</w:t>
      </w:r>
      <w:r w:rsidR="00F5062C">
        <w:t xml:space="preserve"> 2000-2014</w:t>
      </w:r>
      <w:r>
        <w:t>.  There</w:t>
      </w:r>
      <w:r w:rsidR="00F5062C">
        <w:t xml:space="preserve"> were </w:t>
      </w:r>
      <w:r>
        <w:t>nearly 40% fewer fatalities in 2000-14 as in 1985-89.  (</w:t>
      </w:r>
      <w:hyperlink r:id="rId7" w:history="1">
        <w:r w:rsidRPr="00AB424D">
          <w:rPr>
            <w:rStyle w:val="Hyperlink"/>
          </w:rPr>
          <w:t>https://github.com/fivethirtyeight/data/tree/master/airline-safety</w:t>
        </w:r>
      </w:hyperlink>
      <w:r>
        <w:t>)</w:t>
      </w:r>
    </w:p>
    <w:p w14:paraId="737DB4C1" w14:textId="693309C5" w:rsidR="008A6136" w:rsidRDefault="008A6136">
      <w:r>
        <w:t>All preliminary findings suggest that U.S. commercial air travel is safe.  A person traveling cross country is much more likely to die in an automobile than in an airplane.</w:t>
      </w:r>
      <w:r w:rsidR="00331B0B">
        <w:t xml:space="preserve">  </w:t>
      </w:r>
      <w:r w:rsidR="008B51B2">
        <w:t>(</w:t>
      </w:r>
      <w:hyperlink r:id="rId8" w:history="1">
        <w:r w:rsidR="008B51B2" w:rsidRPr="00AB424D">
          <w:rPr>
            <w:rStyle w:val="Hyperlink"/>
          </w:rPr>
          <w:t>https://www.nhtsa.gov/content/nhtsa-ftp/280561</w:t>
        </w:r>
      </w:hyperlink>
      <w:r w:rsidR="008B51B2">
        <w:t xml:space="preserve">).  </w:t>
      </w:r>
      <w:r w:rsidR="00331B0B">
        <w:t>No large carriers stand out as outliers.</w:t>
      </w:r>
    </w:p>
    <w:p w14:paraId="434E4417" w14:textId="65DE6E53" w:rsidR="004A570A" w:rsidRDefault="004A570A">
      <w:r>
        <w:t>According to estimates from the U.S. Census Bureau, U.S. Air Transportation revenue is expected to increase from $189,150M (USD) in 2013 to $225,785M (USD) in 2018.</w:t>
      </w:r>
      <w:r w:rsidR="002F2586">
        <w:t xml:space="preserve">  (</w:t>
      </w:r>
      <w:hyperlink r:id="rId9" w:history="1">
        <w:r w:rsidR="002F2586" w:rsidRPr="00AB424D">
          <w:rPr>
            <w:rStyle w:val="Hyperlink"/>
          </w:rPr>
          <w:t>https://www.census.gov/data/tables/2018/econ/services/sas-naics.html</w:t>
        </w:r>
      </w:hyperlink>
      <w:r w:rsidR="002F2586">
        <w:t>).</w:t>
      </w:r>
    </w:p>
    <w:p w14:paraId="21A82A16" w14:textId="77777777" w:rsidR="00161F8B" w:rsidRDefault="00161F8B"/>
    <w:p w14:paraId="57174E48" w14:textId="75F8CA33" w:rsidR="003951C7" w:rsidRDefault="003951C7">
      <w:r>
        <w:t>References:</w:t>
      </w:r>
    </w:p>
    <w:p w14:paraId="1A27E250" w14:textId="6A5CECEF" w:rsidR="00F5062C" w:rsidRDefault="00F5062C" w:rsidP="00F5062C">
      <w:pPr>
        <w:pStyle w:val="NormalWeb"/>
        <w:spacing w:before="0" w:beforeAutospacing="0" w:after="0" w:afterAutospacing="0"/>
        <w:ind w:left="605" w:hanging="605"/>
        <w:rPr>
          <w:rFonts w:asciiTheme="minorHAnsi" w:eastAsiaTheme="minorHAnsi" w:hAnsiTheme="minorHAnsi" w:cstheme="minorBidi"/>
          <w:sz w:val="22"/>
          <w:szCs w:val="22"/>
        </w:rPr>
      </w:pPr>
      <w:r w:rsidRPr="00F5062C">
        <w:rPr>
          <w:rFonts w:asciiTheme="minorHAnsi" w:eastAsiaTheme="minorHAnsi" w:hAnsiTheme="minorHAnsi" w:cstheme="minorBidi"/>
          <w:sz w:val="22"/>
          <w:szCs w:val="22"/>
        </w:rPr>
        <w:t>https://www.facebook.com/tripsavvytips. (2020). A Boeing list shows which planes are the world’s safest. </w:t>
      </w:r>
      <w:proofErr w:type="spellStart"/>
      <w:r w:rsidRPr="00F5062C">
        <w:rPr>
          <w:rFonts w:asciiTheme="minorHAnsi" w:eastAsiaTheme="minorHAnsi" w:hAnsiTheme="minorHAnsi" w:cstheme="minorBidi"/>
          <w:sz w:val="22"/>
          <w:szCs w:val="22"/>
        </w:rPr>
        <w:t>TripSavvy</w:t>
      </w:r>
      <w:proofErr w:type="spellEnd"/>
      <w:r w:rsidRPr="00F5062C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hyperlink r:id="rId10" w:history="1">
        <w:r w:rsidRPr="00AB424D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https://www.tripsavvy.com/the-safest-aircraft-54428</w:t>
        </w:r>
      </w:hyperlink>
    </w:p>
    <w:p w14:paraId="09FA8098" w14:textId="77777777" w:rsidR="00D21250" w:rsidRDefault="00D21250" w:rsidP="00F5062C">
      <w:pPr>
        <w:pStyle w:val="NormalWeb"/>
        <w:spacing w:before="0" w:beforeAutospacing="0" w:after="0" w:afterAutospacing="0"/>
        <w:ind w:left="605" w:hanging="605"/>
        <w:rPr>
          <w:rFonts w:asciiTheme="minorHAnsi" w:eastAsiaTheme="minorHAnsi" w:hAnsiTheme="minorHAnsi" w:cstheme="minorBidi"/>
          <w:sz w:val="22"/>
          <w:szCs w:val="22"/>
        </w:rPr>
      </w:pPr>
    </w:p>
    <w:p w14:paraId="078B2130" w14:textId="68DC41BD" w:rsidR="003951C7" w:rsidRDefault="003951C7">
      <w:hyperlink r:id="rId11" w:history="1">
        <w:r w:rsidRPr="00AB424D">
          <w:rPr>
            <w:rStyle w:val="Hyperlink"/>
          </w:rPr>
          <w:t>https://www.ntsb.gov/investigations/data/Pages/Data_Stats.aspx</w:t>
        </w:r>
      </w:hyperlink>
    </w:p>
    <w:p w14:paraId="64D2E79E" w14:textId="7D15BD5F" w:rsidR="002F2586" w:rsidRDefault="002F2586">
      <w:hyperlink r:id="rId12" w:history="1">
        <w:r w:rsidRPr="00AB424D">
          <w:rPr>
            <w:rStyle w:val="Hyperlink"/>
          </w:rPr>
          <w:t>https://injuryfacts.nsc.org/all-injuries/historical-preventable-fatality-trends/standardized-rate/</w:t>
        </w:r>
      </w:hyperlink>
    </w:p>
    <w:p w14:paraId="436E15A4" w14:textId="460776A6" w:rsidR="003951C7" w:rsidRDefault="00B26952">
      <w:hyperlink r:id="rId13" w:history="1">
        <w:r w:rsidRPr="00AB424D">
          <w:rPr>
            <w:rStyle w:val="Hyperlink"/>
          </w:rPr>
          <w:t>https://github.com/fivethirtyeight/data/tree/</w:t>
        </w:r>
        <w:r w:rsidRPr="00AB424D">
          <w:rPr>
            <w:rStyle w:val="Hyperlink"/>
          </w:rPr>
          <w:t>m</w:t>
        </w:r>
        <w:r w:rsidRPr="00AB424D">
          <w:rPr>
            <w:rStyle w:val="Hyperlink"/>
          </w:rPr>
          <w:t>aster/airline-safety</w:t>
        </w:r>
      </w:hyperlink>
    </w:p>
    <w:p w14:paraId="1172BEF8" w14:textId="1C704CCE" w:rsidR="00B26952" w:rsidRDefault="002F2586">
      <w:hyperlink r:id="rId14" w:history="1">
        <w:r w:rsidRPr="00AB424D">
          <w:rPr>
            <w:rStyle w:val="Hyperlink"/>
          </w:rPr>
          <w:t>https://www.census.gov/data/tables/2018/econ/services/sas-naics.html</w:t>
        </w:r>
      </w:hyperlink>
    </w:p>
    <w:p w14:paraId="412B0A4A" w14:textId="77777777" w:rsidR="002F2586" w:rsidRDefault="002F2586"/>
    <w:p w14:paraId="29CD9F22" w14:textId="77777777" w:rsidR="00161F8B" w:rsidRDefault="00161F8B"/>
    <w:sectPr w:rsidR="00161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66"/>
    <w:rsid w:val="00161F8B"/>
    <w:rsid w:val="002D7807"/>
    <w:rsid w:val="002F2586"/>
    <w:rsid w:val="00331B0B"/>
    <w:rsid w:val="003951C7"/>
    <w:rsid w:val="004A570A"/>
    <w:rsid w:val="00621E35"/>
    <w:rsid w:val="008A6136"/>
    <w:rsid w:val="008B51B2"/>
    <w:rsid w:val="00961D66"/>
    <w:rsid w:val="00B26952"/>
    <w:rsid w:val="00B95BC0"/>
    <w:rsid w:val="00D21250"/>
    <w:rsid w:val="00F5062C"/>
    <w:rsid w:val="00F7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E0FC"/>
  <w15:chartTrackingRefBased/>
  <w15:docId w15:val="{70E4D9E9-9807-4775-9DEC-762944FA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1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50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506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1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htsa.gov/content/nhtsa-ftp/280561" TargetMode="External"/><Relationship Id="rId13" Type="http://schemas.openxmlformats.org/officeDocument/2006/relationships/hyperlink" Target="https://github.com/fivethirtyeight/data/tree/master/airline-safe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fivethirtyeight/data/tree/master/airline-safety" TargetMode="External"/><Relationship Id="rId12" Type="http://schemas.openxmlformats.org/officeDocument/2006/relationships/hyperlink" Target="https://injuryfacts.nsc.org/all-injuries/historical-preventable-fatality-trends/standardized-rate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njuryfacts.nsc.org/all-injuries/historical-preventable-fatality-trends/standardized-rate/" TargetMode="External"/><Relationship Id="rId11" Type="http://schemas.openxmlformats.org/officeDocument/2006/relationships/hyperlink" Target="https://www.ntsb.gov/investigations/data/Pages/Data_Stats.aspx" TargetMode="External"/><Relationship Id="rId5" Type="http://schemas.openxmlformats.org/officeDocument/2006/relationships/hyperlink" Target="https://www.ntsb.gov/investigations/data/Pages/Data_Stats.asp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ripsavvy.com/the-safest-aircraft-54428" TargetMode="External"/><Relationship Id="rId4" Type="http://schemas.openxmlformats.org/officeDocument/2006/relationships/hyperlink" Target="http://aviation-safety.net/index.php" TargetMode="External"/><Relationship Id="rId9" Type="http://schemas.openxmlformats.org/officeDocument/2006/relationships/hyperlink" Target="https://www.census.gov/data/tables/2018/econ/services/sas-naics.html" TargetMode="External"/><Relationship Id="rId14" Type="http://schemas.openxmlformats.org/officeDocument/2006/relationships/hyperlink" Target="https://www.census.gov/data/tables/2018/econ/services/sas-na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Branch</dc:creator>
  <cp:keywords/>
  <dc:description/>
  <cp:lastModifiedBy>Scott Branch</cp:lastModifiedBy>
  <cp:revision>9</cp:revision>
  <dcterms:created xsi:type="dcterms:W3CDTF">2021-01-06T11:59:00Z</dcterms:created>
  <dcterms:modified xsi:type="dcterms:W3CDTF">2021-01-06T22:14:00Z</dcterms:modified>
</cp:coreProperties>
</file>