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bookmarkStart w:id="0" w:name="_GoBack"/>
      <w:bookmarkEnd w:id="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 consumer activity is galvanized by small business interaction and</w:t>
      </w:r>
      <w:r w:rsidR="00535B7E">
        <w:t xml:space="preserve"> the expansion of the </w:t>
      </w:r>
      <w:r w:rsidR="000A2EB1">
        <w:t>online marketplace</w:t>
      </w:r>
      <w:r w:rsidR="005B1FA6">
        <w:t xml:space="preserve"> can have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313DC4">
        <w:t xml:space="preserve"> crucial for shaping the dis</w:t>
      </w:r>
      <w:r w:rsidR="00D6608F">
        <w:t>tribution of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9E0E31" w:rsidP="00C54270">
      <w:r>
        <w:t xml:space="preserve">The harnessing of 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92316E">
        <w:t xml:space="preserve">ification of modest enterprise at the local level. The reciprocity between local entrepreneurship and </w:t>
      </w:r>
      <w:r w:rsidR="00B149B9">
        <w:t xml:space="preserve">the digital sphere of commerce can stimulate a dynamic online marketplace while also giving impetus to </w:t>
      </w:r>
      <w:r w:rsidR="00B149B9">
        <w:lastRenderedPageBreak/>
        <w:t>grassroots networking projects that su</w:t>
      </w:r>
      <w:r w:rsidR="00EE02B6">
        <w:t xml:space="preserve">pport creative entrepreneurship that brings far sighted economic innovations. </w:t>
      </w:r>
      <w:r w:rsidR="00AB5D70">
        <w:t xml:space="preserve">  </w:t>
      </w:r>
      <w:r w:rsidR="005B1FA6">
        <w:t xml:space="preserve">  </w:t>
      </w:r>
      <w:r w:rsidR="000A2EB1">
        <w:t xml:space="preserve"> </w:t>
      </w:r>
      <w:r w:rsidR="00C9266F">
        <w:t xml:space="preserve"> </w:t>
      </w:r>
    </w:p>
    <w:p w:rsidR="00261A37" w:rsidRDefault="0025638A" w:rsidP="00C54270">
      <w:r>
        <w:t xml:space="preserve">A grassroots network organizes small business through lateral interaction in an </w:t>
      </w:r>
      <w:r w:rsidR="00B84C4E">
        <w:t xml:space="preserve">expanding context and this business to business interaction enables business to consumer exchange on a very large scale. </w:t>
      </w:r>
      <w:r w:rsidR="003C5CF9">
        <w:t xml:space="preserve">The interactive interaction between small enterprise and consumers is amplified manifold when business activity is organized through lateral coordination </w:t>
      </w:r>
      <w:r w:rsidR="00701311">
        <w:t>that enables</w:t>
      </w:r>
      <w:r w:rsidR="005A0698">
        <w:t xml:space="preserve"> the linking of business practice </w:t>
      </w:r>
      <w:r w:rsidR="003C5CF9">
        <w:t>across a wide spectrum of economic activity</w:t>
      </w:r>
      <w:r w:rsidR="005A0698">
        <w:t>.</w:t>
      </w:r>
      <w:r w:rsidR="00927789">
        <w:t xml:space="preserve">  A small enterprise network serves to</w:t>
      </w:r>
      <w:r w:rsidR="004B7514">
        <w:t xml:space="preserve"> calibrate small business entrepreneurship on a </w:t>
      </w:r>
      <w:r w:rsidR="00701311">
        <w:t xml:space="preserve">very </w:t>
      </w:r>
      <w:r w:rsidR="004B7514">
        <w:t>larg</w:t>
      </w:r>
      <w:r w:rsidR="00927789">
        <w:t>e scale and this expanded role enables small business</w:t>
      </w:r>
      <w:r w:rsidR="00764615">
        <w:t xml:space="preserve"> to have a large function by serving</w:t>
      </w:r>
      <w:r w:rsidR="00927789">
        <w:t xml:space="preserve"> </w:t>
      </w:r>
      <w:r w:rsidR="004B7514">
        <w:t xml:space="preserve">as an intermediary between consumers and the digital economy. </w:t>
      </w:r>
      <w:r w:rsidR="00FB67BE">
        <w:t xml:space="preserve"> We can deploy a versatile business network to expand and coordinate grassroots economic activity and facilitate local participation in </w:t>
      </w:r>
      <w:r w:rsidR="00FD4A20">
        <w:t xml:space="preserve">an expanding sphere of commerce.  This network can work effectively to organize local business </w:t>
      </w:r>
      <w:r w:rsidR="00CD6B09">
        <w:t xml:space="preserve">across a wide geographic scope </w:t>
      </w:r>
      <w:r w:rsidR="00FD4A20">
        <w:t xml:space="preserve">and facilitate consumer participation in the vast online marketplace that is emerging.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lastRenderedPageBreak/>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w:t>
      </w:r>
      <w:r>
        <w:lastRenderedPageBreak/>
        <w:t xml:space="preserve">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lastRenderedPageBreak/>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lastRenderedPageBreak/>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t>
      </w:r>
      <w:r w:rsidR="009B37E6">
        <w:lastRenderedPageBreak/>
        <w:t xml:space="preserve">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31E8"/>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D5584"/>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2023-03-12T14:28:00Z</dcterms:created>
  <dcterms:modified xsi:type="dcterms:W3CDTF">2023-03-12T14:28:00Z</dcterms:modified>
</cp:coreProperties>
</file>