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896FF7"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603B39" w:rsidRDefault="00B00EE1" w:rsidP="002D1B50">
      <w:r>
        <w:t>In th</w:t>
      </w:r>
      <w:r w:rsidR="004E2BEB">
        <w:t xml:space="preserve">e process of expansion,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functions through a</w:t>
      </w:r>
      <w:r w:rsidR="003D08DD">
        <w:t xml:space="preserve"> particular</w:t>
      </w:r>
      <w:bookmarkStart w:id="0" w:name="_GoBack"/>
      <w:bookmarkEnd w:id="0"/>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specific angle </w:t>
      </w:r>
      <w:r w:rsidR="001170F8">
        <w:lastRenderedPageBreak/>
        <w:t>of the specialist as a complex company becomes isolated from public feedback an</w:t>
      </w:r>
      <w:r w:rsidR="0091547A">
        <w:t xml:space="preserve">d </w:t>
      </w:r>
      <w:r w:rsidR="001170F8">
        <w:t xml:space="preserve">more reliant on 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 xml:space="preserve">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6</cp:revision>
  <dcterms:created xsi:type="dcterms:W3CDTF">2023-01-12T10:05:00Z</dcterms:created>
  <dcterms:modified xsi:type="dcterms:W3CDTF">2023-01-12T10:09:00Z</dcterms:modified>
</cp:coreProperties>
</file>