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05758" w14:textId="77777777" w:rsidR="00444E44" w:rsidRDefault="00DB195B" w:rsidP="00444E44">
      <w:pPr>
        <w:pStyle w:val="Heading1"/>
        <w:rPr>
          <w:rFonts w:eastAsia="Calibri"/>
        </w:rPr>
      </w:pPr>
      <w:r>
        <w:rPr>
          <w:noProof/>
          <w:lang w:val="en-US"/>
        </w:rPr>
        <w:drawing>
          <wp:anchor distT="6096" distB="7112" distL="132588" distR="114300" simplePos="0" relativeHeight="251653632" behindDoc="1" locked="0" layoutInCell="1" allowOverlap="1" wp14:anchorId="32E9AA77" wp14:editId="493D6ED2">
            <wp:simplePos x="0" y="0"/>
            <wp:positionH relativeFrom="column">
              <wp:posOffset>-82677</wp:posOffset>
            </wp:positionH>
            <wp:positionV relativeFrom="paragraph">
              <wp:posOffset>895096</wp:posOffset>
            </wp:positionV>
            <wp:extent cx="6164580" cy="248920"/>
            <wp:effectExtent l="25400" t="0" r="33020" b="30480"/>
            <wp:wrapTight wrapText="bothSides">
              <wp:wrapPolygon edited="0">
                <wp:start x="-89" y="0"/>
                <wp:lineTo x="-89" y="22041"/>
                <wp:lineTo x="21449" y="22041"/>
                <wp:lineTo x="21627" y="17633"/>
                <wp:lineTo x="21627" y="8816"/>
                <wp:lineTo x="21449" y="0"/>
                <wp:lineTo x="-89" y="0"/>
              </wp:wrapPolygon>
            </wp:wrapTight>
            <wp:docPr id="10"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page">
              <wp14:pctHeight>0</wp14:pctHeight>
            </wp14:sizeRelV>
          </wp:anchor>
        </w:drawing>
      </w:r>
      <w:r w:rsidR="00444E44">
        <w:rPr>
          <w:rFonts w:eastAsia="Calibri"/>
        </w:rPr>
        <w:t>Course Design Template</w:t>
      </w:r>
    </w:p>
    <w:p w14:paraId="67D3B49E" w14:textId="77777777" w:rsidR="007C274E" w:rsidRPr="00047655" w:rsidRDefault="007C274E" w:rsidP="007C274E">
      <w:pPr>
        <w:pStyle w:val="Heading1"/>
        <w:rPr>
          <w:sz w:val="32"/>
          <w:szCs w:val="32"/>
        </w:rPr>
      </w:pPr>
    </w:p>
    <w:p w14:paraId="3FC4EF95" w14:textId="77777777" w:rsidR="007C274E" w:rsidRPr="007C274E" w:rsidRDefault="007C274E" w:rsidP="007C274E">
      <w:pPr>
        <w:pStyle w:val="Heading1"/>
        <w:rPr>
          <w:sz w:val="28"/>
        </w:rPr>
      </w:pPr>
      <w:r w:rsidRPr="007C274E">
        <w:rPr>
          <w:sz w:val="28"/>
        </w:rPr>
        <w:t>Final assignment</w:t>
      </w:r>
    </w:p>
    <w:p w14:paraId="01280D56" w14:textId="77777777" w:rsidR="00444E44" w:rsidRDefault="00444E44" w:rsidP="00444E44">
      <w:r>
        <w:t xml:space="preserve">Read page </w:t>
      </w:r>
      <w:r w:rsidR="00C00133">
        <w:t>5</w:t>
      </w:r>
      <w:r>
        <w:t xml:space="preserve"> in the Course Design Handbook and complete your final assignment outline in the box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44E44" w:rsidRPr="002B3511" w14:paraId="294EBD71" w14:textId="77777777" w:rsidTr="002B3511">
        <w:tc>
          <w:tcPr>
            <w:tcW w:w="9016" w:type="dxa"/>
            <w:shd w:val="clear" w:color="auto" w:fill="auto"/>
          </w:tcPr>
          <w:p w14:paraId="7894466C" w14:textId="77777777" w:rsidR="00444E44" w:rsidRPr="002B3511" w:rsidRDefault="00444E44" w:rsidP="002B3511">
            <w:pPr>
              <w:jc w:val="left"/>
              <w:rPr>
                <w:b/>
                <w:i/>
              </w:rPr>
            </w:pPr>
            <w:r w:rsidRPr="002B3511">
              <w:rPr>
                <w:b/>
                <w:i/>
              </w:rPr>
              <w:t>Action 1: Final assignment title</w:t>
            </w:r>
          </w:p>
          <w:p w14:paraId="6B5EA78D" w14:textId="2BBF4BC5" w:rsidR="00444E44" w:rsidRPr="002B3511" w:rsidRDefault="00047655" w:rsidP="007F0D8F">
            <w:pPr>
              <w:jc w:val="left"/>
              <w:rPr>
                <w:b/>
              </w:rPr>
            </w:pPr>
            <w:r>
              <w:rPr>
                <w:b/>
              </w:rPr>
              <w:t xml:space="preserve">Will </w:t>
            </w:r>
            <w:r w:rsidR="007F0D8F">
              <w:rPr>
                <w:b/>
              </w:rPr>
              <w:t>medical professionals be replaced by machines?</w:t>
            </w:r>
            <w:bookmarkStart w:id="0" w:name="_GoBack"/>
            <w:bookmarkEnd w:id="0"/>
          </w:p>
        </w:tc>
      </w:tr>
      <w:tr w:rsidR="00444E44" w:rsidRPr="002B3511" w14:paraId="5CC37894" w14:textId="77777777" w:rsidTr="002B3511">
        <w:tc>
          <w:tcPr>
            <w:tcW w:w="9016" w:type="dxa"/>
            <w:shd w:val="clear" w:color="auto" w:fill="auto"/>
          </w:tcPr>
          <w:p w14:paraId="4CC65D36" w14:textId="77777777" w:rsidR="00444E44" w:rsidRPr="002B3511" w:rsidRDefault="00444E44" w:rsidP="002B3511">
            <w:pPr>
              <w:jc w:val="left"/>
              <w:rPr>
                <w:b/>
                <w:i/>
              </w:rPr>
            </w:pPr>
            <w:r w:rsidRPr="002B3511">
              <w:rPr>
                <w:b/>
                <w:i/>
              </w:rPr>
              <w:t xml:space="preserve">Action 2: Details of final assignment </w:t>
            </w:r>
          </w:p>
          <w:p w14:paraId="70F2AD31" w14:textId="77777777" w:rsidR="00444E44" w:rsidRPr="002B3511" w:rsidRDefault="00444E44" w:rsidP="002B3511">
            <w:pPr>
              <w:jc w:val="left"/>
              <w:rPr>
                <w:i/>
              </w:rPr>
            </w:pPr>
            <w:r w:rsidRPr="002B3511">
              <w:rPr>
                <w:i/>
              </w:rPr>
              <w:t>(</w:t>
            </w:r>
            <w:proofErr w:type="gramStart"/>
            <w:r w:rsidRPr="002B3511">
              <w:rPr>
                <w:i/>
              </w:rPr>
              <w:t>e</w:t>
            </w:r>
            <w:proofErr w:type="gramEnd"/>
            <w:r w:rsidRPr="002B3511">
              <w:rPr>
                <w:i/>
              </w:rPr>
              <w:t>.g. essay, lab report, problem set? Include word count where relevant)</w:t>
            </w:r>
          </w:p>
          <w:p w14:paraId="5AB36063" w14:textId="0D1A9FDC" w:rsidR="00D71E77" w:rsidRDefault="007F0F74" w:rsidP="00047655">
            <w:pPr>
              <w:numPr>
                <w:ilvl w:val="0"/>
                <w:numId w:val="11"/>
              </w:numPr>
              <w:ind w:left="426"/>
              <w:jc w:val="left"/>
            </w:pPr>
            <w:r>
              <w:t xml:space="preserve">Discuss the current status of robotics </w:t>
            </w:r>
            <w:r w:rsidR="00D71E77">
              <w:t>in medicine, and evaluate their applications in</w:t>
            </w:r>
            <w:r>
              <w:t xml:space="preserve"> diagnosis, surgery, cancer treatment, and rehabilitation. </w:t>
            </w:r>
          </w:p>
          <w:p w14:paraId="547D686C" w14:textId="2B1B582D" w:rsidR="00D71E77" w:rsidRDefault="007F0F74" w:rsidP="00047655">
            <w:pPr>
              <w:numPr>
                <w:ilvl w:val="0"/>
                <w:numId w:val="11"/>
              </w:numPr>
              <w:ind w:left="426"/>
              <w:jc w:val="left"/>
            </w:pPr>
            <w:r>
              <w:t xml:space="preserve">Do you think that in the future, robots will replace human medical professionals? </w:t>
            </w:r>
            <w:r w:rsidR="00A5785C">
              <w:t>Describe one application where you think this is particularly relevant.</w:t>
            </w:r>
          </w:p>
          <w:p w14:paraId="28EB2311" w14:textId="6A1BD3C5" w:rsidR="001156D7" w:rsidRDefault="00D71E77" w:rsidP="00047655">
            <w:pPr>
              <w:numPr>
                <w:ilvl w:val="0"/>
                <w:numId w:val="11"/>
              </w:numPr>
              <w:ind w:left="426"/>
              <w:jc w:val="left"/>
            </w:pPr>
            <w:r>
              <w:t>Justify your answer with reference to the ethical implications.</w:t>
            </w:r>
          </w:p>
          <w:p w14:paraId="5FAD1D2A" w14:textId="77777777" w:rsidR="00675002" w:rsidRDefault="001156D7" w:rsidP="00047655">
            <w:pPr>
              <w:numPr>
                <w:ilvl w:val="0"/>
                <w:numId w:val="11"/>
              </w:numPr>
              <w:spacing w:after="0"/>
              <w:ind w:left="426"/>
              <w:jc w:val="left"/>
            </w:pPr>
            <w:r>
              <w:t>Each pupil will produce</w:t>
            </w:r>
            <w:r w:rsidR="00675002">
              <w:t>:</w:t>
            </w:r>
          </w:p>
          <w:p w14:paraId="0F44B3DF" w14:textId="76656A2B" w:rsidR="00675002" w:rsidRDefault="00675002" w:rsidP="00047655">
            <w:pPr>
              <w:numPr>
                <w:ilvl w:val="1"/>
                <w:numId w:val="11"/>
              </w:numPr>
              <w:spacing w:before="0" w:after="0"/>
              <w:ind w:left="1134"/>
              <w:jc w:val="left"/>
            </w:pPr>
            <w:r>
              <w:t xml:space="preserve">An evaluation of </w:t>
            </w:r>
            <w:r w:rsidR="00D71E77">
              <w:t xml:space="preserve">at least </w:t>
            </w:r>
            <w:r>
              <w:t xml:space="preserve">4 types of </w:t>
            </w:r>
            <w:r w:rsidR="00D71E77">
              <w:t>medical robots currently employed in one or more of diagnosis, surgery, cancer treatment, and rehabilitation</w:t>
            </w:r>
            <w:r>
              <w:t xml:space="preserve"> (1200</w:t>
            </w:r>
            <w:r w:rsidR="00D71E77">
              <w:t xml:space="preserve"> words</w:t>
            </w:r>
            <w:r>
              <w:t>)</w:t>
            </w:r>
            <w:r w:rsidR="00D71E77">
              <w:t>.</w:t>
            </w:r>
          </w:p>
          <w:p w14:paraId="59B51CCB" w14:textId="4FC291EF" w:rsidR="001156D7" w:rsidRDefault="00D71E77" w:rsidP="00047655">
            <w:pPr>
              <w:numPr>
                <w:ilvl w:val="1"/>
                <w:numId w:val="11"/>
              </w:numPr>
              <w:spacing w:before="0" w:after="0"/>
              <w:ind w:left="1134"/>
              <w:jc w:val="left"/>
            </w:pPr>
            <w:r>
              <w:t xml:space="preserve">A reasoned hypothesis of the future status of robotics in medicine and the ethical implications </w:t>
            </w:r>
            <w:r w:rsidR="00675002">
              <w:t>(800)</w:t>
            </w:r>
            <w:r>
              <w:t>.</w:t>
            </w:r>
          </w:p>
          <w:p w14:paraId="141E8D16" w14:textId="4382DAEA" w:rsidR="006406B3" w:rsidRDefault="006406B3" w:rsidP="00047655">
            <w:pPr>
              <w:numPr>
                <w:ilvl w:val="0"/>
                <w:numId w:val="11"/>
              </w:numPr>
              <w:ind w:left="426"/>
              <w:jc w:val="left"/>
            </w:pPr>
            <w:r>
              <w:t xml:space="preserve">In the feedback tutorial I will </w:t>
            </w:r>
            <w:r w:rsidR="007F0F74">
              <w:t>split the group into two and each side will argue for and against robotic medicine.</w:t>
            </w:r>
          </w:p>
          <w:p w14:paraId="6D832F88" w14:textId="77777777" w:rsidR="007F0F74" w:rsidRPr="002B3511" w:rsidRDefault="007F0F74" w:rsidP="007F0F74">
            <w:pPr>
              <w:spacing w:before="0" w:after="0"/>
              <w:jc w:val="left"/>
            </w:pPr>
          </w:p>
        </w:tc>
      </w:tr>
    </w:tbl>
    <w:p w14:paraId="4DE95002" w14:textId="51031E7F" w:rsidR="007F0F74" w:rsidRDefault="007F0F74" w:rsidP="00D81DC3">
      <w:pPr>
        <w:pStyle w:val="Heading1"/>
        <w:rPr>
          <w:noProof/>
          <w:lang w:val="en-US"/>
        </w:rPr>
      </w:pPr>
    </w:p>
    <w:p w14:paraId="7DB2D786" w14:textId="56EB7EAF" w:rsidR="007F0F74" w:rsidRPr="007F0F74" w:rsidRDefault="007F0F74" w:rsidP="007F0F74">
      <w:pPr>
        <w:spacing w:before="0" w:after="0" w:line="240" w:lineRule="auto"/>
        <w:jc w:val="left"/>
        <w:rPr>
          <w:rFonts w:eastAsia="Times New Roman"/>
          <w:b/>
          <w:bCs/>
          <w:noProof/>
          <w:color w:val="000066"/>
          <w:sz w:val="36"/>
          <w:szCs w:val="28"/>
          <w:lang w:val="en-US"/>
        </w:rPr>
      </w:pPr>
      <w:r>
        <w:rPr>
          <w:noProof/>
          <w:lang w:val="en-US"/>
        </w:rPr>
        <w:br w:type="page"/>
      </w:r>
    </w:p>
    <w:p w14:paraId="0AAF2962" w14:textId="7CD3411B" w:rsidR="007F0F74" w:rsidRDefault="007F0F74" w:rsidP="00D81DC3">
      <w:pPr>
        <w:pStyle w:val="Heading1"/>
        <w:rPr>
          <w:noProof/>
          <w:lang w:val="en-US"/>
        </w:rPr>
      </w:pPr>
      <w:r>
        <w:rPr>
          <w:noProof/>
          <w:lang w:val="en-US"/>
        </w:rPr>
        <w:lastRenderedPageBreak/>
        <w:drawing>
          <wp:inline distT="0" distB="0" distL="0" distR="0" wp14:anchorId="4F75A4F7" wp14:editId="5DA2617F">
            <wp:extent cx="5731510" cy="241836"/>
            <wp:effectExtent l="25400" t="0" r="8890" b="38100"/>
            <wp:docPr id="1"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F5AF7D" w14:textId="45FDD938" w:rsidR="00D81DC3" w:rsidRPr="00507961" w:rsidRDefault="00D81DC3" w:rsidP="00D81DC3">
      <w:pPr>
        <w:pStyle w:val="Heading1"/>
        <w:rPr>
          <w:sz w:val="28"/>
        </w:rPr>
      </w:pPr>
      <w:r w:rsidRPr="00507961">
        <w:rPr>
          <w:sz w:val="28"/>
        </w:rPr>
        <w:t>Course mark scheme</w:t>
      </w:r>
    </w:p>
    <w:p w14:paraId="595A3390" w14:textId="77777777" w:rsidR="00444E44" w:rsidRPr="00047655" w:rsidRDefault="00444E44" w:rsidP="00047655">
      <w:pPr>
        <w:spacing w:before="0"/>
        <w:rPr>
          <w:sz w:val="20"/>
          <w:szCs w:val="20"/>
        </w:rPr>
      </w:pPr>
      <w:r w:rsidRPr="00047655">
        <w:rPr>
          <w:sz w:val="20"/>
          <w:szCs w:val="20"/>
        </w:rPr>
        <w:t xml:space="preserve">Please read pages </w:t>
      </w:r>
      <w:r w:rsidR="00C00133" w:rsidRPr="00047655">
        <w:rPr>
          <w:sz w:val="20"/>
          <w:szCs w:val="20"/>
        </w:rPr>
        <w:t>6-7</w:t>
      </w:r>
      <w:r w:rsidRPr="00047655">
        <w:rPr>
          <w:sz w:val="20"/>
          <w:szCs w:val="20"/>
        </w:rPr>
        <w:t xml:space="preserve"> in the Course Design Handbook and use the template below to draw up a mark scheme specific to your final assignment. You will need to refer to the appendices relevant to your subject.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335"/>
        <w:gridCol w:w="2550"/>
        <w:gridCol w:w="2837"/>
        <w:gridCol w:w="2418"/>
      </w:tblGrid>
      <w:tr w:rsidR="00526D29" w:rsidRPr="002B3511" w14:paraId="1B33AF21" w14:textId="77777777" w:rsidTr="00047655">
        <w:trPr>
          <w:trHeight w:val="284"/>
        </w:trPr>
        <w:tc>
          <w:tcPr>
            <w:tcW w:w="730" w:type="pct"/>
            <w:shd w:val="clear" w:color="auto" w:fill="000066"/>
          </w:tcPr>
          <w:p w14:paraId="7478FD64" w14:textId="77777777" w:rsidR="00444E44" w:rsidRPr="002B3511" w:rsidRDefault="00444E44" w:rsidP="00047655">
            <w:pPr>
              <w:spacing w:before="0" w:after="0" w:line="228" w:lineRule="auto"/>
              <w:jc w:val="left"/>
              <w:rPr>
                <w:b/>
                <w:color w:val="FFFFFF"/>
                <w:sz w:val="18"/>
                <w:szCs w:val="18"/>
              </w:rPr>
            </w:pPr>
            <w:r w:rsidRPr="002B3511">
              <w:rPr>
                <w:b/>
                <w:color w:val="FFFFFF"/>
                <w:sz w:val="18"/>
                <w:szCs w:val="18"/>
              </w:rPr>
              <w:t>Key Skill</w:t>
            </w:r>
          </w:p>
        </w:tc>
        <w:tc>
          <w:tcPr>
            <w:tcW w:w="1395" w:type="pct"/>
            <w:shd w:val="clear" w:color="auto" w:fill="000066"/>
          </w:tcPr>
          <w:p w14:paraId="609DDC9D" w14:textId="77777777" w:rsidR="00444E44" w:rsidRPr="002B3511" w:rsidRDefault="00444E44" w:rsidP="00047655">
            <w:pPr>
              <w:spacing w:before="0" w:after="0" w:line="228" w:lineRule="auto"/>
              <w:jc w:val="left"/>
              <w:rPr>
                <w:b/>
                <w:color w:val="FFFFFF"/>
                <w:sz w:val="18"/>
                <w:szCs w:val="18"/>
              </w:rPr>
            </w:pPr>
            <w:r w:rsidRPr="002B3511">
              <w:rPr>
                <w:b/>
                <w:color w:val="FFFFFF"/>
                <w:sz w:val="18"/>
                <w:szCs w:val="18"/>
              </w:rPr>
              <w:t>1</w:t>
            </w:r>
            <w:r w:rsidRPr="002B3511">
              <w:rPr>
                <w:b/>
                <w:color w:val="FFFFFF"/>
                <w:sz w:val="18"/>
                <w:szCs w:val="18"/>
                <w:vertAlign w:val="superscript"/>
              </w:rPr>
              <w:t>st</w:t>
            </w:r>
          </w:p>
        </w:tc>
        <w:tc>
          <w:tcPr>
            <w:tcW w:w="1552" w:type="pct"/>
            <w:shd w:val="clear" w:color="auto" w:fill="000066"/>
          </w:tcPr>
          <w:p w14:paraId="23255378" w14:textId="77777777" w:rsidR="00444E44" w:rsidRPr="002B3511" w:rsidRDefault="00444E44" w:rsidP="00047655">
            <w:pPr>
              <w:spacing w:before="0" w:after="0" w:line="228" w:lineRule="auto"/>
              <w:jc w:val="left"/>
              <w:rPr>
                <w:b/>
                <w:color w:val="FFFFFF"/>
                <w:sz w:val="18"/>
                <w:szCs w:val="18"/>
              </w:rPr>
            </w:pPr>
            <w:r w:rsidRPr="002B3511">
              <w:rPr>
                <w:b/>
                <w:color w:val="FFFFFF"/>
                <w:sz w:val="18"/>
                <w:szCs w:val="18"/>
              </w:rPr>
              <w:t>2.2</w:t>
            </w:r>
          </w:p>
        </w:tc>
        <w:tc>
          <w:tcPr>
            <w:tcW w:w="1323" w:type="pct"/>
            <w:shd w:val="clear" w:color="auto" w:fill="000066"/>
          </w:tcPr>
          <w:p w14:paraId="69FFF3AA" w14:textId="77777777" w:rsidR="00444E44" w:rsidRPr="002B3511" w:rsidRDefault="00444E44" w:rsidP="00047655">
            <w:pPr>
              <w:spacing w:before="0" w:after="0" w:line="228" w:lineRule="auto"/>
              <w:jc w:val="left"/>
              <w:rPr>
                <w:b/>
                <w:color w:val="FFFFFF"/>
                <w:sz w:val="18"/>
                <w:szCs w:val="18"/>
              </w:rPr>
            </w:pPr>
            <w:r w:rsidRPr="002B3511">
              <w:rPr>
                <w:b/>
                <w:color w:val="FFFFFF"/>
                <w:sz w:val="18"/>
                <w:szCs w:val="18"/>
              </w:rPr>
              <w:t>3rd</w:t>
            </w:r>
          </w:p>
        </w:tc>
      </w:tr>
      <w:tr w:rsidR="00526D29" w:rsidRPr="002B3511" w14:paraId="1F5A3247" w14:textId="77777777" w:rsidTr="00047655">
        <w:trPr>
          <w:trHeight w:val="658"/>
        </w:trPr>
        <w:tc>
          <w:tcPr>
            <w:tcW w:w="730" w:type="pct"/>
            <w:shd w:val="clear" w:color="auto" w:fill="00B0F0"/>
          </w:tcPr>
          <w:p w14:paraId="28D24DD2" w14:textId="77777777" w:rsidR="00444E44" w:rsidRPr="002B3511" w:rsidRDefault="008D688F" w:rsidP="00047655">
            <w:pPr>
              <w:spacing w:before="0" w:after="0" w:line="228" w:lineRule="auto"/>
              <w:contextualSpacing/>
              <w:rPr>
                <w:color w:val="FFFFFF"/>
                <w:sz w:val="18"/>
                <w:szCs w:val="18"/>
              </w:rPr>
            </w:pPr>
            <w:r>
              <w:rPr>
                <w:color w:val="FFFFFF"/>
                <w:sz w:val="18"/>
                <w:szCs w:val="18"/>
              </w:rPr>
              <w:t>Communication</w:t>
            </w:r>
          </w:p>
        </w:tc>
        <w:tc>
          <w:tcPr>
            <w:tcW w:w="1395" w:type="pct"/>
            <w:shd w:val="clear" w:color="auto" w:fill="F2F2F2"/>
          </w:tcPr>
          <w:p w14:paraId="27003A0C" w14:textId="77777777" w:rsidR="00444E44" w:rsidRDefault="00F2669A" w:rsidP="00047655">
            <w:pPr>
              <w:numPr>
                <w:ilvl w:val="0"/>
                <w:numId w:val="2"/>
              </w:numPr>
              <w:spacing w:before="0" w:after="0" w:line="228" w:lineRule="auto"/>
              <w:ind w:left="318" w:hanging="284"/>
              <w:contextualSpacing/>
              <w:jc w:val="left"/>
              <w:rPr>
                <w:color w:val="auto"/>
                <w:sz w:val="18"/>
                <w:szCs w:val="18"/>
              </w:rPr>
            </w:pPr>
            <w:r w:rsidRPr="00F2669A">
              <w:rPr>
                <w:color w:val="auto"/>
                <w:sz w:val="18"/>
                <w:szCs w:val="18"/>
              </w:rPr>
              <w:t>Writing is coherent and organised following a logical sequence</w:t>
            </w:r>
            <w:r>
              <w:rPr>
                <w:color w:val="auto"/>
                <w:sz w:val="18"/>
                <w:szCs w:val="18"/>
              </w:rPr>
              <w:t>.</w:t>
            </w:r>
          </w:p>
          <w:p w14:paraId="4EBFA025" w14:textId="77777777" w:rsidR="00F2669A" w:rsidRDefault="00F2669A" w:rsidP="00047655">
            <w:pPr>
              <w:numPr>
                <w:ilvl w:val="0"/>
                <w:numId w:val="2"/>
              </w:numPr>
              <w:spacing w:before="0" w:after="0" w:line="228" w:lineRule="auto"/>
              <w:ind w:left="318" w:hanging="284"/>
              <w:contextualSpacing/>
              <w:jc w:val="left"/>
              <w:rPr>
                <w:color w:val="auto"/>
                <w:sz w:val="18"/>
                <w:szCs w:val="18"/>
              </w:rPr>
            </w:pPr>
            <w:r>
              <w:rPr>
                <w:color w:val="auto"/>
                <w:sz w:val="18"/>
                <w:szCs w:val="18"/>
              </w:rPr>
              <w:t>Almost faultless spelling, punctuation and grammar.</w:t>
            </w:r>
          </w:p>
          <w:p w14:paraId="286F97B7" w14:textId="77777777" w:rsidR="00F2669A" w:rsidRPr="002B3511" w:rsidRDefault="00F2669A" w:rsidP="00047655">
            <w:pPr>
              <w:numPr>
                <w:ilvl w:val="0"/>
                <w:numId w:val="2"/>
              </w:numPr>
              <w:spacing w:before="0" w:after="0" w:line="228" w:lineRule="auto"/>
              <w:ind w:left="318" w:hanging="284"/>
              <w:contextualSpacing/>
              <w:jc w:val="left"/>
              <w:rPr>
                <w:color w:val="auto"/>
                <w:sz w:val="18"/>
                <w:szCs w:val="18"/>
              </w:rPr>
            </w:pPr>
            <w:r>
              <w:rPr>
                <w:color w:val="auto"/>
                <w:sz w:val="18"/>
                <w:szCs w:val="18"/>
              </w:rPr>
              <w:t>Writing follows the style of a</w:t>
            </w:r>
            <w:r w:rsidR="00103FE9">
              <w:rPr>
                <w:color w:val="auto"/>
                <w:sz w:val="18"/>
                <w:szCs w:val="18"/>
              </w:rPr>
              <w:t xml:space="preserve"> medical imaging</w:t>
            </w:r>
            <w:r>
              <w:rPr>
                <w:color w:val="auto"/>
                <w:sz w:val="18"/>
                <w:szCs w:val="18"/>
              </w:rPr>
              <w:t xml:space="preserve"> guidance document.</w:t>
            </w:r>
          </w:p>
        </w:tc>
        <w:tc>
          <w:tcPr>
            <w:tcW w:w="1552" w:type="pct"/>
            <w:shd w:val="clear" w:color="auto" w:fill="F2F2F2"/>
          </w:tcPr>
          <w:p w14:paraId="5C1C0D03" w14:textId="77777777" w:rsidR="00444E44" w:rsidRDefault="00F2669A" w:rsidP="00047655">
            <w:pPr>
              <w:numPr>
                <w:ilvl w:val="0"/>
                <w:numId w:val="1"/>
              </w:numPr>
              <w:spacing w:before="0" w:after="0" w:line="228" w:lineRule="auto"/>
              <w:ind w:left="318" w:hanging="284"/>
              <w:contextualSpacing/>
              <w:jc w:val="left"/>
              <w:rPr>
                <w:color w:val="auto"/>
                <w:sz w:val="18"/>
                <w:szCs w:val="18"/>
              </w:rPr>
            </w:pPr>
            <w:r>
              <w:rPr>
                <w:color w:val="auto"/>
                <w:sz w:val="18"/>
                <w:szCs w:val="18"/>
              </w:rPr>
              <w:t>At times the writing is poorly organised with a lack of coherent structure.</w:t>
            </w:r>
          </w:p>
          <w:p w14:paraId="3B2C1B82" w14:textId="77777777" w:rsidR="00F2669A" w:rsidRDefault="00F2669A" w:rsidP="00047655">
            <w:pPr>
              <w:numPr>
                <w:ilvl w:val="0"/>
                <w:numId w:val="1"/>
              </w:numPr>
              <w:spacing w:before="0" w:after="0" w:line="228" w:lineRule="auto"/>
              <w:ind w:left="318" w:hanging="284"/>
              <w:contextualSpacing/>
              <w:jc w:val="left"/>
              <w:rPr>
                <w:color w:val="auto"/>
                <w:sz w:val="18"/>
                <w:szCs w:val="18"/>
              </w:rPr>
            </w:pPr>
            <w:r>
              <w:rPr>
                <w:color w:val="auto"/>
                <w:sz w:val="18"/>
                <w:szCs w:val="18"/>
              </w:rPr>
              <w:t>The spelling, punctuation and grammar are weak in places.</w:t>
            </w:r>
          </w:p>
          <w:p w14:paraId="262827E4" w14:textId="77777777" w:rsidR="00F2669A" w:rsidRPr="002B3511" w:rsidRDefault="00932348" w:rsidP="00047655">
            <w:pPr>
              <w:numPr>
                <w:ilvl w:val="0"/>
                <w:numId w:val="1"/>
              </w:numPr>
              <w:spacing w:before="0" w:after="0" w:line="228" w:lineRule="auto"/>
              <w:ind w:left="318" w:hanging="284"/>
              <w:contextualSpacing/>
              <w:jc w:val="left"/>
              <w:rPr>
                <w:color w:val="auto"/>
                <w:sz w:val="18"/>
                <w:szCs w:val="18"/>
              </w:rPr>
            </w:pPr>
            <w:r w:rsidRPr="00047655">
              <w:rPr>
                <w:color w:val="auto"/>
                <w:sz w:val="18"/>
                <w:szCs w:val="18"/>
              </w:rPr>
              <w:t>Inconsistent use of style throughout resulting in lack of</w:t>
            </w:r>
            <w:r>
              <w:rPr>
                <w:color w:val="auto"/>
                <w:sz w:val="18"/>
                <w:szCs w:val="18"/>
              </w:rPr>
              <w:t xml:space="preserve"> </w:t>
            </w:r>
            <w:r w:rsidRPr="00047655">
              <w:rPr>
                <w:color w:val="auto"/>
                <w:sz w:val="18"/>
                <w:szCs w:val="18"/>
              </w:rPr>
              <w:t>clarity.</w:t>
            </w:r>
          </w:p>
        </w:tc>
        <w:tc>
          <w:tcPr>
            <w:tcW w:w="1323" w:type="pct"/>
            <w:shd w:val="clear" w:color="auto" w:fill="F2F2F2"/>
          </w:tcPr>
          <w:p w14:paraId="6D8F0B40" w14:textId="77777777" w:rsidR="00932348" w:rsidRPr="00047655" w:rsidRDefault="00932348" w:rsidP="00047655">
            <w:pPr>
              <w:numPr>
                <w:ilvl w:val="0"/>
                <w:numId w:val="1"/>
              </w:numPr>
              <w:spacing w:before="0" w:after="0" w:line="228" w:lineRule="auto"/>
              <w:ind w:left="318" w:hanging="284"/>
              <w:contextualSpacing/>
              <w:jc w:val="left"/>
              <w:rPr>
                <w:color w:val="auto"/>
                <w:sz w:val="18"/>
                <w:szCs w:val="18"/>
              </w:rPr>
            </w:pPr>
            <w:r w:rsidRPr="00047655">
              <w:rPr>
                <w:color w:val="auto"/>
                <w:sz w:val="18"/>
                <w:szCs w:val="18"/>
              </w:rPr>
              <w:t>Writing is poorly organised with a lack of logical</w:t>
            </w:r>
            <w:r>
              <w:rPr>
                <w:color w:val="auto"/>
                <w:sz w:val="18"/>
                <w:szCs w:val="18"/>
              </w:rPr>
              <w:t xml:space="preserve"> </w:t>
            </w:r>
            <w:r w:rsidRPr="00047655">
              <w:rPr>
                <w:color w:val="auto"/>
                <w:sz w:val="18"/>
                <w:szCs w:val="18"/>
              </w:rPr>
              <w:t>structure.</w:t>
            </w:r>
          </w:p>
          <w:p w14:paraId="23AF83A6" w14:textId="77777777" w:rsidR="00444E44" w:rsidRPr="002B3511" w:rsidRDefault="00932348" w:rsidP="00047655">
            <w:pPr>
              <w:numPr>
                <w:ilvl w:val="0"/>
                <w:numId w:val="1"/>
              </w:numPr>
              <w:spacing w:before="0" w:after="0" w:line="228" w:lineRule="auto"/>
              <w:ind w:left="318" w:hanging="284"/>
              <w:contextualSpacing/>
              <w:jc w:val="left"/>
              <w:rPr>
                <w:color w:val="auto"/>
                <w:sz w:val="18"/>
                <w:szCs w:val="18"/>
              </w:rPr>
            </w:pPr>
            <w:r w:rsidRPr="00047655">
              <w:rPr>
                <w:color w:val="auto"/>
                <w:sz w:val="18"/>
                <w:szCs w:val="18"/>
              </w:rPr>
              <w:t xml:space="preserve">The spelling, punctuation and grammar </w:t>
            </w:r>
            <w:r>
              <w:rPr>
                <w:color w:val="auto"/>
                <w:sz w:val="18"/>
                <w:szCs w:val="18"/>
              </w:rPr>
              <w:t xml:space="preserve">are </w:t>
            </w:r>
            <w:r w:rsidRPr="00047655">
              <w:rPr>
                <w:color w:val="auto"/>
                <w:sz w:val="18"/>
                <w:szCs w:val="18"/>
              </w:rPr>
              <w:t>weak.</w:t>
            </w:r>
          </w:p>
        </w:tc>
      </w:tr>
      <w:tr w:rsidR="00526D29" w:rsidRPr="002B3511" w14:paraId="39E68806" w14:textId="77777777" w:rsidTr="00047655">
        <w:trPr>
          <w:trHeight w:val="658"/>
        </w:trPr>
        <w:tc>
          <w:tcPr>
            <w:tcW w:w="730" w:type="pct"/>
            <w:shd w:val="clear" w:color="auto" w:fill="0070C0"/>
          </w:tcPr>
          <w:p w14:paraId="62477F65" w14:textId="77777777" w:rsidR="00444E44" w:rsidRPr="002B3511" w:rsidRDefault="008D688F" w:rsidP="00047655">
            <w:pPr>
              <w:spacing w:before="0" w:after="0" w:line="228" w:lineRule="auto"/>
              <w:ind w:left="5"/>
              <w:contextualSpacing/>
              <w:rPr>
                <w:color w:val="FFFFFF"/>
                <w:sz w:val="18"/>
                <w:szCs w:val="18"/>
              </w:rPr>
            </w:pPr>
            <w:r>
              <w:rPr>
                <w:color w:val="FFFFFF"/>
                <w:sz w:val="18"/>
                <w:szCs w:val="18"/>
              </w:rPr>
              <w:t>Contextualising</w:t>
            </w:r>
          </w:p>
        </w:tc>
        <w:tc>
          <w:tcPr>
            <w:tcW w:w="1395" w:type="pct"/>
            <w:shd w:val="clear" w:color="auto" w:fill="D9D9D9"/>
          </w:tcPr>
          <w:p w14:paraId="6BEF28F8" w14:textId="0311D37C" w:rsidR="00444E44" w:rsidRDefault="00D71E77" w:rsidP="00047655">
            <w:pPr>
              <w:numPr>
                <w:ilvl w:val="0"/>
                <w:numId w:val="2"/>
              </w:numPr>
              <w:spacing w:before="0" w:after="0" w:line="228" w:lineRule="auto"/>
              <w:ind w:left="318" w:hanging="284"/>
              <w:contextualSpacing/>
              <w:jc w:val="left"/>
              <w:rPr>
                <w:color w:val="auto"/>
                <w:sz w:val="18"/>
                <w:szCs w:val="18"/>
              </w:rPr>
            </w:pPr>
            <w:r>
              <w:rPr>
                <w:color w:val="auto"/>
                <w:sz w:val="18"/>
                <w:szCs w:val="18"/>
              </w:rPr>
              <w:t>At least</w:t>
            </w:r>
            <w:r w:rsidR="00103FE9">
              <w:rPr>
                <w:color w:val="auto"/>
                <w:sz w:val="18"/>
                <w:szCs w:val="18"/>
              </w:rPr>
              <w:t xml:space="preserve"> four </w:t>
            </w:r>
            <w:r>
              <w:rPr>
                <w:color w:val="auto"/>
                <w:sz w:val="18"/>
                <w:szCs w:val="18"/>
              </w:rPr>
              <w:t xml:space="preserve">types of medical robot </w:t>
            </w:r>
            <w:r w:rsidR="00932348">
              <w:rPr>
                <w:color w:val="auto"/>
                <w:sz w:val="18"/>
                <w:szCs w:val="18"/>
              </w:rPr>
              <w:t xml:space="preserve">are </w:t>
            </w:r>
            <w:r w:rsidR="00DF723E">
              <w:rPr>
                <w:color w:val="auto"/>
                <w:sz w:val="18"/>
                <w:szCs w:val="18"/>
              </w:rPr>
              <w:t>clearly evaluated.</w:t>
            </w:r>
          </w:p>
          <w:p w14:paraId="5103A5C8" w14:textId="77BD4895" w:rsidR="00DF723E" w:rsidRDefault="00DF723E" w:rsidP="00047655">
            <w:pPr>
              <w:numPr>
                <w:ilvl w:val="0"/>
                <w:numId w:val="2"/>
              </w:numPr>
              <w:spacing w:before="0" w:after="0" w:line="228" w:lineRule="auto"/>
              <w:ind w:left="318" w:hanging="284"/>
              <w:contextualSpacing/>
              <w:jc w:val="left"/>
              <w:rPr>
                <w:color w:val="auto"/>
                <w:sz w:val="18"/>
                <w:szCs w:val="18"/>
              </w:rPr>
            </w:pPr>
            <w:r>
              <w:rPr>
                <w:color w:val="auto"/>
                <w:sz w:val="18"/>
                <w:szCs w:val="18"/>
              </w:rPr>
              <w:t xml:space="preserve">For each </w:t>
            </w:r>
            <w:r w:rsidR="00D71E77">
              <w:rPr>
                <w:color w:val="auto"/>
                <w:sz w:val="18"/>
                <w:szCs w:val="18"/>
              </w:rPr>
              <w:t xml:space="preserve">robot, the </w:t>
            </w:r>
            <w:r w:rsidR="00F13433">
              <w:rPr>
                <w:color w:val="auto"/>
                <w:sz w:val="18"/>
                <w:szCs w:val="18"/>
              </w:rPr>
              <w:t>advantages, disadvantages and ethical considerations are described</w:t>
            </w:r>
            <w:r>
              <w:rPr>
                <w:color w:val="auto"/>
                <w:sz w:val="18"/>
                <w:szCs w:val="18"/>
              </w:rPr>
              <w:t>.</w:t>
            </w:r>
          </w:p>
          <w:p w14:paraId="13FBD4E2" w14:textId="77777777" w:rsidR="00932348" w:rsidRPr="002B3511" w:rsidRDefault="00DF723E" w:rsidP="00047655">
            <w:pPr>
              <w:numPr>
                <w:ilvl w:val="0"/>
                <w:numId w:val="2"/>
              </w:numPr>
              <w:spacing w:before="0" w:after="0" w:line="228" w:lineRule="auto"/>
              <w:ind w:left="318" w:hanging="284"/>
              <w:contextualSpacing/>
              <w:jc w:val="left"/>
              <w:rPr>
                <w:color w:val="auto"/>
                <w:sz w:val="18"/>
                <w:szCs w:val="18"/>
              </w:rPr>
            </w:pPr>
            <w:r>
              <w:rPr>
                <w:color w:val="auto"/>
                <w:sz w:val="18"/>
                <w:szCs w:val="18"/>
              </w:rPr>
              <w:t>Additional sources are used to support the discussion.</w:t>
            </w:r>
          </w:p>
        </w:tc>
        <w:tc>
          <w:tcPr>
            <w:tcW w:w="1552" w:type="pct"/>
            <w:shd w:val="clear" w:color="auto" w:fill="D9D9D9"/>
          </w:tcPr>
          <w:p w14:paraId="3F2292CE" w14:textId="6F098154" w:rsidR="00444E44" w:rsidRDefault="00DF723E" w:rsidP="00047655">
            <w:pPr>
              <w:numPr>
                <w:ilvl w:val="0"/>
                <w:numId w:val="2"/>
              </w:numPr>
              <w:spacing w:before="0" w:after="0" w:line="228" w:lineRule="auto"/>
              <w:ind w:left="318" w:hanging="284"/>
              <w:contextualSpacing/>
              <w:jc w:val="left"/>
              <w:rPr>
                <w:color w:val="auto"/>
                <w:sz w:val="18"/>
                <w:szCs w:val="18"/>
              </w:rPr>
            </w:pPr>
            <w:r>
              <w:rPr>
                <w:color w:val="auto"/>
                <w:sz w:val="18"/>
                <w:szCs w:val="18"/>
              </w:rPr>
              <w:t xml:space="preserve">Attempts to describe </w:t>
            </w:r>
            <w:r w:rsidR="00D71E77">
              <w:rPr>
                <w:color w:val="auto"/>
                <w:sz w:val="18"/>
                <w:szCs w:val="18"/>
              </w:rPr>
              <w:t>four medical robots</w:t>
            </w:r>
            <w:r>
              <w:rPr>
                <w:color w:val="auto"/>
                <w:sz w:val="18"/>
                <w:szCs w:val="18"/>
              </w:rPr>
              <w:t>, but no clear evaluation.</w:t>
            </w:r>
          </w:p>
          <w:p w14:paraId="2C66C539" w14:textId="4BB2EAE6" w:rsidR="00DF723E" w:rsidRDefault="00DF723E" w:rsidP="00047655">
            <w:pPr>
              <w:numPr>
                <w:ilvl w:val="0"/>
                <w:numId w:val="2"/>
              </w:numPr>
              <w:spacing w:before="0" w:after="0" w:line="228" w:lineRule="auto"/>
              <w:ind w:left="318" w:hanging="284"/>
              <w:contextualSpacing/>
              <w:jc w:val="left"/>
              <w:rPr>
                <w:color w:val="auto"/>
                <w:sz w:val="18"/>
                <w:szCs w:val="18"/>
              </w:rPr>
            </w:pPr>
            <w:r>
              <w:rPr>
                <w:color w:val="auto"/>
                <w:sz w:val="18"/>
                <w:szCs w:val="18"/>
              </w:rPr>
              <w:t xml:space="preserve">Attempts but no clear discussion on the </w:t>
            </w:r>
            <w:r w:rsidR="00F13433">
              <w:rPr>
                <w:color w:val="auto"/>
                <w:sz w:val="18"/>
                <w:szCs w:val="18"/>
              </w:rPr>
              <w:t>advantages, disadvantages and ethical considerations of robots</w:t>
            </w:r>
            <w:r>
              <w:rPr>
                <w:color w:val="auto"/>
                <w:sz w:val="18"/>
                <w:szCs w:val="18"/>
              </w:rPr>
              <w:t>.</w:t>
            </w:r>
          </w:p>
          <w:p w14:paraId="7DA8F41E" w14:textId="77777777" w:rsidR="00DF723E" w:rsidRPr="002B3511" w:rsidRDefault="00DF723E" w:rsidP="00047655">
            <w:pPr>
              <w:numPr>
                <w:ilvl w:val="0"/>
                <w:numId w:val="2"/>
              </w:numPr>
              <w:spacing w:before="0" w:after="0" w:line="228" w:lineRule="auto"/>
              <w:ind w:left="318" w:hanging="284"/>
              <w:contextualSpacing/>
              <w:jc w:val="left"/>
              <w:rPr>
                <w:color w:val="auto"/>
                <w:sz w:val="18"/>
                <w:szCs w:val="18"/>
              </w:rPr>
            </w:pPr>
            <w:r>
              <w:rPr>
                <w:color w:val="auto"/>
                <w:sz w:val="18"/>
                <w:szCs w:val="18"/>
              </w:rPr>
              <w:t>Little reference made to additional sources.</w:t>
            </w:r>
          </w:p>
        </w:tc>
        <w:tc>
          <w:tcPr>
            <w:tcW w:w="1323" w:type="pct"/>
            <w:shd w:val="clear" w:color="auto" w:fill="D9D9D9"/>
          </w:tcPr>
          <w:p w14:paraId="55AA2FFD" w14:textId="19D3EF45" w:rsidR="00444E44" w:rsidRDefault="00DF723E" w:rsidP="00047655">
            <w:pPr>
              <w:numPr>
                <w:ilvl w:val="0"/>
                <w:numId w:val="2"/>
              </w:numPr>
              <w:spacing w:before="0" w:after="0" w:line="228" w:lineRule="auto"/>
              <w:ind w:left="318" w:hanging="284"/>
              <w:contextualSpacing/>
              <w:jc w:val="left"/>
              <w:rPr>
                <w:color w:val="auto"/>
                <w:sz w:val="18"/>
                <w:szCs w:val="18"/>
              </w:rPr>
            </w:pPr>
            <w:r>
              <w:rPr>
                <w:color w:val="auto"/>
                <w:sz w:val="18"/>
                <w:szCs w:val="18"/>
              </w:rPr>
              <w:t xml:space="preserve">No clear description of </w:t>
            </w:r>
            <w:r w:rsidR="00D71E77">
              <w:rPr>
                <w:color w:val="auto"/>
                <w:sz w:val="18"/>
                <w:szCs w:val="18"/>
              </w:rPr>
              <w:t>four medical robots.</w:t>
            </w:r>
          </w:p>
          <w:p w14:paraId="7CFFD7F2" w14:textId="26766365" w:rsidR="00DF723E" w:rsidRDefault="00434970" w:rsidP="00047655">
            <w:pPr>
              <w:numPr>
                <w:ilvl w:val="0"/>
                <w:numId w:val="2"/>
              </w:numPr>
              <w:spacing w:before="0" w:after="0" w:line="228" w:lineRule="auto"/>
              <w:ind w:left="318" w:hanging="284"/>
              <w:contextualSpacing/>
              <w:jc w:val="left"/>
              <w:rPr>
                <w:color w:val="auto"/>
                <w:sz w:val="18"/>
                <w:szCs w:val="18"/>
              </w:rPr>
            </w:pPr>
            <w:r>
              <w:rPr>
                <w:color w:val="auto"/>
                <w:sz w:val="18"/>
                <w:szCs w:val="18"/>
              </w:rPr>
              <w:t xml:space="preserve">No clear </w:t>
            </w:r>
            <w:r w:rsidR="00F13433">
              <w:rPr>
                <w:color w:val="auto"/>
                <w:sz w:val="18"/>
                <w:szCs w:val="18"/>
              </w:rPr>
              <w:t>discussion on the advantages, disadvantages and ethical considerations of robots.</w:t>
            </w:r>
          </w:p>
          <w:p w14:paraId="7E0C5359" w14:textId="77777777" w:rsidR="00434970" w:rsidRPr="002B3511" w:rsidRDefault="00434970" w:rsidP="00047655">
            <w:pPr>
              <w:numPr>
                <w:ilvl w:val="0"/>
                <w:numId w:val="2"/>
              </w:numPr>
              <w:spacing w:before="0" w:after="0" w:line="228" w:lineRule="auto"/>
              <w:ind w:left="318" w:hanging="284"/>
              <w:contextualSpacing/>
              <w:jc w:val="left"/>
              <w:rPr>
                <w:color w:val="auto"/>
                <w:sz w:val="18"/>
                <w:szCs w:val="18"/>
              </w:rPr>
            </w:pPr>
            <w:r>
              <w:rPr>
                <w:color w:val="auto"/>
                <w:sz w:val="18"/>
                <w:szCs w:val="18"/>
              </w:rPr>
              <w:t>No reference to additional sources.</w:t>
            </w:r>
          </w:p>
        </w:tc>
      </w:tr>
      <w:tr w:rsidR="00526D29" w:rsidRPr="002B3511" w14:paraId="4AB2E73E" w14:textId="77777777" w:rsidTr="00047655">
        <w:trPr>
          <w:trHeight w:val="658"/>
        </w:trPr>
        <w:tc>
          <w:tcPr>
            <w:tcW w:w="730" w:type="pct"/>
            <w:shd w:val="clear" w:color="auto" w:fill="00B0F0"/>
          </w:tcPr>
          <w:p w14:paraId="5BFD3069" w14:textId="77777777" w:rsidR="00444E44" w:rsidRPr="002B3511" w:rsidRDefault="00B17D53" w:rsidP="00047655">
            <w:pPr>
              <w:spacing w:before="0" w:after="0" w:line="228" w:lineRule="auto"/>
              <w:ind w:left="5"/>
              <w:contextualSpacing/>
              <w:rPr>
                <w:color w:val="FFFFFF"/>
                <w:sz w:val="18"/>
                <w:szCs w:val="18"/>
              </w:rPr>
            </w:pPr>
            <w:r>
              <w:rPr>
                <w:color w:val="FFFFFF"/>
                <w:sz w:val="18"/>
                <w:szCs w:val="18"/>
              </w:rPr>
              <w:t>Application</w:t>
            </w:r>
          </w:p>
        </w:tc>
        <w:tc>
          <w:tcPr>
            <w:tcW w:w="1395" w:type="pct"/>
            <w:shd w:val="clear" w:color="auto" w:fill="F2F2F2"/>
          </w:tcPr>
          <w:p w14:paraId="1B370B02" w14:textId="4AE19B53" w:rsidR="002A67F1" w:rsidRDefault="00F13433" w:rsidP="00047655">
            <w:pPr>
              <w:numPr>
                <w:ilvl w:val="0"/>
                <w:numId w:val="3"/>
              </w:numPr>
              <w:spacing w:before="0" w:after="0" w:line="228" w:lineRule="auto"/>
              <w:ind w:left="318" w:hanging="284"/>
              <w:contextualSpacing/>
              <w:jc w:val="left"/>
              <w:rPr>
                <w:color w:val="auto"/>
                <w:sz w:val="18"/>
                <w:szCs w:val="18"/>
              </w:rPr>
            </w:pPr>
            <w:r>
              <w:rPr>
                <w:color w:val="auto"/>
                <w:sz w:val="18"/>
                <w:szCs w:val="18"/>
              </w:rPr>
              <w:t>Evaluates the robots</w:t>
            </w:r>
            <w:r w:rsidR="006A4700">
              <w:rPr>
                <w:color w:val="auto"/>
                <w:sz w:val="18"/>
                <w:szCs w:val="18"/>
              </w:rPr>
              <w:t xml:space="preserve"> </w:t>
            </w:r>
            <w:r w:rsidR="005A0AE9">
              <w:rPr>
                <w:color w:val="auto"/>
                <w:sz w:val="18"/>
                <w:szCs w:val="18"/>
              </w:rPr>
              <w:t xml:space="preserve">in ways </w:t>
            </w:r>
            <w:r w:rsidR="006A4700">
              <w:rPr>
                <w:color w:val="auto"/>
                <w:sz w:val="18"/>
                <w:szCs w:val="18"/>
              </w:rPr>
              <w:t>that have not previously been discussed.</w:t>
            </w:r>
          </w:p>
          <w:p w14:paraId="29ADFD8E" w14:textId="0B1146AD" w:rsidR="006A4700" w:rsidRDefault="00F13433"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Discusses the robotic concepts from the tutorials in </w:t>
            </w:r>
            <w:r w:rsidR="00A5785C">
              <w:rPr>
                <w:color w:val="auto"/>
                <w:sz w:val="18"/>
                <w:szCs w:val="18"/>
              </w:rPr>
              <w:t>an unfamiliar context</w:t>
            </w:r>
            <w:r w:rsidR="006A4700">
              <w:rPr>
                <w:color w:val="auto"/>
                <w:sz w:val="18"/>
                <w:szCs w:val="18"/>
              </w:rPr>
              <w:t>, and does so accurately and confidently.</w:t>
            </w:r>
          </w:p>
          <w:p w14:paraId="12E50269" w14:textId="5964A05A" w:rsidR="006A4700" w:rsidRPr="002B3511" w:rsidRDefault="006A4700" w:rsidP="00F13433">
            <w:pPr>
              <w:numPr>
                <w:ilvl w:val="0"/>
                <w:numId w:val="3"/>
              </w:numPr>
              <w:spacing w:before="0" w:after="0" w:line="228" w:lineRule="auto"/>
              <w:ind w:left="318" w:hanging="284"/>
              <w:contextualSpacing/>
              <w:jc w:val="left"/>
              <w:rPr>
                <w:color w:val="auto"/>
                <w:sz w:val="18"/>
                <w:szCs w:val="18"/>
              </w:rPr>
            </w:pPr>
            <w:r>
              <w:rPr>
                <w:color w:val="auto"/>
                <w:sz w:val="18"/>
                <w:szCs w:val="18"/>
              </w:rPr>
              <w:t xml:space="preserve">Avoids the use of irrelevant facts and arguments to arrive at a </w:t>
            </w:r>
            <w:r w:rsidR="00F13433">
              <w:rPr>
                <w:color w:val="auto"/>
                <w:sz w:val="18"/>
                <w:szCs w:val="18"/>
              </w:rPr>
              <w:t>final conclusion.</w:t>
            </w:r>
          </w:p>
        </w:tc>
        <w:tc>
          <w:tcPr>
            <w:tcW w:w="1552" w:type="pct"/>
            <w:shd w:val="clear" w:color="auto" w:fill="F2F2F2"/>
          </w:tcPr>
          <w:p w14:paraId="769A371B" w14:textId="00A6DF6C" w:rsidR="006A4700" w:rsidRDefault="006A4700"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Needs direction to </w:t>
            </w:r>
            <w:r w:rsidR="00F13433">
              <w:rPr>
                <w:color w:val="auto"/>
                <w:sz w:val="18"/>
                <w:szCs w:val="18"/>
              </w:rPr>
              <w:t>evaluate the robots</w:t>
            </w:r>
            <w:r>
              <w:rPr>
                <w:color w:val="auto"/>
                <w:sz w:val="18"/>
                <w:szCs w:val="18"/>
              </w:rPr>
              <w:t xml:space="preserve"> </w:t>
            </w:r>
            <w:r w:rsidR="005A0AE9">
              <w:rPr>
                <w:color w:val="auto"/>
                <w:sz w:val="18"/>
                <w:szCs w:val="18"/>
              </w:rPr>
              <w:t xml:space="preserve">in ways </w:t>
            </w:r>
            <w:r>
              <w:rPr>
                <w:color w:val="auto"/>
                <w:sz w:val="18"/>
                <w:szCs w:val="18"/>
              </w:rPr>
              <w:t>that have not previously been discussed.</w:t>
            </w:r>
          </w:p>
          <w:p w14:paraId="1540F328" w14:textId="3684E72F" w:rsidR="006A4700" w:rsidRDefault="005A0AE9"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When directed, </w:t>
            </w:r>
            <w:r w:rsidR="00F13433">
              <w:rPr>
                <w:color w:val="auto"/>
                <w:sz w:val="18"/>
                <w:szCs w:val="18"/>
              </w:rPr>
              <w:t xml:space="preserve">discusses the robotic concepts from the tutorials in </w:t>
            </w:r>
            <w:r w:rsidR="00A5785C">
              <w:rPr>
                <w:color w:val="auto"/>
                <w:sz w:val="18"/>
                <w:szCs w:val="18"/>
              </w:rPr>
              <w:t>an unfamiliar context</w:t>
            </w:r>
            <w:r w:rsidR="006A4700">
              <w:rPr>
                <w:color w:val="auto"/>
                <w:sz w:val="18"/>
                <w:szCs w:val="18"/>
              </w:rPr>
              <w:t xml:space="preserve">, and does so </w:t>
            </w:r>
            <w:r>
              <w:rPr>
                <w:color w:val="auto"/>
                <w:sz w:val="18"/>
                <w:szCs w:val="18"/>
              </w:rPr>
              <w:t>with reasonable accuracy.</w:t>
            </w:r>
          </w:p>
          <w:p w14:paraId="77BD122E" w14:textId="3907FB61" w:rsidR="00444E44" w:rsidRPr="002B3511" w:rsidRDefault="005A0AE9" w:rsidP="00F13433">
            <w:pPr>
              <w:numPr>
                <w:ilvl w:val="0"/>
                <w:numId w:val="3"/>
              </w:numPr>
              <w:spacing w:before="0" w:after="0" w:line="228" w:lineRule="auto"/>
              <w:ind w:left="318" w:hanging="284"/>
              <w:contextualSpacing/>
              <w:jc w:val="left"/>
              <w:rPr>
                <w:color w:val="auto"/>
                <w:sz w:val="18"/>
                <w:szCs w:val="18"/>
              </w:rPr>
            </w:pPr>
            <w:r>
              <w:rPr>
                <w:color w:val="auto"/>
                <w:sz w:val="18"/>
                <w:szCs w:val="18"/>
              </w:rPr>
              <w:t>Occasionally introduces</w:t>
            </w:r>
            <w:r w:rsidR="006A4700">
              <w:rPr>
                <w:color w:val="auto"/>
                <w:sz w:val="18"/>
                <w:szCs w:val="18"/>
              </w:rPr>
              <w:t xml:space="preserve"> irrelevant facts and arguments to arrive at a </w:t>
            </w:r>
            <w:r w:rsidR="00F13433">
              <w:rPr>
                <w:color w:val="auto"/>
                <w:sz w:val="18"/>
                <w:szCs w:val="18"/>
              </w:rPr>
              <w:t>final conclusion.</w:t>
            </w:r>
          </w:p>
        </w:tc>
        <w:tc>
          <w:tcPr>
            <w:tcW w:w="1323" w:type="pct"/>
            <w:shd w:val="clear" w:color="auto" w:fill="F2F2F2"/>
          </w:tcPr>
          <w:p w14:paraId="2B6F67F2" w14:textId="5378B8B2" w:rsidR="005A0AE9" w:rsidRDefault="005A0AE9"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Some weak attempts to </w:t>
            </w:r>
            <w:r w:rsidR="00F13433">
              <w:rPr>
                <w:color w:val="auto"/>
                <w:sz w:val="18"/>
                <w:szCs w:val="18"/>
              </w:rPr>
              <w:t>evaluate the robots</w:t>
            </w:r>
            <w:r>
              <w:rPr>
                <w:color w:val="auto"/>
                <w:sz w:val="18"/>
                <w:szCs w:val="18"/>
              </w:rPr>
              <w:t xml:space="preserve"> in ways that have not previously been discussed.</w:t>
            </w:r>
          </w:p>
          <w:p w14:paraId="6BF384DB" w14:textId="6A6A1581" w:rsidR="006A4700" w:rsidRDefault="005A0AE9" w:rsidP="00047655">
            <w:pPr>
              <w:numPr>
                <w:ilvl w:val="0"/>
                <w:numId w:val="3"/>
              </w:numPr>
              <w:spacing w:before="0" w:after="0" w:line="228" w:lineRule="auto"/>
              <w:ind w:left="318" w:hanging="284"/>
              <w:contextualSpacing/>
              <w:jc w:val="left"/>
              <w:rPr>
                <w:color w:val="auto"/>
                <w:sz w:val="18"/>
                <w:szCs w:val="18"/>
              </w:rPr>
            </w:pPr>
            <w:r>
              <w:rPr>
                <w:color w:val="auto"/>
                <w:sz w:val="18"/>
                <w:szCs w:val="18"/>
              </w:rPr>
              <w:t>Struggles to apply</w:t>
            </w:r>
            <w:r w:rsidR="006A4700">
              <w:rPr>
                <w:color w:val="auto"/>
                <w:sz w:val="18"/>
                <w:szCs w:val="18"/>
              </w:rPr>
              <w:t xml:space="preserve"> the </w:t>
            </w:r>
            <w:r w:rsidR="00A5785C">
              <w:rPr>
                <w:color w:val="auto"/>
                <w:sz w:val="18"/>
                <w:szCs w:val="18"/>
              </w:rPr>
              <w:t>robotic concepts from the tutorials in an unfamiliar context.</w:t>
            </w:r>
          </w:p>
          <w:p w14:paraId="783CAC82" w14:textId="736D9046" w:rsidR="00F30DA8" w:rsidRPr="002B3511" w:rsidRDefault="005A0AE9" w:rsidP="00F13433">
            <w:pPr>
              <w:numPr>
                <w:ilvl w:val="0"/>
                <w:numId w:val="3"/>
              </w:numPr>
              <w:spacing w:before="0" w:after="0" w:line="228" w:lineRule="auto"/>
              <w:ind w:left="318" w:hanging="284"/>
              <w:contextualSpacing/>
              <w:jc w:val="left"/>
              <w:rPr>
                <w:color w:val="auto"/>
                <w:sz w:val="18"/>
                <w:szCs w:val="18"/>
              </w:rPr>
            </w:pPr>
            <w:r>
              <w:rPr>
                <w:color w:val="auto"/>
                <w:sz w:val="18"/>
                <w:szCs w:val="18"/>
              </w:rPr>
              <w:t xml:space="preserve">Introduces irrelevant facts and arguments to arrive at a </w:t>
            </w:r>
            <w:r w:rsidR="00F13433">
              <w:rPr>
                <w:color w:val="auto"/>
                <w:sz w:val="18"/>
                <w:szCs w:val="18"/>
              </w:rPr>
              <w:t>final conclusion</w:t>
            </w:r>
            <w:r>
              <w:rPr>
                <w:color w:val="auto"/>
                <w:sz w:val="18"/>
                <w:szCs w:val="18"/>
              </w:rPr>
              <w:t>.</w:t>
            </w:r>
          </w:p>
        </w:tc>
      </w:tr>
      <w:tr w:rsidR="00526D29" w:rsidRPr="002B3511" w14:paraId="5E0596DF" w14:textId="77777777" w:rsidTr="00047655">
        <w:trPr>
          <w:trHeight w:val="658"/>
        </w:trPr>
        <w:tc>
          <w:tcPr>
            <w:tcW w:w="730" w:type="pct"/>
            <w:shd w:val="clear" w:color="auto" w:fill="0070C0"/>
          </w:tcPr>
          <w:p w14:paraId="4C5E24A4" w14:textId="77777777" w:rsidR="00B17D53" w:rsidRPr="002B3511" w:rsidRDefault="00B17D53" w:rsidP="00047655">
            <w:pPr>
              <w:spacing w:before="0" w:after="0" w:line="228" w:lineRule="auto"/>
              <w:ind w:left="5"/>
              <w:contextualSpacing/>
              <w:rPr>
                <w:color w:val="FFFFFF"/>
                <w:sz w:val="18"/>
                <w:szCs w:val="18"/>
              </w:rPr>
            </w:pPr>
            <w:r>
              <w:rPr>
                <w:color w:val="FFFFFF"/>
                <w:sz w:val="18"/>
                <w:szCs w:val="18"/>
              </w:rPr>
              <w:t>Logical reasoning</w:t>
            </w:r>
          </w:p>
        </w:tc>
        <w:tc>
          <w:tcPr>
            <w:tcW w:w="1395" w:type="pct"/>
            <w:shd w:val="clear" w:color="auto" w:fill="D9D9D9"/>
          </w:tcPr>
          <w:p w14:paraId="52B08FBA" w14:textId="18042B07" w:rsidR="00B17D53" w:rsidRDefault="00B17D53"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The flow </w:t>
            </w:r>
            <w:r w:rsidR="00F13433">
              <w:rPr>
                <w:color w:val="auto"/>
                <w:sz w:val="18"/>
                <w:szCs w:val="18"/>
              </w:rPr>
              <w:t>of argument</w:t>
            </w:r>
            <w:r>
              <w:rPr>
                <w:color w:val="auto"/>
                <w:sz w:val="18"/>
                <w:szCs w:val="18"/>
              </w:rPr>
              <w:t xml:space="preserve"> is logically structured and easy to follow.</w:t>
            </w:r>
          </w:p>
          <w:p w14:paraId="7E542A00" w14:textId="62A6893D" w:rsidR="00B17D53" w:rsidRPr="002B3511" w:rsidRDefault="00B17D53" w:rsidP="00F13433">
            <w:pPr>
              <w:numPr>
                <w:ilvl w:val="0"/>
                <w:numId w:val="2"/>
              </w:numPr>
              <w:spacing w:before="0" w:after="0" w:line="228" w:lineRule="auto"/>
              <w:ind w:left="318" w:hanging="284"/>
              <w:contextualSpacing/>
              <w:jc w:val="left"/>
              <w:rPr>
                <w:color w:val="auto"/>
                <w:sz w:val="18"/>
                <w:szCs w:val="18"/>
              </w:rPr>
            </w:pPr>
            <w:r>
              <w:rPr>
                <w:color w:val="auto"/>
                <w:sz w:val="18"/>
                <w:szCs w:val="18"/>
              </w:rPr>
              <w:t xml:space="preserve">Arguments and reasoning are expressed with clarity to arrive at a </w:t>
            </w:r>
            <w:r w:rsidR="00F13433">
              <w:rPr>
                <w:color w:val="auto"/>
                <w:sz w:val="18"/>
                <w:szCs w:val="18"/>
              </w:rPr>
              <w:t>final conclusion</w:t>
            </w:r>
            <w:r>
              <w:rPr>
                <w:color w:val="auto"/>
                <w:sz w:val="18"/>
                <w:szCs w:val="18"/>
              </w:rPr>
              <w:t>.</w:t>
            </w:r>
          </w:p>
        </w:tc>
        <w:tc>
          <w:tcPr>
            <w:tcW w:w="1552" w:type="pct"/>
            <w:shd w:val="clear" w:color="auto" w:fill="D9D9D9"/>
          </w:tcPr>
          <w:p w14:paraId="7DDC316A" w14:textId="211D68EA" w:rsidR="00B17D53" w:rsidRDefault="00F13433" w:rsidP="00047655">
            <w:pPr>
              <w:numPr>
                <w:ilvl w:val="0"/>
                <w:numId w:val="3"/>
              </w:numPr>
              <w:spacing w:before="0" w:after="0" w:line="228" w:lineRule="auto"/>
              <w:ind w:left="318" w:hanging="284"/>
              <w:contextualSpacing/>
              <w:jc w:val="left"/>
              <w:rPr>
                <w:color w:val="auto"/>
                <w:sz w:val="18"/>
                <w:szCs w:val="18"/>
              </w:rPr>
            </w:pPr>
            <w:r>
              <w:rPr>
                <w:color w:val="auto"/>
                <w:sz w:val="18"/>
                <w:szCs w:val="18"/>
              </w:rPr>
              <w:t>A</w:t>
            </w:r>
            <w:r w:rsidR="00B17D53">
              <w:rPr>
                <w:color w:val="auto"/>
                <w:sz w:val="18"/>
                <w:szCs w:val="18"/>
              </w:rPr>
              <w:t xml:space="preserve"> flow </w:t>
            </w:r>
            <w:r>
              <w:rPr>
                <w:color w:val="auto"/>
                <w:sz w:val="18"/>
                <w:szCs w:val="18"/>
              </w:rPr>
              <w:t>of argument</w:t>
            </w:r>
            <w:r w:rsidR="00B17D53">
              <w:rPr>
                <w:color w:val="auto"/>
                <w:sz w:val="18"/>
                <w:szCs w:val="18"/>
              </w:rPr>
              <w:t xml:space="preserve"> is attempted, but there are some unnecessary or illogical steps and the structure is </w:t>
            </w:r>
            <w:r>
              <w:rPr>
                <w:color w:val="auto"/>
                <w:sz w:val="18"/>
                <w:szCs w:val="18"/>
              </w:rPr>
              <w:t>not necessarily</w:t>
            </w:r>
            <w:r w:rsidR="00B17D53">
              <w:rPr>
                <w:color w:val="auto"/>
                <w:sz w:val="18"/>
                <w:szCs w:val="18"/>
              </w:rPr>
              <w:t xml:space="preserve"> easy to follow.</w:t>
            </w:r>
          </w:p>
          <w:p w14:paraId="2FD72424" w14:textId="342C93EA" w:rsidR="00B17D53" w:rsidRPr="002B3511" w:rsidRDefault="00B17D53" w:rsidP="00F13433">
            <w:pPr>
              <w:numPr>
                <w:ilvl w:val="0"/>
                <w:numId w:val="2"/>
              </w:numPr>
              <w:spacing w:before="0" w:after="0" w:line="228" w:lineRule="auto"/>
              <w:ind w:left="318" w:hanging="284"/>
              <w:contextualSpacing/>
              <w:jc w:val="left"/>
              <w:rPr>
                <w:color w:val="auto"/>
                <w:sz w:val="18"/>
                <w:szCs w:val="18"/>
              </w:rPr>
            </w:pPr>
            <w:r>
              <w:rPr>
                <w:color w:val="auto"/>
                <w:sz w:val="18"/>
                <w:szCs w:val="18"/>
              </w:rPr>
              <w:t xml:space="preserve">There is a lack of clarity within arguments and reasoning used to arrive at a </w:t>
            </w:r>
            <w:r w:rsidR="00F13433">
              <w:rPr>
                <w:color w:val="auto"/>
                <w:sz w:val="18"/>
                <w:szCs w:val="18"/>
              </w:rPr>
              <w:t>final conclusion.</w:t>
            </w:r>
          </w:p>
        </w:tc>
        <w:tc>
          <w:tcPr>
            <w:tcW w:w="1323" w:type="pct"/>
            <w:shd w:val="clear" w:color="auto" w:fill="D9D9D9"/>
          </w:tcPr>
          <w:p w14:paraId="6B9242F5" w14:textId="2FB68CDB" w:rsidR="00B17D53" w:rsidRDefault="00B17D53"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The flow </w:t>
            </w:r>
            <w:r w:rsidR="00F13433">
              <w:rPr>
                <w:color w:val="auto"/>
                <w:sz w:val="18"/>
                <w:szCs w:val="18"/>
              </w:rPr>
              <w:t>of argument</w:t>
            </w:r>
            <w:r>
              <w:rPr>
                <w:color w:val="auto"/>
                <w:sz w:val="18"/>
                <w:szCs w:val="18"/>
              </w:rPr>
              <w:t xml:space="preserve"> contains mistakes and has an illogical structure.</w:t>
            </w:r>
          </w:p>
          <w:p w14:paraId="06AE0BC1" w14:textId="71F323A8" w:rsidR="00B17D53" w:rsidRPr="002B3511" w:rsidRDefault="00B17D53" w:rsidP="00F13433">
            <w:pPr>
              <w:numPr>
                <w:ilvl w:val="0"/>
                <w:numId w:val="2"/>
              </w:numPr>
              <w:spacing w:before="0" w:after="0" w:line="228" w:lineRule="auto"/>
              <w:ind w:left="318" w:hanging="284"/>
              <w:contextualSpacing/>
              <w:jc w:val="left"/>
              <w:rPr>
                <w:color w:val="auto"/>
                <w:sz w:val="18"/>
                <w:szCs w:val="18"/>
              </w:rPr>
            </w:pPr>
            <w:r>
              <w:rPr>
                <w:color w:val="auto"/>
                <w:sz w:val="18"/>
                <w:szCs w:val="18"/>
              </w:rPr>
              <w:t xml:space="preserve">A </w:t>
            </w:r>
            <w:r w:rsidR="00F13433">
              <w:rPr>
                <w:color w:val="auto"/>
                <w:sz w:val="18"/>
                <w:szCs w:val="18"/>
              </w:rPr>
              <w:t>final conclusion</w:t>
            </w:r>
            <w:r>
              <w:rPr>
                <w:color w:val="auto"/>
                <w:sz w:val="18"/>
                <w:szCs w:val="18"/>
              </w:rPr>
              <w:t xml:space="preserve"> may be attempted but may be unclear.</w:t>
            </w:r>
          </w:p>
        </w:tc>
      </w:tr>
      <w:tr w:rsidR="00526D29" w:rsidRPr="002B3511" w14:paraId="6B817436" w14:textId="77777777" w:rsidTr="00047655">
        <w:trPr>
          <w:trHeight w:val="165"/>
        </w:trPr>
        <w:tc>
          <w:tcPr>
            <w:tcW w:w="730" w:type="pct"/>
            <w:shd w:val="clear" w:color="auto" w:fill="00B0F0"/>
          </w:tcPr>
          <w:p w14:paraId="1779C5DA" w14:textId="77777777" w:rsidR="00B17D53" w:rsidRPr="002B3511" w:rsidRDefault="008F2E98" w:rsidP="00047655">
            <w:pPr>
              <w:spacing w:before="0" w:after="0" w:line="228" w:lineRule="auto"/>
              <w:ind w:left="5"/>
              <w:contextualSpacing/>
              <w:jc w:val="left"/>
              <w:rPr>
                <w:color w:val="FFFFFF"/>
                <w:sz w:val="18"/>
                <w:szCs w:val="18"/>
              </w:rPr>
            </w:pPr>
            <w:r>
              <w:rPr>
                <w:color w:val="FFFFFF"/>
                <w:sz w:val="18"/>
                <w:szCs w:val="18"/>
              </w:rPr>
              <w:t xml:space="preserve">Critical thinking </w:t>
            </w:r>
            <w:r w:rsidR="0011759B">
              <w:rPr>
                <w:color w:val="FFFFFF"/>
                <w:sz w:val="18"/>
                <w:szCs w:val="18"/>
              </w:rPr>
              <w:t>and evaluation</w:t>
            </w:r>
          </w:p>
        </w:tc>
        <w:tc>
          <w:tcPr>
            <w:tcW w:w="1395" w:type="pct"/>
            <w:shd w:val="clear" w:color="auto" w:fill="F2F2F2"/>
          </w:tcPr>
          <w:p w14:paraId="35A7F1B2" w14:textId="52F15A31" w:rsidR="008F2E98" w:rsidRDefault="008F2E98"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Conclusions regarding the typical use of each </w:t>
            </w:r>
            <w:r w:rsidR="00A5785C">
              <w:rPr>
                <w:color w:val="auto"/>
                <w:sz w:val="18"/>
                <w:szCs w:val="18"/>
              </w:rPr>
              <w:t>robot, and their suitability for different applications and patients</w:t>
            </w:r>
            <w:r>
              <w:rPr>
                <w:color w:val="auto"/>
                <w:sz w:val="18"/>
                <w:szCs w:val="18"/>
              </w:rPr>
              <w:t xml:space="preserve">, are </w:t>
            </w:r>
            <w:r w:rsidR="00A5785C">
              <w:rPr>
                <w:color w:val="auto"/>
                <w:sz w:val="18"/>
                <w:szCs w:val="18"/>
              </w:rPr>
              <w:t>well reasoned</w:t>
            </w:r>
            <w:r>
              <w:rPr>
                <w:color w:val="auto"/>
                <w:sz w:val="18"/>
                <w:szCs w:val="18"/>
              </w:rPr>
              <w:t xml:space="preserve"> and clearly supported by facts.</w:t>
            </w:r>
          </w:p>
          <w:p w14:paraId="06F007AB" w14:textId="5914DD45" w:rsidR="00B17D53" w:rsidRPr="00887E8B" w:rsidRDefault="008F2E98" w:rsidP="00A5785C">
            <w:pPr>
              <w:numPr>
                <w:ilvl w:val="0"/>
                <w:numId w:val="3"/>
              </w:numPr>
              <w:spacing w:before="0" w:after="0" w:line="228" w:lineRule="auto"/>
              <w:ind w:left="318" w:hanging="284"/>
              <w:contextualSpacing/>
              <w:jc w:val="left"/>
              <w:rPr>
                <w:color w:val="auto"/>
                <w:sz w:val="18"/>
                <w:szCs w:val="18"/>
              </w:rPr>
            </w:pPr>
            <w:r>
              <w:rPr>
                <w:color w:val="auto"/>
                <w:sz w:val="18"/>
                <w:szCs w:val="18"/>
              </w:rPr>
              <w:t xml:space="preserve">The limitations </w:t>
            </w:r>
            <w:r w:rsidR="00A5785C">
              <w:rPr>
                <w:color w:val="auto"/>
                <w:sz w:val="18"/>
                <w:szCs w:val="18"/>
              </w:rPr>
              <w:t xml:space="preserve">and ethical considerations </w:t>
            </w:r>
            <w:r>
              <w:rPr>
                <w:color w:val="auto"/>
                <w:sz w:val="18"/>
                <w:szCs w:val="18"/>
              </w:rPr>
              <w:t xml:space="preserve">of each </w:t>
            </w:r>
            <w:r w:rsidR="00A5785C">
              <w:rPr>
                <w:color w:val="auto"/>
                <w:sz w:val="18"/>
                <w:szCs w:val="18"/>
              </w:rPr>
              <w:t>type of robot</w:t>
            </w:r>
            <w:r>
              <w:rPr>
                <w:color w:val="auto"/>
                <w:sz w:val="18"/>
                <w:szCs w:val="18"/>
              </w:rPr>
              <w:t xml:space="preserve"> are considered where appropriate.</w:t>
            </w:r>
          </w:p>
        </w:tc>
        <w:tc>
          <w:tcPr>
            <w:tcW w:w="1552" w:type="pct"/>
            <w:shd w:val="clear" w:color="auto" w:fill="F2F2F2"/>
          </w:tcPr>
          <w:p w14:paraId="4162E1F8" w14:textId="13284B17" w:rsidR="008F2E98" w:rsidRDefault="008F2E98"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Some conclusions regarding the </w:t>
            </w:r>
            <w:r w:rsidR="00A5785C">
              <w:rPr>
                <w:color w:val="auto"/>
                <w:sz w:val="18"/>
                <w:szCs w:val="18"/>
              </w:rPr>
              <w:t>typical use of each robot, and their suitability for different applications and patients</w:t>
            </w:r>
            <w:r>
              <w:rPr>
                <w:color w:val="auto"/>
                <w:sz w:val="18"/>
                <w:szCs w:val="18"/>
              </w:rPr>
              <w:t>, but insufficient reasoning and may be unsupported by facts.</w:t>
            </w:r>
          </w:p>
          <w:p w14:paraId="0983BF70" w14:textId="668CDD7F" w:rsidR="00B17D53" w:rsidRPr="002B3511" w:rsidRDefault="008F2E98" w:rsidP="00A5785C">
            <w:pPr>
              <w:numPr>
                <w:ilvl w:val="0"/>
                <w:numId w:val="3"/>
              </w:numPr>
              <w:spacing w:before="0" w:after="0" w:line="228" w:lineRule="auto"/>
              <w:ind w:left="318" w:hanging="284"/>
              <w:contextualSpacing/>
              <w:jc w:val="left"/>
              <w:rPr>
                <w:color w:val="auto"/>
                <w:sz w:val="18"/>
                <w:szCs w:val="18"/>
              </w:rPr>
            </w:pPr>
            <w:r>
              <w:rPr>
                <w:color w:val="auto"/>
                <w:sz w:val="18"/>
                <w:szCs w:val="18"/>
              </w:rPr>
              <w:t>Some consideration of the limitations</w:t>
            </w:r>
            <w:r w:rsidR="00A5785C">
              <w:rPr>
                <w:color w:val="auto"/>
                <w:sz w:val="18"/>
                <w:szCs w:val="18"/>
              </w:rPr>
              <w:t xml:space="preserve"> and ethical considerations</w:t>
            </w:r>
            <w:r>
              <w:rPr>
                <w:color w:val="auto"/>
                <w:sz w:val="18"/>
                <w:szCs w:val="18"/>
              </w:rPr>
              <w:t xml:space="preserve"> of each </w:t>
            </w:r>
            <w:r w:rsidR="00A5785C">
              <w:rPr>
                <w:color w:val="auto"/>
                <w:sz w:val="18"/>
                <w:szCs w:val="18"/>
              </w:rPr>
              <w:t>type of robot.</w:t>
            </w:r>
          </w:p>
        </w:tc>
        <w:tc>
          <w:tcPr>
            <w:tcW w:w="1323" w:type="pct"/>
            <w:shd w:val="clear" w:color="auto" w:fill="F2F2F2"/>
          </w:tcPr>
          <w:p w14:paraId="1E53E516" w14:textId="171C5370" w:rsidR="00B17D53" w:rsidRDefault="00887E8B" w:rsidP="00047655">
            <w:pPr>
              <w:numPr>
                <w:ilvl w:val="0"/>
                <w:numId w:val="3"/>
              </w:numPr>
              <w:spacing w:before="0" w:after="0" w:line="228" w:lineRule="auto"/>
              <w:ind w:left="318" w:hanging="284"/>
              <w:contextualSpacing/>
              <w:jc w:val="left"/>
              <w:rPr>
                <w:color w:val="auto"/>
                <w:sz w:val="18"/>
                <w:szCs w:val="18"/>
              </w:rPr>
            </w:pPr>
            <w:r>
              <w:rPr>
                <w:color w:val="auto"/>
                <w:sz w:val="18"/>
                <w:szCs w:val="18"/>
              </w:rPr>
              <w:t xml:space="preserve">A weak argument can be made for the </w:t>
            </w:r>
            <w:r w:rsidR="00A5785C">
              <w:rPr>
                <w:color w:val="auto"/>
                <w:sz w:val="18"/>
                <w:szCs w:val="18"/>
              </w:rPr>
              <w:t>typical use of each robot, and their suitability for different applications and patients</w:t>
            </w:r>
            <w:r>
              <w:rPr>
                <w:color w:val="auto"/>
                <w:sz w:val="18"/>
                <w:szCs w:val="18"/>
              </w:rPr>
              <w:t>, but this may be incorrect in places.</w:t>
            </w:r>
          </w:p>
          <w:p w14:paraId="138835B7" w14:textId="19231CA8" w:rsidR="00887E8B" w:rsidRPr="002B3511" w:rsidRDefault="00526D29" w:rsidP="00A5785C">
            <w:pPr>
              <w:numPr>
                <w:ilvl w:val="0"/>
                <w:numId w:val="3"/>
              </w:numPr>
              <w:spacing w:before="0" w:after="0" w:line="228" w:lineRule="auto"/>
              <w:ind w:left="318" w:hanging="284"/>
              <w:contextualSpacing/>
              <w:jc w:val="left"/>
              <w:rPr>
                <w:color w:val="auto"/>
                <w:sz w:val="18"/>
                <w:szCs w:val="18"/>
              </w:rPr>
            </w:pPr>
            <w:r>
              <w:rPr>
                <w:color w:val="auto"/>
                <w:sz w:val="18"/>
                <w:szCs w:val="18"/>
              </w:rPr>
              <w:t>Little</w:t>
            </w:r>
            <w:r w:rsidR="00887E8B">
              <w:rPr>
                <w:color w:val="auto"/>
                <w:sz w:val="18"/>
                <w:szCs w:val="18"/>
              </w:rPr>
              <w:t xml:space="preserve"> consideration of the limitations </w:t>
            </w:r>
            <w:r w:rsidR="00A5785C">
              <w:rPr>
                <w:color w:val="auto"/>
                <w:sz w:val="18"/>
                <w:szCs w:val="18"/>
              </w:rPr>
              <w:t>and ethical considerations of each type of robot.</w:t>
            </w:r>
          </w:p>
        </w:tc>
      </w:tr>
    </w:tbl>
    <w:p w14:paraId="60542770" w14:textId="77777777" w:rsidR="00444E44" w:rsidRDefault="00444E44" w:rsidP="00047655">
      <w:r>
        <w:t>You should select a manageable number of skills to assess – we suggest choosing between 3-</w:t>
      </w:r>
      <w:r w:rsidR="007C274E">
        <w:t>5</w:t>
      </w:r>
      <w:r>
        <w:t xml:space="preserve"> skills.</w:t>
      </w:r>
    </w:p>
    <w:p w14:paraId="1779DC37" w14:textId="77777777" w:rsidR="00444E44" w:rsidRDefault="00DB195B" w:rsidP="00444E44">
      <w:r>
        <w:rPr>
          <w:noProof/>
          <w:lang w:val="en-US"/>
        </w:rPr>
        <w:lastRenderedPageBreak/>
        <w:drawing>
          <wp:anchor distT="6096" distB="7112" distL="132588" distR="114300" simplePos="0" relativeHeight="251661824" behindDoc="1" locked="0" layoutInCell="1" allowOverlap="1" wp14:anchorId="6B9B1ADE" wp14:editId="38629F79">
            <wp:simplePos x="0" y="0"/>
            <wp:positionH relativeFrom="column">
              <wp:posOffset>-127</wp:posOffset>
            </wp:positionH>
            <wp:positionV relativeFrom="paragraph">
              <wp:posOffset>323596</wp:posOffset>
            </wp:positionV>
            <wp:extent cx="6029325" cy="248920"/>
            <wp:effectExtent l="25400" t="0" r="15875" b="30480"/>
            <wp:wrapTight wrapText="bothSides">
              <wp:wrapPolygon edited="0">
                <wp:start x="-91" y="0"/>
                <wp:lineTo x="-91" y="22041"/>
                <wp:lineTo x="21384" y="22041"/>
                <wp:lineTo x="21566" y="17633"/>
                <wp:lineTo x="21566" y="8816"/>
                <wp:lineTo x="21384" y="0"/>
                <wp:lineTo x="-91" y="0"/>
              </wp:wrapPolygon>
            </wp:wrapTight>
            <wp:docPr id="8"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page">
              <wp14:pctHeight>0</wp14:pctHeight>
            </wp14:sizeRelV>
          </wp:anchor>
        </w:drawing>
      </w:r>
    </w:p>
    <w:p w14:paraId="3901EC5E" w14:textId="77777777" w:rsidR="007C274E" w:rsidRPr="007C274E" w:rsidRDefault="007C274E" w:rsidP="007C274E">
      <w:pPr>
        <w:pStyle w:val="Heading1"/>
        <w:rPr>
          <w:rFonts w:eastAsia="Calibri"/>
          <w:sz w:val="28"/>
        </w:rPr>
      </w:pPr>
      <w:r w:rsidRPr="007C274E">
        <w:rPr>
          <w:rFonts w:eastAsia="Calibri"/>
          <w:sz w:val="28"/>
        </w:rPr>
        <w:t>Course Rationale</w:t>
      </w:r>
    </w:p>
    <w:p w14:paraId="19D5A971" w14:textId="77777777" w:rsidR="00444E44" w:rsidRPr="00C00133" w:rsidRDefault="00444E44" w:rsidP="00444E44">
      <w:pPr>
        <w:jc w:val="left"/>
      </w:pPr>
      <w:r w:rsidRPr="00C00133">
        <w:t xml:space="preserve">Please read page </w:t>
      </w:r>
      <w:r w:rsidR="00C00133">
        <w:t>7</w:t>
      </w:r>
      <w:r w:rsidRPr="00C00133">
        <w:t xml:space="preserve"> in the Course Design Handbook and complete your</w:t>
      </w:r>
      <w:r w:rsidR="007C274E" w:rsidRPr="00C00133">
        <w:t xml:space="preserve"> course </w:t>
      </w:r>
      <w:r w:rsidRPr="00C00133">
        <w:t>rationale in the box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44E44" w:rsidRPr="002B3511" w14:paraId="387881B4" w14:textId="77777777" w:rsidTr="002B3511">
        <w:tc>
          <w:tcPr>
            <w:tcW w:w="9016" w:type="dxa"/>
            <w:shd w:val="clear" w:color="auto" w:fill="auto"/>
          </w:tcPr>
          <w:p w14:paraId="60B76936" w14:textId="1583D99A" w:rsidR="00066BF7" w:rsidRDefault="0074373C" w:rsidP="002B3511">
            <w:pPr>
              <w:spacing w:before="0" w:after="0"/>
              <w:jc w:val="left"/>
            </w:pPr>
            <w:r>
              <w:t>Medical technology</w:t>
            </w:r>
            <w:r w:rsidR="007500D2">
              <w:t xml:space="preserve">, artificial intelligence, and robotics are important parts </w:t>
            </w:r>
            <w:r w:rsidR="00D36CA0">
              <w:t xml:space="preserve">of healthcare and will affect all of us at some point in our lives. </w:t>
            </w:r>
          </w:p>
          <w:p w14:paraId="7E3FA137" w14:textId="77777777" w:rsidR="007500D2" w:rsidRDefault="007500D2" w:rsidP="002B3511">
            <w:pPr>
              <w:spacing w:before="0" w:after="0"/>
              <w:jc w:val="left"/>
            </w:pPr>
          </w:p>
          <w:p w14:paraId="6A18A4A1" w14:textId="4E7092D3" w:rsidR="007500D2" w:rsidRPr="00402E02" w:rsidRDefault="007500D2" w:rsidP="002B3511">
            <w:pPr>
              <w:spacing w:before="0" w:after="0"/>
              <w:jc w:val="left"/>
              <w:rPr>
                <w:color w:val="FF0000"/>
              </w:rPr>
            </w:pPr>
            <w:r w:rsidRPr="00402E02">
              <w:rPr>
                <w:color w:val="FF0000"/>
              </w:rPr>
              <w:t>From previous course on medical imaging:</w:t>
            </w:r>
          </w:p>
          <w:p w14:paraId="41BAC1FD" w14:textId="77777777" w:rsidR="00066BF7" w:rsidRPr="00402E02" w:rsidRDefault="00066BF7" w:rsidP="002B3511">
            <w:pPr>
              <w:spacing w:before="0" w:after="0"/>
              <w:jc w:val="left"/>
              <w:rPr>
                <w:color w:val="FF0000"/>
              </w:rPr>
            </w:pPr>
          </w:p>
          <w:p w14:paraId="34D21EFB" w14:textId="3D0AD93F" w:rsidR="007B0DA3" w:rsidRPr="00402E02" w:rsidRDefault="007500D2" w:rsidP="002B3511">
            <w:pPr>
              <w:spacing w:before="0" w:after="0"/>
              <w:jc w:val="left"/>
              <w:rPr>
                <w:color w:val="FF0000"/>
              </w:rPr>
            </w:pPr>
            <w:r w:rsidRPr="00402E02">
              <w:rPr>
                <w:color w:val="FF0000"/>
              </w:rPr>
              <w:t>Medical imaging is an important part of healthcare and will affect all of us at some point in our lives. Methods</w:t>
            </w:r>
            <w:r w:rsidR="00D36CA0" w:rsidRPr="00402E02">
              <w:rPr>
                <w:color w:val="FF0000"/>
              </w:rPr>
              <w:t xml:space="preserve"> such as ultrasound and x-ray imaging are used routinely in hospitals all over the world, and enable clinicians to accurately diagnose disease, monitor disease progression and check the success of treatment. </w:t>
            </w:r>
            <w:r w:rsidR="00493D56" w:rsidRPr="00402E02">
              <w:rPr>
                <w:color w:val="FF0000"/>
              </w:rPr>
              <w:t>Clinicians have to decide the best imaging method to use for their patients and sometimes the choice can be difficult. Throughout the course the pupils will develop the knowledge</w:t>
            </w:r>
            <w:r w:rsidR="00D014D4" w:rsidRPr="00402E02">
              <w:rPr>
                <w:color w:val="FF0000"/>
              </w:rPr>
              <w:t>, critical thinking</w:t>
            </w:r>
            <w:r w:rsidR="00493D56" w:rsidRPr="00402E02">
              <w:rPr>
                <w:color w:val="FF0000"/>
              </w:rPr>
              <w:t xml:space="preserve"> </w:t>
            </w:r>
            <w:r w:rsidR="00D014D4" w:rsidRPr="00402E02">
              <w:rPr>
                <w:color w:val="FF0000"/>
              </w:rPr>
              <w:t xml:space="preserve">and logical reasoning </w:t>
            </w:r>
            <w:r w:rsidR="00493D56" w:rsidRPr="00402E02">
              <w:rPr>
                <w:color w:val="FF0000"/>
              </w:rPr>
              <w:t>requ</w:t>
            </w:r>
            <w:r w:rsidR="00D014D4" w:rsidRPr="00402E02">
              <w:rPr>
                <w:color w:val="FF0000"/>
              </w:rPr>
              <w:t>ired to tackle these decisions.</w:t>
            </w:r>
          </w:p>
          <w:p w14:paraId="7BFB4F3C" w14:textId="77777777" w:rsidR="00493D56" w:rsidRPr="00402E02" w:rsidRDefault="00493D56" w:rsidP="002B3511">
            <w:pPr>
              <w:spacing w:before="0" w:after="0"/>
              <w:jc w:val="left"/>
              <w:rPr>
                <w:color w:val="FF0000"/>
              </w:rPr>
            </w:pPr>
          </w:p>
          <w:p w14:paraId="731B98A5" w14:textId="77777777" w:rsidR="00F96B34" w:rsidRPr="00402E02" w:rsidRDefault="00493D56" w:rsidP="00493D56">
            <w:pPr>
              <w:spacing w:before="0" w:after="0"/>
              <w:jc w:val="left"/>
              <w:rPr>
                <w:color w:val="FF0000"/>
              </w:rPr>
            </w:pPr>
            <w:r w:rsidRPr="00402E02">
              <w:rPr>
                <w:color w:val="FF0000"/>
              </w:rPr>
              <w:t xml:space="preserve">Two of the tutorials will focus on the principles and applications of four major imaging techniques: MRI (Magnetic Resonance Imaging), PET (Positron Emission Tomography), </w:t>
            </w:r>
            <w:proofErr w:type="gramStart"/>
            <w:r w:rsidRPr="00402E02">
              <w:rPr>
                <w:color w:val="FF0000"/>
              </w:rPr>
              <w:t>x</w:t>
            </w:r>
            <w:proofErr w:type="gramEnd"/>
            <w:r w:rsidRPr="00402E02">
              <w:rPr>
                <w:color w:val="FF0000"/>
              </w:rPr>
              <w:t xml:space="preserve">-ray imaging and ultrasound scans. </w:t>
            </w:r>
            <w:r w:rsidR="00C62822" w:rsidRPr="00402E02">
              <w:rPr>
                <w:color w:val="FF0000"/>
              </w:rPr>
              <w:t xml:space="preserve">The pupils will interview someone who has experienced some form of medical imaging and thus gain an appreciation of the patient’s perspective. </w:t>
            </w:r>
            <w:r w:rsidRPr="00402E02">
              <w:rPr>
                <w:color w:val="FF0000"/>
              </w:rPr>
              <w:t>Other methods, such as those using light to see inside the body, will also be mentioned, and there will be opportunities for hands-on interaction with medical equipment.</w:t>
            </w:r>
            <w:r w:rsidR="00462F19" w:rsidRPr="00402E02">
              <w:rPr>
                <w:color w:val="FF0000"/>
              </w:rPr>
              <w:t xml:space="preserve"> </w:t>
            </w:r>
          </w:p>
          <w:p w14:paraId="04BBE8DB" w14:textId="77777777" w:rsidR="00F96B34" w:rsidRPr="00402E02" w:rsidRDefault="00F96B34" w:rsidP="00493D56">
            <w:pPr>
              <w:spacing w:before="0" w:after="0"/>
              <w:jc w:val="left"/>
              <w:rPr>
                <w:color w:val="FF0000"/>
              </w:rPr>
            </w:pPr>
          </w:p>
          <w:p w14:paraId="37E0D73A" w14:textId="77777777" w:rsidR="00D014D4" w:rsidRPr="00402E02" w:rsidRDefault="00F96B34" w:rsidP="00493D56">
            <w:pPr>
              <w:spacing w:before="0" w:after="0"/>
              <w:jc w:val="left"/>
              <w:rPr>
                <w:color w:val="FF0000"/>
              </w:rPr>
            </w:pPr>
            <w:r w:rsidRPr="00402E02">
              <w:rPr>
                <w:color w:val="FF0000"/>
              </w:rPr>
              <w:t>In two further tutorials, t</w:t>
            </w:r>
            <w:r w:rsidR="00D014D4" w:rsidRPr="00402E02">
              <w:rPr>
                <w:color w:val="FF0000"/>
              </w:rPr>
              <w:t>he pupils will develop the ability to compare the different imaging methods and evaluate their advantages and disadvantages.</w:t>
            </w:r>
            <w:r w:rsidR="00C62822" w:rsidRPr="00402E02">
              <w:rPr>
                <w:color w:val="FF0000"/>
              </w:rPr>
              <w:t xml:space="preserve"> </w:t>
            </w:r>
            <w:r w:rsidR="00AA5694" w:rsidRPr="00402E02">
              <w:rPr>
                <w:color w:val="FF0000"/>
              </w:rPr>
              <w:t>We will consider f</w:t>
            </w:r>
            <w:r w:rsidR="00C62822" w:rsidRPr="00402E02">
              <w:rPr>
                <w:color w:val="FF0000"/>
              </w:rPr>
              <w:t xml:space="preserve">actors such as imaging risks, </w:t>
            </w:r>
            <w:r w:rsidR="00AA5694" w:rsidRPr="00402E02">
              <w:rPr>
                <w:color w:val="FF0000"/>
              </w:rPr>
              <w:t xml:space="preserve">the affected </w:t>
            </w:r>
            <w:r w:rsidR="00C62822" w:rsidRPr="00402E02">
              <w:rPr>
                <w:color w:val="FF0000"/>
              </w:rPr>
              <w:t xml:space="preserve">body part, and </w:t>
            </w:r>
            <w:r w:rsidR="00AA5694" w:rsidRPr="00402E02">
              <w:rPr>
                <w:color w:val="FF0000"/>
              </w:rPr>
              <w:t xml:space="preserve">the </w:t>
            </w:r>
            <w:r w:rsidR="00C62822" w:rsidRPr="00402E02">
              <w:rPr>
                <w:color w:val="FF0000"/>
              </w:rPr>
              <w:t xml:space="preserve">disease type </w:t>
            </w:r>
            <w:r w:rsidR="00AA5694" w:rsidRPr="00402E02">
              <w:rPr>
                <w:color w:val="FF0000"/>
              </w:rPr>
              <w:t>and use these</w:t>
            </w:r>
            <w:r w:rsidR="00C62822" w:rsidRPr="00402E02">
              <w:rPr>
                <w:color w:val="FF0000"/>
              </w:rPr>
              <w:t xml:space="preserve"> to draw up a decision-making flow diagram.</w:t>
            </w:r>
          </w:p>
          <w:p w14:paraId="47AD925A" w14:textId="77777777" w:rsidR="00D014D4" w:rsidRPr="00402E02" w:rsidRDefault="00D014D4" w:rsidP="00493D56">
            <w:pPr>
              <w:spacing w:before="0" w:after="0"/>
              <w:jc w:val="left"/>
              <w:rPr>
                <w:color w:val="FF0000"/>
              </w:rPr>
            </w:pPr>
          </w:p>
          <w:p w14:paraId="68D46F11" w14:textId="77777777" w:rsidR="00D014D4" w:rsidRPr="00402E02" w:rsidRDefault="00D014D4" w:rsidP="00493D56">
            <w:pPr>
              <w:spacing w:before="0" w:after="0"/>
              <w:jc w:val="left"/>
              <w:rPr>
                <w:color w:val="FF0000"/>
              </w:rPr>
            </w:pPr>
            <w:r w:rsidRPr="00402E02">
              <w:rPr>
                <w:color w:val="FF0000"/>
              </w:rPr>
              <w:t>The final assignment will address the question: “what is the best way to see inside the human body?” Each pupil will be given a different case study describing someone with an injury or medical condition, and will</w:t>
            </w:r>
            <w:r w:rsidR="00C62822" w:rsidRPr="00402E02">
              <w:rPr>
                <w:color w:val="FF0000"/>
              </w:rPr>
              <w:t xml:space="preserve"> work through their</w:t>
            </w:r>
            <w:r w:rsidRPr="00402E02">
              <w:rPr>
                <w:color w:val="FF0000"/>
              </w:rPr>
              <w:t xml:space="preserve"> flow diagram</w:t>
            </w:r>
            <w:r w:rsidR="00C62822" w:rsidRPr="00402E02">
              <w:rPr>
                <w:color w:val="FF0000"/>
              </w:rPr>
              <w:t xml:space="preserve"> </w:t>
            </w:r>
            <w:r w:rsidRPr="00402E02">
              <w:rPr>
                <w:color w:val="FF0000"/>
              </w:rPr>
              <w:t xml:space="preserve">in order to decide the </w:t>
            </w:r>
            <w:r w:rsidR="00C62822" w:rsidRPr="00402E02">
              <w:rPr>
                <w:color w:val="FF0000"/>
              </w:rPr>
              <w:t>most suitable imaging method.</w:t>
            </w:r>
          </w:p>
          <w:p w14:paraId="38B5E05A" w14:textId="77777777" w:rsidR="00D014D4" w:rsidRPr="00402E02" w:rsidRDefault="00D014D4" w:rsidP="00493D56">
            <w:pPr>
              <w:spacing w:before="0" w:after="0"/>
              <w:jc w:val="left"/>
              <w:rPr>
                <w:color w:val="FF0000"/>
              </w:rPr>
            </w:pPr>
          </w:p>
          <w:p w14:paraId="346CBC3B" w14:textId="77777777" w:rsidR="00D014D4" w:rsidRPr="00402E02" w:rsidRDefault="00D014D4" w:rsidP="00493D56">
            <w:pPr>
              <w:spacing w:before="0" w:after="0"/>
              <w:jc w:val="left"/>
              <w:rPr>
                <w:color w:val="FF0000"/>
              </w:rPr>
            </w:pPr>
            <w:r w:rsidRPr="00402E02">
              <w:rPr>
                <w:color w:val="FF0000"/>
              </w:rPr>
              <w:t xml:space="preserve">By the end of the course, the pupils </w:t>
            </w:r>
            <w:r w:rsidR="00D53421" w:rsidRPr="00402E02">
              <w:rPr>
                <w:color w:val="FF0000"/>
              </w:rPr>
              <w:t xml:space="preserve">will be able </w:t>
            </w:r>
            <w:r w:rsidRPr="00402E02">
              <w:rPr>
                <w:color w:val="FF0000"/>
              </w:rPr>
              <w:t xml:space="preserve">to explain the main imaging methods used in hospitals today and to </w:t>
            </w:r>
            <w:r w:rsidR="00056240" w:rsidRPr="00402E02">
              <w:rPr>
                <w:color w:val="FF0000"/>
              </w:rPr>
              <w:t xml:space="preserve">assess their suitability for different diseases and conditions. </w:t>
            </w:r>
            <w:r w:rsidR="00D53421" w:rsidRPr="00402E02">
              <w:rPr>
                <w:color w:val="FF0000"/>
              </w:rPr>
              <w:t xml:space="preserve">These skills are helpful in a world where healthcare plays such a key role, and are especially valuable for anyone hoping to pursue a medical-related career. </w:t>
            </w:r>
          </w:p>
          <w:p w14:paraId="4A7DED9D" w14:textId="77777777" w:rsidR="00493D56" w:rsidRPr="00402E02" w:rsidRDefault="00493D56" w:rsidP="002B3511">
            <w:pPr>
              <w:spacing w:before="0" w:after="0"/>
              <w:jc w:val="left"/>
              <w:rPr>
                <w:color w:val="FF0000"/>
              </w:rPr>
            </w:pPr>
          </w:p>
          <w:p w14:paraId="5C117321" w14:textId="77777777" w:rsidR="00444E44" w:rsidRPr="002B3511" w:rsidRDefault="00444E44" w:rsidP="002B3511">
            <w:pPr>
              <w:spacing w:before="0" w:after="0"/>
              <w:jc w:val="left"/>
            </w:pPr>
          </w:p>
          <w:p w14:paraId="247AA3B0" w14:textId="77777777" w:rsidR="00444E44" w:rsidRPr="002B3511" w:rsidRDefault="00444E44" w:rsidP="002B3511">
            <w:pPr>
              <w:spacing w:before="0" w:after="0"/>
              <w:jc w:val="left"/>
            </w:pPr>
          </w:p>
          <w:p w14:paraId="0FE66398" w14:textId="77777777" w:rsidR="00444E44" w:rsidRPr="002B3511" w:rsidRDefault="00444E44" w:rsidP="002B3511">
            <w:pPr>
              <w:spacing w:before="0" w:after="0"/>
              <w:jc w:val="left"/>
            </w:pPr>
          </w:p>
          <w:p w14:paraId="14876ABB" w14:textId="77777777" w:rsidR="00444E44" w:rsidRPr="002B3511" w:rsidRDefault="00444E44" w:rsidP="002B3511">
            <w:pPr>
              <w:spacing w:before="0" w:after="0"/>
              <w:jc w:val="left"/>
            </w:pPr>
          </w:p>
          <w:p w14:paraId="2A16375D" w14:textId="77777777" w:rsidR="00444E44" w:rsidRPr="002B3511" w:rsidRDefault="00444E44" w:rsidP="002B3511">
            <w:pPr>
              <w:spacing w:before="0" w:after="0"/>
              <w:jc w:val="left"/>
            </w:pPr>
          </w:p>
          <w:p w14:paraId="3156C3CD" w14:textId="77777777" w:rsidR="00444E44" w:rsidRPr="002B3511" w:rsidRDefault="00444E44" w:rsidP="002B3511">
            <w:pPr>
              <w:spacing w:before="0" w:after="0"/>
              <w:jc w:val="left"/>
            </w:pPr>
          </w:p>
          <w:p w14:paraId="68A26138" w14:textId="77777777" w:rsidR="00444E44" w:rsidRPr="002B3511" w:rsidRDefault="00444E44" w:rsidP="002B3511">
            <w:pPr>
              <w:spacing w:before="0" w:after="0"/>
              <w:jc w:val="left"/>
            </w:pPr>
          </w:p>
        </w:tc>
      </w:tr>
    </w:tbl>
    <w:p w14:paraId="0214A080" w14:textId="77777777" w:rsidR="00444E44" w:rsidRDefault="00444E44" w:rsidP="00444E44">
      <w:r w:rsidRPr="002B3511">
        <w:rPr>
          <w:b/>
          <w:bCs/>
          <w:color w:val="000066"/>
          <w:sz w:val="36"/>
          <w:szCs w:val="28"/>
        </w:rPr>
        <w:br w:type="page"/>
      </w:r>
      <w:r w:rsidR="00DB195B">
        <w:rPr>
          <w:noProof/>
          <w:lang w:val="en-US"/>
        </w:rPr>
        <w:drawing>
          <wp:anchor distT="6096" distB="7112" distL="132588" distR="114300" simplePos="0" relativeHeight="251660800" behindDoc="1" locked="0" layoutInCell="1" allowOverlap="1" wp14:anchorId="3A8CC34B" wp14:editId="452CE206">
            <wp:simplePos x="0" y="0"/>
            <wp:positionH relativeFrom="column">
              <wp:posOffset>-127</wp:posOffset>
            </wp:positionH>
            <wp:positionV relativeFrom="paragraph">
              <wp:posOffset>488061</wp:posOffset>
            </wp:positionV>
            <wp:extent cx="6164580" cy="248920"/>
            <wp:effectExtent l="25400" t="0" r="33020" b="30480"/>
            <wp:wrapTight wrapText="bothSides">
              <wp:wrapPolygon edited="0">
                <wp:start x="-89" y="0"/>
                <wp:lineTo x="-89" y="22041"/>
                <wp:lineTo x="21449" y="22041"/>
                <wp:lineTo x="21627" y="17633"/>
                <wp:lineTo x="21627" y="8816"/>
                <wp:lineTo x="21449" y="0"/>
                <wp:lineTo x="-89" y="0"/>
              </wp:wrapPolygon>
            </wp:wrapTight>
            <wp:docPr id="7" name="Diagram 1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page">
              <wp14:pctHeight>0</wp14:pctHeight>
            </wp14:sizeRelV>
          </wp:anchor>
        </w:drawing>
      </w:r>
    </w:p>
    <w:p w14:paraId="6C5DF443" w14:textId="77777777" w:rsidR="00444E44" w:rsidRPr="007C274E" w:rsidRDefault="00444E44" w:rsidP="00444E44">
      <w:pPr>
        <w:pStyle w:val="Heading1"/>
        <w:rPr>
          <w:rFonts w:eastAsia="Calibri"/>
          <w:sz w:val="32"/>
        </w:rPr>
      </w:pPr>
      <w:r w:rsidRPr="007C274E">
        <w:rPr>
          <w:rFonts w:eastAsia="Calibri"/>
          <w:sz w:val="32"/>
        </w:rPr>
        <w:lastRenderedPageBreak/>
        <w:t>Tutorial 1 (40 minutes)</w:t>
      </w:r>
    </w:p>
    <w:p w14:paraId="6B709D29" w14:textId="77777777" w:rsidR="00444E44" w:rsidRPr="00B3221D" w:rsidRDefault="00444E44" w:rsidP="00444E44">
      <w:pPr>
        <w:rPr>
          <w:i/>
        </w:rPr>
      </w:pPr>
      <w:r w:rsidRPr="00B3221D">
        <w:rPr>
          <w:i/>
        </w:rPr>
        <w:t xml:space="preserve">Read </w:t>
      </w:r>
      <w:r>
        <w:rPr>
          <w:i/>
        </w:rPr>
        <w:t>s</w:t>
      </w:r>
      <w:r w:rsidRPr="00B3221D">
        <w:rPr>
          <w:i/>
        </w:rPr>
        <w:t xml:space="preserve">teps 4-8 on pages </w:t>
      </w:r>
      <w:r w:rsidR="00C00133">
        <w:rPr>
          <w:i/>
        </w:rPr>
        <w:t>8</w:t>
      </w:r>
      <w:r>
        <w:rPr>
          <w:i/>
        </w:rPr>
        <w:t>-15 in the Course Design Handbook</w:t>
      </w:r>
      <w:r w:rsidRPr="00B3221D">
        <w:rPr>
          <w:i/>
        </w:rPr>
        <w:t xml:space="preserve"> </w:t>
      </w:r>
      <w:r>
        <w:rPr>
          <w:i/>
        </w:rPr>
        <w:t>and complete your tutorial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7C274E" w:rsidRPr="002B3511" w14:paraId="2D7425B6" w14:textId="77777777" w:rsidTr="002B3511">
        <w:trPr>
          <w:trHeight w:val="680"/>
        </w:trPr>
        <w:tc>
          <w:tcPr>
            <w:tcW w:w="9016" w:type="dxa"/>
            <w:shd w:val="clear" w:color="auto" w:fill="auto"/>
          </w:tcPr>
          <w:p w14:paraId="5A4A112C" w14:textId="77777777" w:rsidR="007C274E" w:rsidRPr="002B3511" w:rsidRDefault="007C274E" w:rsidP="002B3511">
            <w:pPr>
              <w:spacing w:before="0" w:after="0"/>
              <w:jc w:val="left"/>
              <w:rPr>
                <w:b/>
              </w:rPr>
            </w:pPr>
            <w:r w:rsidRPr="002B3511">
              <w:rPr>
                <w:b/>
              </w:rPr>
              <w:t>What is the purpose of the tutorial?</w:t>
            </w:r>
          </w:p>
          <w:p w14:paraId="19996995" w14:textId="408F4EBB" w:rsidR="00FC03BD" w:rsidRPr="002B3511" w:rsidRDefault="00FC03BD" w:rsidP="00D261AD">
            <w:pPr>
              <w:spacing w:before="0" w:after="0"/>
              <w:jc w:val="left"/>
            </w:pPr>
            <w:r>
              <w:t xml:space="preserve">Introduction to </w:t>
            </w:r>
            <w:r w:rsidR="00D261AD">
              <w:t>medical robotics</w:t>
            </w:r>
          </w:p>
        </w:tc>
      </w:tr>
      <w:tr w:rsidR="007C274E" w:rsidRPr="002B3511" w14:paraId="6A45091B" w14:textId="77777777" w:rsidTr="002B3511">
        <w:trPr>
          <w:trHeight w:val="680"/>
        </w:trPr>
        <w:tc>
          <w:tcPr>
            <w:tcW w:w="9016" w:type="dxa"/>
            <w:shd w:val="clear" w:color="auto" w:fill="auto"/>
          </w:tcPr>
          <w:p w14:paraId="5BD793E1" w14:textId="77777777" w:rsidR="007C274E" w:rsidRPr="002B3511" w:rsidRDefault="007C274E" w:rsidP="002B3511">
            <w:pPr>
              <w:spacing w:before="0" w:after="0"/>
              <w:jc w:val="left"/>
              <w:rPr>
                <w:b/>
              </w:rPr>
            </w:pPr>
            <w:r w:rsidRPr="002B3511">
              <w:rPr>
                <w:b/>
              </w:rPr>
              <w:t>What content will the pupils be studying?</w:t>
            </w:r>
          </w:p>
          <w:p w14:paraId="7850F3A1" w14:textId="6687C337" w:rsidR="007C274E" w:rsidRDefault="00D954E5" w:rsidP="00DC31D5">
            <w:pPr>
              <w:spacing w:before="0" w:after="0"/>
              <w:jc w:val="left"/>
            </w:pPr>
            <w:r>
              <w:t xml:space="preserve">An overview of different </w:t>
            </w:r>
            <w:r w:rsidR="00172C04">
              <w:t>medical robots used in diagnosis, surgery, treatment, and rehabilitation.</w:t>
            </w:r>
          </w:p>
          <w:p w14:paraId="549F5FF9" w14:textId="572BBFB7" w:rsidR="00D954E5" w:rsidRDefault="00D954E5" w:rsidP="002761E5">
            <w:pPr>
              <w:spacing w:before="0" w:after="0"/>
              <w:jc w:val="left"/>
            </w:pPr>
            <w:r>
              <w:t xml:space="preserve">The distinction between </w:t>
            </w:r>
            <w:r w:rsidR="00172C04">
              <w:t>robotic / non-robotic.</w:t>
            </w:r>
          </w:p>
          <w:p w14:paraId="0131B04C" w14:textId="33F5C3E2" w:rsidR="005669E8" w:rsidRPr="002B3511" w:rsidRDefault="005669E8" w:rsidP="00172C04">
            <w:pPr>
              <w:spacing w:before="0" w:after="0"/>
              <w:jc w:val="left"/>
            </w:pPr>
            <w:r>
              <w:t xml:space="preserve">Put </w:t>
            </w:r>
            <w:r w:rsidR="00172C04">
              <w:t>medical robotics into context by drawing on examples/experiences of pupils in the group.</w:t>
            </w:r>
          </w:p>
        </w:tc>
      </w:tr>
      <w:tr w:rsidR="007C274E" w:rsidRPr="002B3511" w14:paraId="10F5D0CC" w14:textId="77777777" w:rsidTr="002B3511">
        <w:trPr>
          <w:trHeight w:val="680"/>
        </w:trPr>
        <w:tc>
          <w:tcPr>
            <w:tcW w:w="9016" w:type="dxa"/>
            <w:shd w:val="clear" w:color="auto" w:fill="auto"/>
          </w:tcPr>
          <w:p w14:paraId="757B452C" w14:textId="77777777" w:rsidR="007C274E" w:rsidRPr="002B3511" w:rsidRDefault="007C274E" w:rsidP="002B3511">
            <w:pPr>
              <w:spacing w:before="0" w:after="0"/>
              <w:jc w:val="left"/>
              <w:rPr>
                <w:b/>
              </w:rPr>
            </w:pPr>
            <w:r w:rsidRPr="002B3511">
              <w:rPr>
                <w:b/>
              </w:rPr>
              <w:t>What skills will the pupils be demonstrating?</w:t>
            </w:r>
          </w:p>
          <w:p w14:paraId="151991AA" w14:textId="0BC0579E" w:rsidR="007C274E" w:rsidRPr="002B3511" w:rsidRDefault="00D954E5" w:rsidP="00997409">
            <w:pPr>
              <w:spacing w:before="0" w:after="0"/>
              <w:jc w:val="left"/>
            </w:pPr>
            <w:r>
              <w:t xml:space="preserve">Contextualisation: how medical </w:t>
            </w:r>
            <w:r w:rsidR="00997409">
              <w:t>robots fit</w:t>
            </w:r>
            <w:r>
              <w:t xml:space="preserve"> into the bigger picture of disease and injury diagnosis and treatment.</w:t>
            </w:r>
          </w:p>
        </w:tc>
      </w:tr>
      <w:tr w:rsidR="007C274E" w:rsidRPr="002B3511" w14:paraId="262F9D31" w14:textId="77777777" w:rsidTr="002B3511">
        <w:trPr>
          <w:trHeight w:val="680"/>
        </w:trPr>
        <w:tc>
          <w:tcPr>
            <w:tcW w:w="9016" w:type="dxa"/>
            <w:shd w:val="clear" w:color="auto" w:fill="auto"/>
          </w:tcPr>
          <w:p w14:paraId="4157D1C4" w14:textId="77777777" w:rsidR="007C274E" w:rsidRPr="002B3511" w:rsidRDefault="007C274E" w:rsidP="002B3511">
            <w:pPr>
              <w:spacing w:before="0" w:after="0"/>
              <w:jc w:val="left"/>
              <w:rPr>
                <w:b/>
              </w:rPr>
            </w:pPr>
            <w:r w:rsidRPr="002B3511">
              <w:rPr>
                <w:b/>
              </w:rPr>
              <w:t>What are the key questions?</w:t>
            </w:r>
          </w:p>
          <w:p w14:paraId="63D661B6" w14:textId="22230148" w:rsidR="00F83AB5" w:rsidRDefault="00F83AB5" w:rsidP="00047655">
            <w:pPr>
              <w:numPr>
                <w:ilvl w:val="0"/>
                <w:numId w:val="13"/>
              </w:numPr>
              <w:spacing w:before="0" w:after="0"/>
              <w:jc w:val="left"/>
            </w:pPr>
            <w:r>
              <w:t xml:space="preserve">What medical technologies are commonly used for diagnosis, </w:t>
            </w:r>
            <w:r w:rsidR="00172C04">
              <w:t>surgery,</w:t>
            </w:r>
            <w:r>
              <w:t xml:space="preserve"> treatment</w:t>
            </w:r>
            <w:r w:rsidR="00172C04">
              <w:t>, and rehabilitation</w:t>
            </w:r>
            <w:r>
              <w:t>?</w:t>
            </w:r>
          </w:p>
          <w:p w14:paraId="4D5DE539" w14:textId="06A9BF98" w:rsidR="00567F18" w:rsidRPr="002B3511" w:rsidRDefault="00567F18" w:rsidP="00F83AB5">
            <w:pPr>
              <w:numPr>
                <w:ilvl w:val="0"/>
                <w:numId w:val="13"/>
              </w:numPr>
              <w:spacing w:before="0" w:after="0"/>
              <w:jc w:val="left"/>
            </w:pPr>
            <w:r>
              <w:t xml:space="preserve">What </w:t>
            </w:r>
            <w:r w:rsidR="00D261AD">
              <w:t>is the difference between medical technology and medical robotics</w:t>
            </w:r>
            <w:r>
              <w:t>?</w:t>
            </w:r>
          </w:p>
        </w:tc>
      </w:tr>
      <w:tr w:rsidR="007C274E" w:rsidRPr="002B3511" w14:paraId="453C8C0C" w14:textId="77777777" w:rsidTr="002B3511">
        <w:trPr>
          <w:trHeight w:val="680"/>
        </w:trPr>
        <w:tc>
          <w:tcPr>
            <w:tcW w:w="9016" w:type="dxa"/>
            <w:shd w:val="clear" w:color="auto" w:fill="auto"/>
          </w:tcPr>
          <w:p w14:paraId="0BAE2058" w14:textId="77777777" w:rsidR="007C274E" w:rsidRPr="002B3511" w:rsidRDefault="007C274E" w:rsidP="002B3511">
            <w:pPr>
              <w:spacing w:before="0" w:after="0"/>
              <w:jc w:val="left"/>
              <w:rPr>
                <w:b/>
              </w:rPr>
            </w:pPr>
            <w:r w:rsidRPr="002B3511">
              <w:rPr>
                <w:b/>
              </w:rPr>
              <w:t>What resources and activities will you use?</w:t>
            </w:r>
          </w:p>
          <w:p w14:paraId="321B84A5" w14:textId="0D8C0E24" w:rsidR="007C274E" w:rsidRDefault="00B650C0" w:rsidP="002B3511">
            <w:pPr>
              <w:spacing w:before="0" w:after="0"/>
              <w:jc w:val="left"/>
            </w:pPr>
            <w:r>
              <w:t xml:space="preserve">I’ll bring along a pulse </w:t>
            </w:r>
            <w:proofErr w:type="spellStart"/>
            <w:r>
              <w:t>oximeter</w:t>
            </w:r>
            <w:proofErr w:type="spellEnd"/>
            <w:r w:rsidR="00F83AB5">
              <w:t>, a stethoscope, and a handheld Doppler ultrasound</w:t>
            </w:r>
            <w:r>
              <w:t xml:space="preserve"> to demonstrate.</w:t>
            </w:r>
          </w:p>
          <w:p w14:paraId="64BC7C04" w14:textId="63B14E6D" w:rsidR="008F1F2F" w:rsidRDefault="00315FF9" w:rsidP="002B3511">
            <w:pPr>
              <w:spacing w:before="0" w:after="0"/>
              <w:jc w:val="left"/>
            </w:pPr>
            <w:r>
              <w:t xml:space="preserve">Starter (5 </w:t>
            </w:r>
            <w:proofErr w:type="spellStart"/>
            <w:r>
              <w:t>min</w:t>
            </w:r>
            <w:r w:rsidR="00DC31D5">
              <w:t>s</w:t>
            </w:r>
            <w:proofErr w:type="spellEnd"/>
            <w:r w:rsidR="00DC31D5">
              <w:t xml:space="preserve">): </w:t>
            </w:r>
            <w:r w:rsidR="008A378D">
              <w:t xml:space="preserve">The pupils work in pairs to discuss </w:t>
            </w:r>
            <w:r w:rsidR="006B1F67">
              <w:t>one of the three instruments: what they are for.</w:t>
            </w:r>
          </w:p>
          <w:p w14:paraId="2DEE89A2" w14:textId="0ACD80B2" w:rsidR="00DC31D5" w:rsidRDefault="008D0733" w:rsidP="002B3511">
            <w:pPr>
              <w:spacing w:before="0" w:after="0"/>
              <w:jc w:val="left"/>
            </w:pPr>
            <w:r>
              <w:t>Discussion (</w:t>
            </w:r>
            <w:r w:rsidR="00DC31D5">
              <w:t xml:space="preserve">10 </w:t>
            </w:r>
            <w:proofErr w:type="spellStart"/>
            <w:r w:rsidR="00DC31D5">
              <w:t>mins</w:t>
            </w:r>
            <w:proofErr w:type="spellEnd"/>
            <w:r>
              <w:t>)</w:t>
            </w:r>
            <w:r w:rsidR="00DC31D5">
              <w:t xml:space="preserve">: </w:t>
            </w:r>
            <w:r w:rsidR="006B1F67">
              <w:t xml:space="preserve">The pupils feed back to the group. </w:t>
            </w:r>
            <w:r w:rsidR="00DC31D5">
              <w:t xml:space="preserve">Draw up as a group a list of as many </w:t>
            </w:r>
            <w:r w:rsidR="006F1C7D">
              <w:t>technologies as we can think of under the categories of diagnosis, surgery, and treatment.</w:t>
            </w:r>
          </w:p>
          <w:p w14:paraId="3322E012" w14:textId="22F65C67" w:rsidR="008D0733" w:rsidRDefault="008D0733" w:rsidP="002B3511">
            <w:pPr>
              <w:spacing w:before="0" w:after="0"/>
              <w:jc w:val="left"/>
            </w:pPr>
            <w:r>
              <w:t>1</w:t>
            </w:r>
            <w:r w:rsidR="00172C04">
              <w:t>0</w:t>
            </w:r>
            <w:r>
              <w:t xml:space="preserve"> </w:t>
            </w:r>
            <w:proofErr w:type="spellStart"/>
            <w:r>
              <w:t>mins</w:t>
            </w:r>
            <w:proofErr w:type="spellEnd"/>
            <w:r>
              <w:t xml:space="preserve">: </w:t>
            </w:r>
            <w:r w:rsidR="00172C04">
              <w:t>Show images/videos on my laptop of different medical robots.</w:t>
            </w:r>
          </w:p>
          <w:p w14:paraId="5BFAF2AC" w14:textId="158F89CA" w:rsidR="00A25777" w:rsidRPr="002B3511" w:rsidRDefault="008D0733" w:rsidP="00172C04">
            <w:pPr>
              <w:spacing w:before="0" w:after="0"/>
              <w:jc w:val="left"/>
            </w:pPr>
            <w:r>
              <w:t>Card sort (</w:t>
            </w:r>
            <w:r w:rsidR="00172C04">
              <w:t>10</w:t>
            </w:r>
            <w:r>
              <w:t xml:space="preserve"> </w:t>
            </w:r>
            <w:proofErr w:type="spellStart"/>
            <w:r>
              <w:t>mins</w:t>
            </w:r>
            <w:proofErr w:type="spellEnd"/>
            <w:r>
              <w:t xml:space="preserve">): pupils sort cards with different </w:t>
            </w:r>
            <w:r w:rsidR="00172C04">
              <w:t>medical technologies</w:t>
            </w:r>
            <w:r>
              <w:t xml:space="preserve"> written on and/or images into </w:t>
            </w:r>
            <w:r w:rsidR="00172C04">
              <w:t>robotic, non-robotic, and sub-categories of diagnosis, surgery and treatment.</w:t>
            </w:r>
          </w:p>
        </w:tc>
      </w:tr>
      <w:tr w:rsidR="007C274E" w:rsidRPr="002B3511" w14:paraId="0496FAB2" w14:textId="77777777" w:rsidTr="002B3511">
        <w:trPr>
          <w:trHeight w:val="680"/>
        </w:trPr>
        <w:tc>
          <w:tcPr>
            <w:tcW w:w="9016" w:type="dxa"/>
            <w:shd w:val="clear" w:color="auto" w:fill="auto"/>
          </w:tcPr>
          <w:p w14:paraId="3ED580DA" w14:textId="77777777" w:rsidR="007C274E" w:rsidRPr="002B3511" w:rsidRDefault="007C274E" w:rsidP="002B3511">
            <w:pPr>
              <w:spacing w:before="0" w:after="0"/>
              <w:jc w:val="left"/>
              <w:rPr>
                <w:b/>
              </w:rPr>
            </w:pPr>
            <w:r w:rsidRPr="002B3511">
              <w:rPr>
                <w:b/>
              </w:rPr>
              <w:t>How will you check for learning?</w:t>
            </w:r>
          </w:p>
          <w:p w14:paraId="1FBCF288" w14:textId="1FEDD704" w:rsidR="007C274E" w:rsidRDefault="00F735D1" w:rsidP="00047655">
            <w:pPr>
              <w:numPr>
                <w:ilvl w:val="0"/>
                <w:numId w:val="12"/>
              </w:numPr>
              <w:spacing w:before="0" w:after="0"/>
              <w:jc w:val="left"/>
            </w:pPr>
            <w:r>
              <w:t xml:space="preserve">Name one way in which we can </w:t>
            </w:r>
            <w:r w:rsidR="00172C04">
              <w:t>use robots in medicine.</w:t>
            </w:r>
          </w:p>
          <w:p w14:paraId="2EB0FBE3" w14:textId="77777777" w:rsidR="00F735D1" w:rsidRDefault="00F735D1" w:rsidP="00047655">
            <w:pPr>
              <w:numPr>
                <w:ilvl w:val="0"/>
                <w:numId w:val="12"/>
              </w:numPr>
              <w:spacing w:before="0" w:after="0"/>
              <w:jc w:val="left"/>
            </w:pPr>
            <w:r>
              <w:t>Is this an invasive or non-invasive method?</w:t>
            </w:r>
          </w:p>
          <w:p w14:paraId="56BBFAF2" w14:textId="3AB93A6E" w:rsidR="00F735D1" w:rsidRPr="002B3511" w:rsidRDefault="00AA79C7" w:rsidP="008310D7">
            <w:pPr>
              <w:numPr>
                <w:ilvl w:val="0"/>
                <w:numId w:val="12"/>
              </w:numPr>
              <w:spacing w:before="0" w:after="0"/>
              <w:jc w:val="left"/>
            </w:pPr>
            <w:r>
              <w:t xml:space="preserve">Able to correctly determine whether </w:t>
            </w:r>
            <w:r w:rsidR="008310D7">
              <w:t>a method is robotic or non-robotic.</w:t>
            </w:r>
          </w:p>
        </w:tc>
      </w:tr>
      <w:tr w:rsidR="007C274E" w:rsidRPr="002B3511" w14:paraId="35A9CF06" w14:textId="77777777" w:rsidTr="002B3511">
        <w:trPr>
          <w:trHeight w:val="680"/>
        </w:trPr>
        <w:tc>
          <w:tcPr>
            <w:tcW w:w="9016" w:type="dxa"/>
            <w:shd w:val="clear" w:color="auto" w:fill="auto"/>
          </w:tcPr>
          <w:p w14:paraId="2F1C3DE8" w14:textId="77777777" w:rsidR="007C274E" w:rsidRPr="002B3511" w:rsidRDefault="007C274E" w:rsidP="002B3511">
            <w:pPr>
              <w:spacing w:before="0" w:after="0"/>
              <w:jc w:val="left"/>
              <w:rPr>
                <w:b/>
              </w:rPr>
            </w:pPr>
            <w:r w:rsidRPr="002B3511">
              <w:rPr>
                <w:b/>
              </w:rPr>
              <w:t>What assignment(s) will you set?</w:t>
            </w:r>
          </w:p>
          <w:p w14:paraId="697FAC72" w14:textId="6F195B26" w:rsidR="007C274E" w:rsidRDefault="00B0008E" w:rsidP="002B3511">
            <w:pPr>
              <w:spacing w:before="0" w:after="0"/>
              <w:jc w:val="left"/>
            </w:pPr>
            <w:r>
              <w:t>Read a paper on automated classification of skin cancer</w:t>
            </w:r>
            <w:r w:rsidR="00C90A71">
              <w:t>:</w:t>
            </w:r>
          </w:p>
          <w:p w14:paraId="43B80153" w14:textId="645D89EA" w:rsidR="00C90A71" w:rsidRDefault="00A55597" w:rsidP="00047655">
            <w:pPr>
              <w:numPr>
                <w:ilvl w:val="0"/>
                <w:numId w:val="14"/>
              </w:numPr>
              <w:spacing w:before="0" w:after="0"/>
              <w:jc w:val="left"/>
            </w:pPr>
            <w:hyperlink r:id="rId29" w:history="1">
              <w:r w:rsidRPr="009E6234">
                <w:rPr>
                  <w:rStyle w:val="Hyperlink"/>
                </w:rPr>
                <w:t>http://www.nature.com/nature/journal/v542/n7639/full/nature21056.html</w:t>
              </w:r>
            </w:hyperlink>
          </w:p>
          <w:p w14:paraId="525F8623" w14:textId="69A043EB" w:rsidR="00A55597" w:rsidRPr="002B3511" w:rsidRDefault="00A55597" w:rsidP="00A55597">
            <w:pPr>
              <w:spacing w:before="0" w:after="0"/>
              <w:jc w:val="left"/>
            </w:pPr>
            <w:r>
              <w:t>Write a list of questions / things that you don’t understand.</w:t>
            </w:r>
          </w:p>
        </w:tc>
      </w:tr>
      <w:tr w:rsidR="007C274E" w:rsidRPr="002B3511" w14:paraId="7EA99D90" w14:textId="77777777" w:rsidTr="002B3511">
        <w:trPr>
          <w:trHeight w:val="680"/>
        </w:trPr>
        <w:tc>
          <w:tcPr>
            <w:tcW w:w="9016" w:type="dxa"/>
            <w:shd w:val="clear" w:color="auto" w:fill="auto"/>
          </w:tcPr>
          <w:p w14:paraId="4E77D8A5" w14:textId="42367D48" w:rsidR="007C274E" w:rsidRPr="002B3511" w:rsidRDefault="007C274E" w:rsidP="002B3511">
            <w:pPr>
              <w:spacing w:before="0" w:after="0"/>
              <w:jc w:val="left"/>
              <w:rPr>
                <w:b/>
              </w:rPr>
            </w:pPr>
            <w:r w:rsidRPr="002B3511">
              <w:rPr>
                <w:b/>
              </w:rPr>
              <w:t>Glossary of key terms</w:t>
            </w:r>
          </w:p>
          <w:p w14:paraId="0D1C5558" w14:textId="61D27AF6" w:rsidR="00797D01" w:rsidRDefault="00B0008E" w:rsidP="002B3511">
            <w:pPr>
              <w:spacing w:before="0" w:after="0"/>
              <w:jc w:val="left"/>
            </w:pPr>
            <w:r>
              <w:t xml:space="preserve">Robot: </w:t>
            </w:r>
            <w:r w:rsidRPr="00B0008E">
              <w:t>a machine capable of carrying out a complex series of actions automatically, especially one programmable by a computer.</w:t>
            </w:r>
          </w:p>
          <w:p w14:paraId="298DC3D5" w14:textId="594C42BA" w:rsidR="007F0F74" w:rsidRDefault="00B0008E" w:rsidP="00B0008E">
            <w:pPr>
              <w:spacing w:before="0" w:after="0"/>
              <w:jc w:val="left"/>
            </w:pPr>
            <w:r>
              <w:t xml:space="preserve">Diagnosis: (1) </w:t>
            </w:r>
            <w:r w:rsidR="007F0F74" w:rsidRPr="00B0008E">
              <w:t>The process of determining the nature of a disease or disorder</w:t>
            </w:r>
            <w:r>
              <w:t>; (2) T</w:t>
            </w:r>
            <w:r w:rsidR="007F0F74" w:rsidRPr="00B0008E">
              <w:t>he decision reached from the above process</w:t>
            </w:r>
            <w:r>
              <w:t>.</w:t>
            </w:r>
          </w:p>
          <w:p w14:paraId="025E7545" w14:textId="4A2C2836" w:rsidR="00172C04" w:rsidRDefault="00172C04" w:rsidP="00B0008E">
            <w:pPr>
              <w:spacing w:before="0" w:after="0"/>
              <w:jc w:val="left"/>
            </w:pPr>
            <w:r>
              <w:t xml:space="preserve">Invasive: </w:t>
            </w:r>
            <w:r w:rsidRPr="00172C04">
              <w:t xml:space="preserve">A </w:t>
            </w:r>
            <w:r w:rsidR="008310D7">
              <w:t>medical procedure, such as surgery,</w:t>
            </w:r>
            <w:r w:rsidRPr="00172C04">
              <w:t xml:space="preserve"> that penetrates or breaks the skin</w:t>
            </w:r>
            <w:r w:rsidR="008310D7">
              <w:t>.</w:t>
            </w:r>
          </w:p>
          <w:p w14:paraId="3F961E60" w14:textId="6CDDC13E" w:rsidR="008310D7" w:rsidRPr="008310D7" w:rsidRDefault="00172C04" w:rsidP="008310D7">
            <w:pPr>
              <w:spacing w:before="0" w:after="0"/>
              <w:jc w:val="left"/>
            </w:pPr>
            <w:r>
              <w:t xml:space="preserve">Non-invasive: </w:t>
            </w:r>
            <w:r w:rsidR="008310D7">
              <w:t>A</w:t>
            </w:r>
            <w:r w:rsidR="008310D7" w:rsidRPr="008310D7">
              <w:t xml:space="preserve"> </w:t>
            </w:r>
            <w:r w:rsidR="008310D7">
              <w:t>medical procedure</w:t>
            </w:r>
            <w:r w:rsidR="008310D7" w:rsidRPr="008310D7">
              <w:t xml:space="preserve"> that does not penetrate or break the skin, and is typically harmless to the patient, with minimal or no side effects</w:t>
            </w:r>
            <w:r w:rsidR="008310D7">
              <w:t>.</w:t>
            </w:r>
          </w:p>
          <w:p w14:paraId="7CC5901C" w14:textId="15021BF3" w:rsidR="00172C04" w:rsidRPr="00B0008E" w:rsidRDefault="00172C04" w:rsidP="00B0008E">
            <w:pPr>
              <w:spacing w:before="0" w:after="0"/>
              <w:jc w:val="left"/>
            </w:pPr>
          </w:p>
          <w:p w14:paraId="310096E5" w14:textId="6A3A51F9" w:rsidR="00B0008E" w:rsidRPr="002B3511" w:rsidRDefault="00B0008E" w:rsidP="002B3511">
            <w:pPr>
              <w:spacing w:before="0" w:after="0"/>
              <w:jc w:val="left"/>
            </w:pPr>
          </w:p>
        </w:tc>
      </w:tr>
    </w:tbl>
    <w:p w14:paraId="4C0E9D5D" w14:textId="77777777" w:rsidR="00444E44" w:rsidRDefault="00444E44" w:rsidP="00C53F6F">
      <w:r>
        <w:br w:type="page"/>
      </w:r>
      <w:r w:rsidR="00DB195B">
        <w:rPr>
          <w:noProof/>
          <w:lang w:val="en-US"/>
        </w:rPr>
        <w:drawing>
          <wp:anchor distT="6096" distB="7112" distL="132588" distR="114300" simplePos="0" relativeHeight="251655680" behindDoc="1" locked="0" layoutInCell="1" allowOverlap="1" wp14:anchorId="65E7C87C" wp14:editId="080321C1">
            <wp:simplePos x="0" y="0"/>
            <wp:positionH relativeFrom="column">
              <wp:posOffset>-127</wp:posOffset>
            </wp:positionH>
            <wp:positionV relativeFrom="paragraph">
              <wp:posOffset>488061</wp:posOffset>
            </wp:positionV>
            <wp:extent cx="6164580" cy="248920"/>
            <wp:effectExtent l="25400" t="0" r="33020" b="30480"/>
            <wp:wrapTight wrapText="bothSides">
              <wp:wrapPolygon edited="0">
                <wp:start x="-89" y="0"/>
                <wp:lineTo x="-89" y="22041"/>
                <wp:lineTo x="21449" y="22041"/>
                <wp:lineTo x="21627" y="17633"/>
                <wp:lineTo x="21627" y="8816"/>
                <wp:lineTo x="21449" y="0"/>
                <wp:lineTo x="-89" y="0"/>
              </wp:wrapPolygon>
            </wp:wrapTight>
            <wp:docPr id="6"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page">
              <wp14:pctHeight>0</wp14:pctHeight>
            </wp14:sizeRelV>
          </wp:anchor>
        </w:drawing>
      </w:r>
    </w:p>
    <w:p w14:paraId="67B7E2F5" w14:textId="77777777" w:rsidR="00444E44" w:rsidRDefault="00444E44" w:rsidP="00444E44">
      <w:pPr>
        <w:pStyle w:val="Heading1"/>
        <w:rPr>
          <w:rFonts w:eastAsia="Calibri"/>
        </w:rPr>
      </w:pPr>
      <w:r>
        <w:rPr>
          <w:rFonts w:eastAsia="Calibri"/>
        </w:rPr>
        <w:lastRenderedPageBreak/>
        <w:t>Tutorial 2 (60 minutes)</w:t>
      </w:r>
    </w:p>
    <w:p w14:paraId="148AB99B" w14:textId="77777777" w:rsidR="00444E44" w:rsidRPr="00B3221D" w:rsidRDefault="00444E44" w:rsidP="00444E44">
      <w:pPr>
        <w:rPr>
          <w:i/>
        </w:rPr>
      </w:pPr>
      <w:r w:rsidRPr="00B3221D">
        <w:rPr>
          <w:i/>
        </w:rPr>
        <w:t xml:space="preserve">Read </w:t>
      </w:r>
      <w:r>
        <w:rPr>
          <w:i/>
        </w:rPr>
        <w:t>s</w:t>
      </w:r>
      <w:r w:rsidRPr="00B3221D">
        <w:rPr>
          <w:i/>
        </w:rPr>
        <w:t xml:space="preserve">teps 4-8 on pages </w:t>
      </w:r>
      <w:r w:rsidR="00C00133">
        <w:rPr>
          <w:i/>
        </w:rPr>
        <w:t>8</w:t>
      </w:r>
      <w:r>
        <w:rPr>
          <w:i/>
        </w:rPr>
        <w:t>-15 in the Course Design Handbook</w:t>
      </w:r>
      <w:r w:rsidRPr="00B3221D">
        <w:rPr>
          <w:i/>
        </w:rPr>
        <w:t xml:space="preserve"> </w:t>
      </w:r>
      <w:r>
        <w:rPr>
          <w:i/>
        </w:rPr>
        <w:t>and complete your tutorial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7C274E" w:rsidRPr="002B3511" w14:paraId="0C1D09C4" w14:textId="77777777" w:rsidTr="002B3511">
        <w:trPr>
          <w:trHeight w:val="680"/>
        </w:trPr>
        <w:tc>
          <w:tcPr>
            <w:tcW w:w="9016" w:type="dxa"/>
            <w:shd w:val="clear" w:color="auto" w:fill="auto"/>
          </w:tcPr>
          <w:p w14:paraId="28FF38AA" w14:textId="7DEAE880" w:rsidR="007C274E" w:rsidRPr="002B3511" w:rsidRDefault="007C274E" w:rsidP="002B3511">
            <w:pPr>
              <w:spacing w:before="0" w:after="0"/>
              <w:jc w:val="left"/>
              <w:rPr>
                <w:b/>
              </w:rPr>
            </w:pPr>
            <w:r w:rsidRPr="002B3511">
              <w:rPr>
                <w:b/>
              </w:rPr>
              <w:t>What is the purpose of the tutorial?</w:t>
            </w:r>
          </w:p>
          <w:p w14:paraId="57C5EE5A" w14:textId="31710F1E" w:rsidR="007C274E" w:rsidRDefault="00B650C0" w:rsidP="00093F6E">
            <w:pPr>
              <w:spacing w:before="0" w:after="0"/>
              <w:jc w:val="left"/>
            </w:pPr>
            <w:r>
              <w:t xml:space="preserve">To </w:t>
            </w:r>
            <w:r w:rsidR="00093F6E">
              <w:t>discuss different types of diagnosis, and the ethical impl</w:t>
            </w:r>
            <w:r w:rsidR="00AC0CF3">
              <w:t>ications of automated diagnosis.</w:t>
            </w:r>
          </w:p>
          <w:p w14:paraId="595DC8BD" w14:textId="37E681A5" w:rsidR="00AC0CF3" w:rsidRDefault="00AC0CF3" w:rsidP="00093F6E">
            <w:pPr>
              <w:spacing w:before="0" w:after="0"/>
              <w:jc w:val="left"/>
            </w:pPr>
            <w:r>
              <w:t>To understand the principle of deep neural networks for disease classification.</w:t>
            </w:r>
          </w:p>
          <w:p w14:paraId="622DA4ED" w14:textId="794F788B" w:rsidR="00093F6E" w:rsidRPr="002B3511" w:rsidRDefault="00093F6E" w:rsidP="00093F6E">
            <w:pPr>
              <w:spacing w:before="0" w:after="0"/>
              <w:jc w:val="left"/>
            </w:pPr>
            <w:r>
              <w:t>To develop skills for literature review.</w:t>
            </w:r>
          </w:p>
        </w:tc>
      </w:tr>
      <w:tr w:rsidR="007C274E" w:rsidRPr="002B3511" w14:paraId="1B18EAFB" w14:textId="77777777" w:rsidTr="002B3511">
        <w:trPr>
          <w:trHeight w:val="680"/>
        </w:trPr>
        <w:tc>
          <w:tcPr>
            <w:tcW w:w="9016" w:type="dxa"/>
            <w:shd w:val="clear" w:color="auto" w:fill="auto"/>
          </w:tcPr>
          <w:p w14:paraId="510C6CBC" w14:textId="4B983A97" w:rsidR="007C274E" w:rsidRPr="002B3511" w:rsidRDefault="007C274E" w:rsidP="002B3511">
            <w:pPr>
              <w:spacing w:before="0" w:after="0"/>
              <w:jc w:val="left"/>
              <w:rPr>
                <w:b/>
              </w:rPr>
            </w:pPr>
            <w:r w:rsidRPr="002B3511">
              <w:rPr>
                <w:b/>
              </w:rPr>
              <w:t>What content will the pupils be studying?</w:t>
            </w:r>
          </w:p>
          <w:p w14:paraId="03D2DDEB" w14:textId="77777777" w:rsidR="002761E5" w:rsidRDefault="003A14CF" w:rsidP="002737D2">
            <w:pPr>
              <w:spacing w:before="0" w:after="0"/>
              <w:jc w:val="left"/>
            </w:pPr>
            <w:r>
              <w:t>Different types of diagnosis: clinical signs and symptoms, imaging, histopathology.</w:t>
            </w:r>
          </w:p>
          <w:p w14:paraId="715D15C4" w14:textId="4A5396F4" w:rsidR="003A14CF" w:rsidRPr="002B3511" w:rsidRDefault="003A14CF" w:rsidP="002737D2">
            <w:pPr>
              <w:spacing w:before="0" w:after="0"/>
              <w:jc w:val="left"/>
            </w:pPr>
          </w:p>
        </w:tc>
      </w:tr>
      <w:tr w:rsidR="007C274E" w:rsidRPr="002B3511" w14:paraId="6B833046" w14:textId="77777777" w:rsidTr="002B3511">
        <w:trPr>
          <w:trHeight w:val="680"/>
        </w:trPr>
        <w:tc>
          <w:tcPr>
            <w:tcW w:w="9016" w:type="dxa"/>
            <w:shd w:val="clear" w:color="auto" w:fill="auto"/>
          </w:tcPr>
          <w:p w14:paraId="25FB4C84" w14:textId="77777777" w:rsidR="007C274E" w:rsidRPr="002B3511" w:rsidRDefault="007C274E" w:rsidP="002B3511">
            <w:pPr>
              <w:spacing w:before="0" w:after="0"/>
              <w:jc w:val="left"/>
              <w:rPr>
                <w:b/>
              </w:rPr>
            </w:pPr>
            <w:r w:rsidRPr="002B3511">
              <w:rPr>
                <w:b/>
              </w:rPr>
              <w:t>What skills will the pupils be demonstrating?</w:t>
            </w:r>
          </w:p>
          <w:p w14:paraId="34B339AC" w14:textId="289EA912" w:rsidR="00804D64" w:rsidRDefault="00804D64" w:rsidP="002737D2">
            <w:pPr>
              <w:spacing w:before="0" w:after="0"/>
              <w:jc w:val="left"/>
            </w:pPr>
            <w:r>
              <w:t>Contextualisation:</w:t>
            </w:r>
            <w:r w:rsidR="002761E5">
              <w:t xml:space="preserve"> </w:t>
            </w:r>
            <w:r w:rsidR="00646622">
              <w:t xml:space="preserve">how </w:t>
            </w:r>
            <w:r w:rsidR="003A14CF">
              <w:t>do robotic methods fit into the wider context of disease diagnosis?</w:t>
            </w:r>
          </w:p>
          <w:p w14:paraId="5AB84D88" w14:textId="3F44B16A" w:rsidR="007C274E" w:rsidRPr="002B3511" w:rsidRDefault="00804D64" w:rsidP="003A14CF">
            <w:pPr>
              <w:spacing w:before="0" w:after="0"/>
              <w:jc w:val="left"/>
            </w:pPr>
            <w:r>
              <w:t xml:space="preserve">Application: based on the discussion from the last tutorial, </w:t>
            </w:r>
            <w:r w:rsidR="003A14CF">
              <w:t>are these methods robotic or non-robotic, invasive or non-invasive?</w:t>
            </w:r>
          </w:p>
        </w:tc>
      </w:tr>
      <w:tr w:rsidR="007C274E" w:rsidRPr="002B3511" w14:paraId="4ED12277" w14:textId="77777777" w:rsidTr="002B3511">
        <w:trPr>
          <w:trHeight w:val="680"/>
        </w:trPr>
        <w:tc>
          <w:tcPr>
            <w:tcW w:w="9016" w:type="dxa"/>
            <w:shd w:val="clear" w:color="auto" w:fill="auto"/>
          </w:tcPr>
          <w:p w14:paraId="22DFCD6A" w14:textId="77777777" w:rsidR="007C274E" w:rsidRPr="002B3511" w:rsidRDefault="007C274E" w:rsidP="002B3511">
            <w:pPr>
              <w:spacing w:before="0" w:after="0"/>
              <w:jc w:val="left"/>
              <w:rPr>
                <w:b/>
              </w:rPr>
            </w:pPr>
            <w:r w:rsidRPr="002B3511">
              <w:rPr>
                <w:b/>
              </w:rPr>
              <w:t>What are the key questions?</w:t>
            </w:r>
          </w:p>
          <w:p w14:paraId="7ED82934" w14:textId="5E11721F" w:rsidR="007C274E" w:rsidRDefault="002761E5" w:rsidP="00047655">
            <w:pPr>
              <w:numPr>
                <w:ilvl w:val="0"/>
                <w:numId w:val="16"/>
              </w:numPr>
              <w:spacing w:before="0" w:after="0"/>
              <w:jc w:val="left"/>
            </w:pPr>
            <w:r>
              <w:t xml:space="preserve">What are the </w:t>
            </w:r>
            <w:r w:rsidR="00A55597">
              <w:t>advantages and disadvantages of different diagnostic techniques?</w:t>
            </w:r>
          </w:p>
          <w:p w14:paraId="45B1BDF4" w14:textId="57E9FABE" w:rsidR="002761E5" w:rsidRPr="002B3511" w:rsidRDefault="00A55597" w:rsidP="00047655">
            <w:pPr>
              <w:numPr>
                <w:ilvl w:val="0"/>
                <w:numId w:val="16"/>
              </w:numPr>
              <w:spacing w:before="0" w:after="0"/>
              <w:jc w:val="left"/>
            </w:pPr>
            <w:r>
              <w:t>Are some methods more suitable for certain diseases?</w:t>
            </w:r>
          </w:p>
        </w:tc>
      </w:tr>
      <w:tr w:rsidR="007C274E" w:rsidRPr="002B3511" w14:paraId="6ADE93DB" w14:textId="77777777" w:rsidTr="002B3511">
        <w:trPr>
          <w:trHeight w:val="680"/>
        </w:trPr>
        <w:tc>
          <w:tcPr>
            <w:tcW w:w="9016" w:type="dxa"/>
            <w:shd w:val="clear" w:color="auto" w:fill="auto"/>
          </w:tcPr>
          <w:p w14:paraId="48240D7D" w14:textId="77777777" w:rsidR="007C274E" w:rsidRPr="002B3511" w:rsidRDefault="007C274E" w:rsidP="002B3511">
            <w:pPr>
              <w:spacing w:before="0" w:after="0"/>
              <w:jc w:val="left"/>
              <w:rPr>
                <w:b/>
              </w:rPr>
            </w:pPr>
            <w:r w:rsidRPr="002B3511">
              <w:rPr>
                <w:b/>
              </w:rPr>
              <w:t>What resources and activities will you use?</w:t>
            </w:r>
          </w:p>
          <w:p w14:paraId="2A266195" w14:textId="007049D8" w:rsidR="007C274E" w:rsidRDefault="002761E5" w:rsidP="002B3511">
            <w:pPr>
              <w:spacing w:before="0" w:after="0"/>
              <w:jc w:val="left"/>
            </w:pPr>
            <w:r>
              <w:t xml:space="preserve">I will </w:t>
            </w:r>
            <w:r w:rsidR="003A14CF">
              <w:t>bring microscopic slides of tissue samples to demonstrate histopathology.</w:t>
            </w:r>
          </w:p>
          <w:p w14:paraId="1D7A5D8F" w14:textId="77777777" w:rsidR="00315FF9" w:rsidRDefault="00315FF9" w:rsidP="002B3511">
            <w:pPr>
              <w:spacing w:before="0" w:after="0"/>
              <w:jc w:val="left"/>
            </w:pPr>
            <w:r>
              <w:t xml:space="preserve">Starter (5 </w:t>
            </w:r>
            <w:proofErr w:type="spellStart"/>
            <w:r>
              <w:t>mins</w:t>
            </w:r>
            <w:proofErr w:type="spellEnd"/>
            <w:r>
              <w:t xml:space="preserve">): </w:t>
            </w:r>
            <w:r w:rsidR="00571D9A">
              <w:t>I will put up a number of the questions, one by one, raised by the pupils in the assignment. Each pupil tries to answer the question on a post-it note.</w:t>
            </w:r>
            <w:r w:rsidR="00646622">
              <w:t xml:space="preserve"> They put a red, yellow or green sticker on the post-it note to rate how confident they feel about their answer.</w:t>
            </w:r>
          </w:p>
          <w:p w14:paraId="7A63F4E9" w14:textId="180A1578" w:rsidR="00BF117F" w:rsidRDefault="00A55597" w:rsidP="002B3511">
            <w:pPr>
              <w:spacing w:before="0" w:after="0"/>
              <w:jc w:val="left"/>
            </w:pPr>
            <w:r>
              <w:t>Diagnosis methods (15</w:t>
            </w:r>
            <w:r w:rsidR="00BF117F">
              <w:t xml:space="preserve"> </w:t>
            </w:r>
            <w:proofErr w:type="spellStart"/>
            <w:r w:rsidR="00BF117F">
              <w:t>mins</w:t>
            </w:r>
            <w:proofErr w:type="spellEnd"/>
            <w:r w:rsidR="00BF117F">
              <w:t xml:space="preserve">). Activity (5 </w:t>
            </w:r>
            <w:proofErr w:type="spellStart"/>
            <w:r w:rsidR="00BF117F">
              <w:t>mins</w:t>
            </w:r>
            <w:proofErr w:type="spellEnd"/>
            <w:r w:rsidR="00BF117F">
              <w:t xml:space="preserve">): in pairs pupils summarise </w:t>
            </w:r>
            <w:r w:rsidR="003A14CF">
              <w:t>diagnosis methods</w:t>
            </w:r>
            <w:r w:rsidR="00BF117F">
              <w:t xml:space="preserve"> in 5 keywords.</w:t>
            </w:r>
          </w:p>
          <w:p w14:paraId="67B79729" w14:textId="7FFC4FCF" w:rsidR="00BF117F" w:rsidRDefault="00A55597" w:rsidP="002B3511">
            <w:pPr>
              <w:spacing w:before="0" w:after="0"/>
              <w:jc w:val="left"/>
            </w:pPr>
            <w:r>
              <w:t>Diagnosis robotics</w:t>
            </w:r>
            <w:r w:rsidR="00BF117F">
              <w:t xml:space="preserve"> (20 </w:t>
            </w:r>
            <w:proofErr w:type="spellStart"/>
            <w:r w:rsidR="00BF117F">
              <w:t>mins</w:t>
            </w:r>
            <w:proofErr w:type="spellEnd"/>
            <w:r w:rsidR="00BF117F">
              <w:t xml:space="preserve">). Activity (5 </w:t>
            </w:r>
            <w:proofErr w:type="spellStart"/>
            <w:r w:rsidR="00BF117F">
              <w:t>mins</w:t>
            </w:r>
            <w:proofErr w:type="spellEnd"/>
            <w:r w:rsidR="00BF117F">
              <w:t xml:space="preserve">): pupils write down three statements about </w:t>
            </w:r>
            <w:r w:rsidR="003A14CF">
              <w:t>diagnosis</w:t>
            </w:r>
            <w:r w:rsidR="00BF117F">
              <w:t>, at least one of which is incorrect. The statements are read out and the rest of the pupils find the fiction.</w:t>
            </w:r>
          </w:p>
          <w:p w14:paraId="092EFE4D" w14:textId="77777777" w:rsidR="00571D9A" w:rsidRPr="002B3511" w:rsidRDefault="00571D9A" w:rsidP="002B3511">
            <w:pPr>
              <w:spacing w:before="0" w:after="0"/>
              <w:jc w:val="left"/>
            </w:pPr>
            <w:r>
              <w:t xml:space="preserve">Plenary (5 </w:t>
            </w:r>
            <w:proofErr w:type="spellStart"/>
            <w:r>
              <w:t>mins</w:t>
            </w:r>
            <w:proofErr w:type="spellEnd"/>
            <w:r>
              <w:t>): repeat the starter</w:t>
            </w:r>
            <w:r w:rsidR="00646622">
              <w:t>.</w:t>
            </w:r>
          </w:p>
        </w:tc>
      </w:tr>
      <w:tr w:rsidR="007C274E" w:rsidRPr="002B3511" w14:paraId="514C2132" w14:textId="77777777" w:rsidTr="002B3511">
        <w:trPr>
          <w:trHeight w:val="680"/>
        </w:trPr>
        <w:tc>
          <w:tcPr>
            <w:tcW w:w="9016" w:type="dxa"/>
            <w:shd w:val="clear" w:color="auto" w:fill="auto"/>
          </w:tcPr>
          <w:p w14:paraId="77DB2820" w14:textId="77777777" w:rsidR="007C274E" w:rsidRPr="002B3511" w:rsidRDefault="007C274E" w:rsidP="002B3511">
            <w:pPr>
              <w:spacing w:before="0" w:after="0"/>
              <w:jc w:val="left"/>
              <w:rPr>
                <w:b/>
              </w:rPr>
            </w:pPr>
            <w:r w:rsidRPr="002B3511">
              <w:rPr>
                <w:b/>
              </w:rPr>
              <w:t>How will you check for learning?</w:t>
            </w:r>
          </w:p>
          <w:p w14:paraId="2D9F3F4C" w14:textId="77777777" w:rsidR="007C274E" w:rsidRPr="002B3511" w:rsidRDefault="00646622" w:rsidP="002B3511">
            <w:pPr>
              <w:spacing w:before="0" w:after="0"/>
              <w:jc w:val="left"/>
            </w:pPr>
            <w:r>
              <w:t>I will check the post-it notes.</w:t>
            </w:r>
          </w:p>
        </w:tc>
      </w:tr>
      <w:tr w:rsidR="007C274E" w:rsidRPr="002B3511" w14:paraId="0C197A6E" w14:textId="77777777" w:rsidTr="002B3511">
        <w:trPr>
          <w:trHeight w:val="680"/>
        </w:trPr>
        <w:tc>
          <w:tcPr>
            <w:tcW w:w="9016" w:type="dxa"/>
            <w:shd w:val="clear" w:color="auto" w:fill="auto"/>
          </w:tcPr>
          <w:p w14:paraId="70A26C27" w14:textId="4548287E" w:rsidR="007C274E" w:rsidRPr="002B3511" w:rsidRDefault="007C274E" w:rsidP="002B3511">
            <w:pPr>
              <w:spacing w:before="0" w:after="0"/>
              <w:jc w:val="left"/>
              <w:rPr>
                <w:b/>
              </w:rPr>
            </w:pPr>
            <w:r w:rsidRPr="002B3511">
              <w:rPr>
                <w:b/>
              </w:rPr>
              <w:t>What assignment(s) will you set?</w:t>
            </w:r>
          </w:p>
          <w:p w14:paraId="221C1113" w14:textId="10789A62" w:rsidR="007C274E" w:rsidRDefault="00A55597" w:rsidP="002B3511">
            <w:pPr>
              <w:spacing w:before="0" w:after="0"/>
              <w:jc w:val="left"/>
            </w:pPr>
            <w:r>
              <w:t>Find at least five images related to surgery</w:t>
            </w:r>
          </w:p>
          <w:p w14:paraId="799431D1" w14:textId="77777777" w:rsidR="00AC0CF3" w:rsidRDefault="00AC0CF3" w:rsidP="00AC0CF3">
            <w:pPr>
              <w:numPr>
                <w:ilvl w:val="0"/>
                <w:numId w:val="15"/>
              </w:numPr>
              <w:spacing w:before="0" w:after="0"/>
              <w:jc w:val="left"/>
            </w:pPr>
            <w:r>
              <w:t>Does the image relate to a particular disease or part of body?</w:t>
            </w:r>
          </w:p>
          <w:p w14:paraId="72B45B24" w14:textId="7C46567E" w:rsidR="00AC0CF3" w:rsidRPr="002B3511" w:rsidRDefault="00AC0CF3" w:rsidP="00AC0CF3">
            <w:pPr>
              <w:numPr>
                <w:ilvl w:val="0"/>
                <w:numId w:val="15"/>
              </w:numPr>
              <w:spacing w:before="0" w:after="0"/>
              <w:jc w:val="left"/>
            </w:pPr>
            <w:r>
              <w:t>What are the limitations associated with this surgical method?</w:t>
            </w:r>
          </w:p>
        </w:tc>
      </w:tr>
      <w:tr w:rsidR="007C274E" w:rsidRPr="002B3511" w14:paraId="4AA3C15C" w14:textId="77777777" w:rsidTr="002B3511">
        <w:trPr>
          <w:trHeight w:val="680"/>
        </w:trPr>
        <w:tc>
          <w:tcPr>
            <w:tcW w:w="9016" w:type="dxa"/>
            <w:shd w:val="clear" w:color="auto" w:fill="auto"/>
          </w:tcPr>
          <w:p w14:paraId="487A754C" w14:textId="77777777" w:rsidR="007C274E" w:rsidRPr="002B3511" w:rsidRDefault="007C274E" w:rsidP="002B3511">
            <w:pPr>
              <w:spacing w:before="0" w:after="0"/>
              <w:jc w:val="left"/>
              <w:rPr>
                <w:b/>
              </w:rPr>
            </w:pPr>
            <w:r w:rsidRPr="002B3511">
              <w:rPr>
                <w:b/>
              </w:rPr>
              <w:t>Glossary of key terms</w:t>
            </w:r>
          </w:p>
          <w:p w14:paraId="4EB681F0" w14:textId="072CD466" w:rsidR="00BF117F" w:rsidRPr="002B3511" w:rsidRDefault="003A14CF" w:rsidP="003A14CF">
            <w:pPr>
              <w:spacing w:before="0" w:after="0"/>
              <w:jc w:val="left"/>
            </w:pPr>
            <w:r>
              <w:t>Histopathology: the microscopic examination of tissues in order to identify the manifestations of disease.</w:t>
            </w:r>
          </w:p>
        </w:tc>
      </w:tr>
    </w:tbl>
    <w:p w14:paraId="073DB2DA" w14:textId="77777777" w:rsidR="00444E44" w:rsidRDefault="00444E44" w:rsidP="00444E44"/>
    <w:p w14:paraId="65031329" w14:textId="77777777" w:rsidR="00444E44" w:rsidRDefault="00444E44" w:rsidP="00C53F6F">
      <w:r>
        <w:br w:type="page"/>
      </w:r>
      <w:r w:rsidR="00DB195B">
        <w:rPr>
          <w:noProof/>
          <w:lang w:val="en-US"/>
        </w:rPr>
        <w:drawing>
          <wp:anchor distT="6096" distB="7112" distL="132588" distR="114300" simplePos="0" relativeHeight="251656704" behindDoc="1" locked="0" layoutInCell="1" allowOverlap="1" wp14:anchorId="7B32A162" wp14:editId="60661640">
            <wp:simplePos x="0" y="0"/>
            <wp:positionH relativeFrom="column">
              <wp:posOffset>-127</wp:posOffset>
            </wp:positionH>
            <wp:positionV relativeFrom="paragraph">
              <wp:posOffset>488061</wp:posOffset>
            </wp:positionV>
            <wp:extent cx="6164580" cy="248920"/>
            <wp:effectExtent l="25400" t="0" r="33020" b="30480"/>
            <wp:wrapTight wrapText="bothSides">
              <wp:wrapPolygon edited="0">
                <wp:start x="-89" y="0"/>
                <wp:lineTo x="-89" y="22041"/>
                <wp:lineTo x="21449" y="22041"/>
                <wp:lineTo x="21627" y="17633"/>
                <wp:lineTo x="21627" y="8816"/>
                <wp:lineTo x="21449" y="0"/>
                <wp:lineTo x="-89" y="0"/>
              </wp:wrapPolygon>
            </wp:wrapTight>
            <wp:docPr id="5"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page">
              <wp14:pctHeight>0</wp14:pctHeight>
            </wp14:sizeRelV>
          </wp:anchor>
        </w:drawing>
      </w:r>
    </w:p>
    <w:p w14:paraId="4202EE0D" w14:textId="77777777" w:rsidR="00444E44" w:rsidRDefault="00444E44" w:rsidP="00444E44">
      <w:pPr>
        <w:pStyle w:val="Heading1"/>
        <w:rPr>
          <w:rFonts w:eastAsia="Calibri"/>
        </w:rPr>
      </w:pPr>
      <w:r>
        <w:rPr>
          <w:rFonts w:eastAsia="Calibri"/>
        </w:rPr>
        <w:lastRenderedPageBreak/>
        <w:t>Tutorial 3 (60 minutes)</w:t>
      </w:r>
    </w:p>
    <w:p w14:paraId="0573409E" w14:textId="77777777" w:rsidR="00444E44" w:rsidRPr="00B3221D" w:rsidRDefault="00444E44" w:rsidP="00444E44">
      <w:pPr>
        <w:rPr>
          <w:i/>
        </w:rPr>
      </w:pPr>
      <w:r w:rsidRPr="00B3221D">
        <w:rPr>
          <w:i/>
        </w:rPr>
        <w:t xml:space="preserve">Read </w:t>
      </w:r>
      <w:r>
        <w:rPr>
          <w:i/>
        </w:rPr>
        <w:t>s</w:t>
      </w:r>
      <w:r w:rsidRPr="00B3221D">
        <w:rPr>
          <w:i/>
        </w:rPr>
        <w:t xml:space="preserve">teps 4-8 on pages </w:t>
      </w:r>
      <w:r w:rsidR="00C00133">
        <w:rPr>
          <w:i/>
        </w:rPr>
        <w:t xml:space="preserve">8-15 </w:t>
      </w:r>
      <w:r>
        <w:rPr>
          <w:i/>
        </w:rPr>
        <w:t>in the Course Design Handbook</w:t>
      </w:r>
      <w:r w:rsidRPr="00B3221D">
        <w:rPr>
          <w:i/>
        </w:rPr>
        <w:t xml:space="preserve"> </w:t>
      </w:r>
      <w:r>
        <w:rPr>
          <w:i/>
        </w:rPr>
        <w:t>and complete your tutorial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444E44" w:rsidRPr="002B3511" w14:paraId="445DE324" w14:textId="77777777" w:rsidTr="002B3511">
        <w:trPr>
          <w:trHeight w:val="680"/>
        </w:trPr>
        <w:tc>
          <w:tcPr>
            <w:tcW w:w="9016" w:type="dxa"/>
            <w:shd w:val="clear" w:color="auto" w:fill="auto"/>
          </w:tcPr>
          <w:p w14:paraId="3182A359" w14:textId="77777777" w:rsidR="00444E44" w:rsidRDefault="00444E44" w:rsidP="002B3511">
            <w:pPr>
              <w:spacing w:before="0" w:after="0"/>
              <w:jc w:val="left"/>
              <w:rPr>
                <w:b/>
              </w:rPr>
            </w:pPr>
            <w:r w:rsidRPr="002B3511">
              <w:rPr>
                <w:b/>
              </w:rPr>
              <w:t>What is the purpose of the tutorial?</w:t>
            </w:r>
          </w:p>
          <w:p w14:paraId="5A91E434" w14:textId="77777777" w:rsidR="00444E44" w:rsidRDefault="00F31665" w:rsidP="001D1701">
            <w:pPr>
              <w:spacing w:before="0" w:after="0"/>
              <w:jc w:val="left"/>
            </w:pPr>
            <w:r>
              <w:t xml:space="preserve">To </w:t>
            </w:r>
            <w:r w:rsidR="001D1701">
              <w:t>discuss different types of surgery and the relevance to difference diseases and parts of body.</w:t>
            </w:r>
          </w:p>
          <w:p w14:paraId="7BC15EC7" w14:textId="66A5A9AA" w:rsidR="001D1701" w:rsidRPr="002B3511" w:rsidRDefault="001D1701" w:rsidP="001D1701">
            <w:pPr>
              <w:spacing w:before="0" w:after="0"/>
              <w:jc w:val="left"/>
            </w:pPr>
            <w:r>
              <w:t xml:space="preserve">To introduce the </w:t>
            </w:r>
            <w:proofErr w:type="spellStart"/>
            <w:r>
              <w:t>DaVinci</w:t>
            </w:r>
            <w:proofErr w:type="spellEnd"/>
            <w:r>
              <w:t xml:space="preserve"> hand as a</w:t>
            </w:r>
            <w:r w:rsidR="00FE2717">
              <w:t>n example of a</w:t>
            </w:r>
            <w:r>
              <w:t xml:space="preserve"> surgical robot.</w:t>
            </w:r>
          </w:p>
        </w:tc>
      </w:tr>
      <w:tr w:rsidR="00444E44" w:rsidRPr="002B3511" w14:paraId="4393847C" w14:textId="77777777" w:rsidTr="002B3511">
        <w:trPr>
          <w:trHeight w:val="680"/>
        </w:trPr>
        <w:tc>
          <w:tcPr>
            <w:tcW w:w="9016" w:type="dxa"/>
            <w:shd w:val="clear" w:color="auto" w:fill="auto"/>
          </w:tcPr>
          <w:p w14:paraId="60DFB6D1" w14:textId="77777777" w:rsidR="00444E44" w:rsidRPr="002B3511" w:rsidRDefault="00444E44" w:rsidP="002B3511">
            <w:pPr>
              <w:spacing w:before="0" w:after="0"/>
              <w:jc w:val="left"/>
              <w:rPr>
                <w:b/>
              </w:rPr>
            </w:pPr>
            <w:r w:rsidRPr="002B3511">
              <w:rPr>
                <w:b/>
              </w:rPr>
              <w:t>What content will the pupils be studying?</w:t>
            </w:r>
          </w:p>
          <w:p w14:paraId="1CF023A0" w14:textId="41CEF912" w:rsidR="00D717AF" w:rsidRPr="002B3511" w:rsidRDefault="009407BC" w:rsidP="001D1701">
            <w:pPr>
              <w:spacing w:before="0" w:after="0"/>
              <w:jc w:val="left"/>
            </w:pPr>
            <w:r>
              <w:t xml:space="preserve">The </w:t>
            </w:r>
            <w:r w:rsidR="001D1701">
              <w:t>images found for the previous assignment.</w:t>
            </w:r>
          </w:p>
        </w:tc>
      </w:tr>
      <w:tr w:rsidR="00444E44" w:rsidRPr="002B3511" w14:paraId="369628FD" w14:textId="77777777" w:rsidTr="002B3511">
        <w:trPr>
          <w:trHeight w:val="680"/>
        </w:trPr>
        <w:tc>
          <w:tcPr>
            <w:tcW w:w="9016" w:type="dxa"/>
            <w:shd w:val="clear" w:color="auto" w:fill="auto"/>
          </w:tcPr>
          <w:p w14:paraId="0D4E5298" w14:textId="77777777" w:rsidR="00444E44" w:rsidRPr="002B3511" w:rsidRDefault="00444E44" w:rsidP="002B3511">
            <w:pPr>
              <w:spacing w:before="0" w:after="0"/>
              <w:jc w:val="left"/>
              <w:rPr>
                <w:b/>
              </w:rPr>
            </w:pPr>
            <w:r w:rsidRPr="002B3511">
              <w:rPr>
                <w:b/>
              </w:rPr>
              <w:t>What skills will the pupils be demonstrating?</w:t>
            </w:r>
          </w:p>
          <w:p w14:paraId="10C33C3B" w14:textId="7FAEAE98" w:rsidR="00444E44" w:rsidRDefault="00EA05E6" w:rsidP="002B3511">
            <w:pPr>
              <w:spacing w:before="0" w:after="0"/>
              <w:jc w:val="left"/>
            </w:pPr>
            <w:r>
              <w:t xml:space="preserve">Critical thinking: </w:t>
            </w:r>
            <w:r w:rsidR="00F92AFB">
              <w:t xml:space="preserve">what are the </w:t>
            </w:r>
            <w:r w:rsidR="001D1701">
              <w:t>drawbacks of different surgical approaches?</w:t>
            </w:r>
          </w:p>
          <w:p w14:paraId="2CEA60F4" w14:textId="48FE305B" w:rsidR="00F92AFB" w:rsidRPr="002B3511" w:rsidRDefault="00F92AFB" w:rsidP="001D1701">
            <w:pPr>
              <w:spacing w:before="0" w:after="0"/>
              <w:jc w:val="left"/>
            </w:pPr>
            <w:r>
              <w:t xml:space="preserve">Contextualisation: how </w:t>
            </w:r>
            <w:r w:rsidR="001D1701">
              <w:t>do surgical robots relate to the AI diagnosis methods discussed in the previous tutorial?</w:t>
            </w:r>
          </w:p>
        </w:tc>
      </w:tr>
      <w:tr w:rsidR="00444E44" w:rsidRPr="002B3511" w14:paraId="2B068C2D" w14:textId="77777777" w:rsidTr="002B3511">
        <w:trPr>
          <w:trHeight w:val="680"/>
        </w:trPr>
        <w:tc>
          <w:tcPr>
            <w:tcW w:w="9016" w:type="dxa"/>
            <w:shd w:val="clear" w:color="auto" w:fill="auto"/>
          </w:tcPr>
          <w:p w14:paraId="39AF3C2A" w14:textId="15E93B45" w:rsidR="00444E44" w:rsidRPr="002B3511" w:rsidRDefault="00444E44" w:rsidP="002B3511">
            <w:pPr>
              <w:spacing w:before="0" w:after="0"/>
              <w:jc w:val="left"/>
              <w:rPr>
                <w:b/>
              </w:rPr>
            </w:pPr>
            <w:r w:rsidRPr="002B3511">
              <w:rPr>
                <w:b/>
              </w:rPr>
              <w:t>What are the key questions?</w:t>
            </w:r>
          </w:p>
          <w:p w14:paraId="2AA4F8CB" w14:textId="77777777" w:rsidR="00D50690" w:rsidRDefault="00FE2717" w:rsidP="00047655">
            <w:pPr>
              <w:numPr>
                <w:ilvl w:val="0"/>
                <w:numId w:val="17"/>
              </w:numPr>
              <w:spacing w:before="0" w:after="0"/>
              <w:jc w:val="left"/>
            </w:pPr>
            <w:r>
              <w:t xml:space="preserve">How was the </w:t>
            </w:r>
            <w:proofErr w:type="spellStart"/>
            <w:r>
              <w:t>DaVinci</w:t>
            </w:r>
            <w:proofErr w:type="spellEnd"/>
            <w:r>
              <w:t xml:space="preserve"> hand developed?</w:t>
            </w:r>
          </w:p>
          <w:p w14:paraId="366DBD5E" w14:textId="2F939066" w:rsidR="00FE2717" w:rsidRPr="002B3511" w:rsidRDefault="00FE2717" w:rsidP="00047655">
            <w:pPr>
              <w:numPr>
                <w:ilvl w:val="0"/>
                <w:numId w:val="17"/>
              </w:numPr>
              <w:spacing w:before="0" w:after="0"/>
              <w:jc w:val="left"/>
            </w:pPr>
            <w:r>
              <w:t>When is it used, and what are the limitations?</w:t>
            </w:r>
          </w:p>
        </w:tc>
      </w:tr>
      <w:tr w:rsidR="00444E44" w:rsidRPr="002B3511" w14:paraId="4CFAAAEA" w14:textId="77777777" w:rsidTr="002B3511">
        <w:trPr>
          <w:trHeight w:val="680"/>
        </w:trPr>
        <w:tc>
          <w:tcPr>
            <w:tcW w:w="9016" w:type="dxa"/>
            <w:shd w:val="clear" w:color="auto" w:fill="auto"/>
          </w:tcPr>
          <w:p w14:paraId="353C69B3" w14:textId="183420B9" w:rsidR="00444E44" w:rsidRPr="002B3511" w:rsidRDefault="00444E44" w:rsidP="002B3511">
            <w:pPr>
              <w:spacing w:before="0" w:after="0"/>
              <w:jc w:val="left"/>
              <w:rPr>
                <w:b/>
              </w:rPr>
            </w:pPr>
            <w:r w:rsidRPr="002B3511">
              <w:rPr>
                <w:b/>
              </w:rPr>
              <w:t>What resources and activities will you use?</w:t>
            </w:r>
          </w:p>
          <w:p w14:paraId="69AFB936" w14:textId="77777777" w:rsidR="00444E44" w:rsidRDefault="00EA05E6" w:rsidP="002B3511">
            <w:pPr>
              <w:spacing w:before="0" w:after="0"/>
              <w:jc w:val="left"/>
            </w:pPr>
            <w:r>
              <w:t xml:space="preserve">I will explain each technique with the aid of diagrams. For ultrasound imaging, </w:t>
            </w:r>
            <w:r w:rsidR="00B650C0">
              <w:t>I’ll bring along a laptop ultrasound scanner and a handheld Doppler ultrasound probe to demonstrate.</w:t>
            </w:r>
          </w:p>
          <w:p w14:paraId="15614DDF" w14:textId="39B8105B" w:rsidR="00EA05E6" w:rsidRDefault="00EA05E6" w:rsidP="002B3511">
            <w:pPr>
              <w:spacing w:before="0" w:after="0"/>
              <w:jc w:val="left"/>
            </w:pPr>
            <w:r>
              <w:t xml:space="preserve">Starter (2 </w:t>
            </w:r>
            <w:proofErr w:type="spellStart"/>
            <w:r>
              <w:t>mins</w:t>
            </w:r>
            <w:proofErr w:type="spellEnd"/>
            <w:r>
              <w:t xml:space="preserve">): Pupils write a list of questions about </w:t>
            </w:r>
            <w:r w:rsidR="00FE2717">
              <w:t>robots that they would like to be answered</w:t>
            </w:r>
            <w:r>
              <w:t>.</w:t>
            </w:r>
          </w:p>
          <w:p w14:paraId="50F52426" w14:textId="77777777" w:rsidR="00EA05E6" w:rsidRDefault="00EA05E6" w:rsidP="002B3511">
            <w:pPr>
              <w:spacing w:before="0" w:after="0"/>
              <w:jc w:val="left"/>
            </w:pPr>
            <w:proofErr w:type="gramStart"/>
            <w:r>
              <w:t>Role play</w:t>
            </w:r>
            <w:proofErr w:type="gramEnd"/>
            <w:r>
              <w:t xml:space="preserve"> (5 </w:t>
            </w:r>
            <w:proofErr w:type="spellStart"/>
            <w:r>
              <w:t>mins</w:t>
            </w:r>
            <w:proofErr w:type="spellEnd"/>
            <w:r>
              <w:t>). In pairs the pupils discuss the interviews they carried out for the homework assignment. Each pair then chooses one of the cases, and plays interviewer/interviewee to the rest of the group.</w:t>
            </w:r>
          </w:p>
          <w:p w14:paraId="4AB84B4F" w14:textId="6558452E" w:rsidR="00B7612D" w:rsidRDefault="00FE2717" w:rsidP="002B3511">
            <w:pPr>
              <w:spacing w:before="0" w:after="0"/>
              <w:jc w:val="left"/>
            </w:pPr>
            <w:r>
              <w:t xml:space="preserve">Discussion of the images found in the assignment (15 </w:t>
            </w:r>
            <w:proofErr w:type="spellStart"/>
            <w:r>
              <w:t>mins</w:t>
            </w:r>
            <w:proofErr w:type="spellEnd"/>
            <w:r>
              <w:t>).</w:t>
            </w:r>
          </w:p>
          <w:p w14:paraId="0662D28D" w14:textId="22D82736" w:rsidR="00FE2717" w:rsidRPr="002737D2" w:rsidRDefault="00FE2717" w:rsidP="002B3511">
            <w:pPr>
              <w:spacing w:before="0" w:after="0"/>
              <w:jc w:val="left"/>
            </w:pPr>
            <w:r>
              <w:t xml:space="preserve">Discussion of the </w:t>
            </w:r>
            <w:proofErr w:type="spellStart"/>
            <w:r>
              <w:t>DaVinci</w:t>
            </w:r>
            <w:proofErr w:type="spellEnd"/>
            <w:r>
              <w:t xml:space="preserve"> hand (20 </w:t>
            </w:r>
            <w:proofErr w:type="spellStart"/>
            <w:r>
              <w:t>mins</w:t>
            </w:r>
            <w:proofErr w:type="spellEnd"/>
            <w:r>
              <w:t>).</w:t>
            </w:r>
          </w:p>
          <w:p w14:paraId="1B2DF41D" w14:textId="77777777" w:rsidR="00EA05E6" w:rsidRPr="002B3511" w:rsidRDefault="00B7612D" w:rsidP="002737D2">
            <w:pPr>
              <w:spacing w:before="0" w:after="0"/>
              <w:jc w:val="left"/>
            </w:pPr>
            <w:r>
              <w:t>Plenary</w:t>
            </w:r>
            <w:r w:rsidR="00F92AFB">
              <w:t xml:space="preserve"> (8 </w:t>
            </w:r>
            <w:proofErr w:type="spellStart"/>
            <w:r w:rsidR="00F92AFB">
              <w:t>mins</w:t>
            </w:r>
            <w:proofErr w:type="spellEnd"/>
            <w:r w:rsidR="00F92AFB">
              <w:t>). I will read out some of the questions written at the beginning and we will answer them as a group.</w:t>
            </w:r>
          </w:p>
        </w:tc>
      </w:tr>
      <w:tr w:rsidR="00444E44" w:rsidRPr="002B3511" w14:paraId="06C8B5E0" w14:textId="77777777" w:rsidTr="002B3511">
        <w:trPr>
          <w:trHeight w:val="680"/>
        </w:trPr>
        <w:tc>
          <w:tcPr>
            <w:tcW w:w="9016" w:type="dxa"/>
            <w:shd w:val="clear" w:color="auto" w:fill="auto"/>
          </w:tcPr>
          <w:p w14:paraId="477BBD8E" w14:textId="77777777" w:rsidR="00444E44" w:rsidRPr="002B3511" w:rsidRDefault="00444E44" w:rsidP="002B3511">
            <w:pPr>
              <w:spacing w:before="0" w:after="0"/>
              <w:jc w:val="left"/>
              <w:rPr>
                <w:b/>
              </w:rPr>
            </w:pPr>
            <w:r w:rsidRPr="002B3511">
              <w:rPr>
                <w:b/>
              </w:rPr>
              <w:t>How will you check for learning?</w:t>
            </w:r>
          </w:p>
          <w:p w14:paraId="7123D5A9" w14:textId="77777777" w:rsidR="00444E44" w:rsidRPr="002B3511" w:rsidRDefault="00F92AFB" w:rsidP="002B3511">
            <w:pPr>
              <w:spacing w:before="0" w:after="0"/>
              <w:jc w:val="left"/>
            </w:pPr>
            <w:r>
              <w:t>At the end each pupil will be asked to say something they have learnt from the tutorial and something they are still unsure of.</w:t>
            </w:r>
          </w:p>
        </w:tc>
      </w:tr>
      <w:tr w:rsidR="00444E44" w:rsidRPr="002B3511" w14:paraId="035C9E0A" w14:textId="77777777" w:rsidTr="002B3511">
        <w:trPr>
          <w:trHeight w:val="680"/>
        </w:trPr>
        <w:tc>
          <w:tcPr>
            <w:tcW w:w="9016" w:type="dxa"/>
            <w:shd w:val="clear" w:color="auto" w:fill="auto"/>
          </w:tcPr>
          <w:p w14:paraId="5CF6010E" w14:textId="77777777" w:rsidR="00444E44" w:rsidRPr="002B3511" w:rsidRDefault="00444E44" w:rsidP="002B3511">
            <w:pPr>
              <w:spacing w:before="0" w:after="0"/>
              <w:jc w:val="left"/>
              <w:rPr>
                <w:b/>
              </w:rPr>
            </w:pPr>
            <w:r w:rsidRPr="002B3511">
              <w:rPr>
                <w:b/>
              </w:rPr>
              <w:t>What assignment(s) will you set?</w:t>
            </w:r>
          </w:p>
          <w:p w14:paraId="067ED51A" w14:textId="39DD9E4D" w:rsidR="000857E1" w:rsidRDefault="000857E1" w:rsidP="000857E1">
            <w:pPr>
              <w:spacing w:before="0" w:after="0"/>
              <w:jc w:val="left"/>
            </w:pPr>
            <w:r>
              <w:t>Interview someone who has had cancer treatment, or who is currently undergoing treatment. If you don’t know anyone, you can imagine an interview with a fictitious character.</w:t>
            </w:r>
          </w:p>
          <w:p w14:paraId="36B67E9E" w14:textId="12244500" w:rsidR="000857E1" w:rsidRDefault="000857E1" w:rsidP="000857E1">
            <w:pPr>
              <w:numPr>
                <w:ilvl w:val="0"/>
                <w:numId w:val="15"/>
              </w:numPr>
              <w:spacing w:before="0" w:after="0"/>
              <w:jc w:val="left"/>
            </w:pPr>
            <w:r>
              <w:t>What type of cancer did they have?</w:t>
            </w:r>
          </w:p>
          <w:p w14:paraId="3D551207" w14:textId="77777777" w:rsidR="00444E44" w:rsidRDefault="000857E1" w:rsidP="000857E1">
            <w:pPr>
              <w:numPr>
                <w:ilvl w:val="0"/>
                <w:numId w:val="15"/>
              </w:numPr>
              <w:spacing w:before="0" w:after="0"/>
              <w:jc w:val="left"/>
            </w:pPr>
            <w:r>
              <w:t>What treatment(s) did they receive?</w:t>
            </w:r>
          </w:p>
          <w:p w14:paraId="64935624" w14:textId="03A1672B" w:rsidR="000857E1" w:rsidRPr="002B3511" w:rsidRDefault="000857E1" w:rsidP="000857E1">
            <w:pPr>
              <w:numPr>
                <w:ilvl w:val="0"/>
                <w:numId w:val="15"/>
              </w:numPr>
              <w:spacing w:before="0" w:after="0"/>
              <w:jc w:val="left"/>
            </w:pPr>
            <w:r>
              <w:t>Were there any side effects?</w:t>
            </w:r>
          </w:p>
        </w:tc>
      </w:tr>
      <w:tr w:rsidR="00444E44" w:rsidRPr="002B3511" w14:paraId="2DD1C33F" w14:textId="77777777" w:rsidTr="002B3511">
        <w:trPr>
          <w:trHeight w:val="680"/>
        </w:trPr>
        <w:tc>
          <w:tcPr>
            <w:tcW w:w="9016" w:type="dxa"/>
            <w:shd w:val="clear" w:color="auto" w:fill="auto"/>
          </w:tcPr>
          <w:p w14:paraId="13279BE2" w14:textId="77777777" w:rsidR="00444E44" w:rsidRPr="002B3511" w:rsidRDefault="00444E44" w:rsidP="002B3511">
            <w:pPr>
              <w:spacing w:before="0" w:after="0"/>
              <w:jc w:val="left"/>
              <w:rPr>
                <w:b/>
              </w:rPr>
            </w:pPr>
            <w:r w:rsidRPr="002B3511">
              <w:rPr>
                <w:b/>
              </w:rPr>
              <w:t>Glossary of key terms</w:t>
            </w:r>
          </w:p>
          <w:p w14:paraId="790772F3" w14:textId="5964F977" w:rsidR="002737D2" w:rsidRPr="002B3511" w:rsidRDefault="002737D2" w:rsidP="002761E5">
            <w:pPr>
              <w:spacing w:before="0" w:after="0"/>
              <w:jc w:val="left"/>
            </w:pPr>
          </w:p>
        </w:tc>
      </w:tr>
    </w:tbl>
    <w:p w14:paraId="39E8E62E" w14:textId="77777777" w:rsidR="006B40C6" w:rsidRDefault="006B40C6" w:rsidP="00047655">
      <w:pPr>
        <w:rPr>
          <w:b/>
          <w:color w:val="000066"/>
          <w:sz w:val="36"/>
          <w:szCs w:val="36"/>
        </w:rPr>
      </w:pPr>
    </w:p>
    <w:p w14:paraId="633C222C" w14:textId="77777777" w:rsidR="00444E44" w:rsidRPr="00047655" w:rsidRDefault="00DB195B" w:rsidP="00047655">
      <w:pPr>
        <w:rPr>
          <w:b/>
          <w:color w:val="000066"/>
          <w:sz w:val="36"/>
          <w:szCs w:val="36"/>
        </w:rPr>
      </w:pPr>
      <w:r>
        <w:rPr>
          <w:b/>
          <w:noProof/>
          <w:color w:val="000066"/>
          <w:sz w:val="36"/>
          <w:szCs w:val="36"/>
          <w:lang w:val="en-US"/>
        </w:rPr>
        <w:lastRenderedPageBreak/>
        <w:drawing>
          <wp:anchor distT="6096" distB="7112" distL="132588" distR="114300" simplePos="0" relativeHeight="251657728" behindDoc="1" locked="0" layoutInCell="1" allowOverlap="1" wp14:anchorId="47707396" wp14:editId="400F0F45">
            <wp:simplePos x="0" y="0"/>
            <wp:positionH relativeFrom="column">
              <wp:posOffset>-127</wp:posOffset>
            </wp:positionH>
            <wp:positionV relativeFrom="paragraph">
              <wp:posOffset>23876</wp:posOffset>
            </wp:positionV>
            <wp:extent cx="6164580" cy="248920"/>
            <wp:effectExtent l="25400" t="0" r="33020" b="30480"/>
            <wp:wrapTight wrapText="bothSides">
              <wp:wrapPolygon edited="0">
                <wp:start x="-89" y="0"/>
                <wp:lineTo x="-89" y="22041"/>
                <wp:lineTo x="21449" y="22041"/>
                <wp:lineTo x="21627" y="17633"/>
                <wp:lineTo x="21627" y="8816"/>
                <wp:lineTo x="21449" y="0"/>
                <wp:lineTo x="-89" y="0"/>
              </wp:wrapPolygon>
            </wp:wrapTight>
            <wp:docPr id="4"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14:sizeRelH relativeFrom="margin">
              <wp14:pctWidth>0</wp14:pctWidth>
            </wp14:sizeRelH>
            <wp14:sizeRelV relativeFrom="page">
              <wp14:pctHeight>0</wp14:pctHeight>
            </wp14:sizeRelV>
          </wp:anchor>
        </w:drawing>
      </w:r>
      <w:r w:rsidR="00444E44" w:rsidRPr="00047655">
        <w:rPr>
          <w:b/>
          <w:color w:val="000066"/>
          <w:sz w:val="36"/>
          <w:szCs w:val="36"/>
        </w:rPr>
        <w:t>Tutorial 4 (60 minutes)</w:t>
      </w:r>
    </w:p>
    <w:p w14:paraId="14F7ED78" w14:textId="77777777" w:rsidR="00444E44" w:rsidRPr="00B3221D" w:rsidRDefault="00444E44" w:rsidP="00444E44">
      <w:pPr>
        <w:rPr>
          <w:i/>
        </w:rPr>
      </w:pPr>
      <w:r w:rsidRPr="00B3221D">
        <w:rPr>
          <w:i/>
        </w:rPr>
        <w:t xml:space="preserve">Read </w:t>
      </w:r>
      <w:r>
        <w:rPr>
          <w:i/>
        </w:rPr>
        <w:t>s</w:t>
      </w:r>
      <w:r w:rsidRPr="00B3221D">
        <w:rPr>
          <w:i/>
        </w:rPr>
        <w:t xml:space="preserve">teps 4-8 on pages </w:t>
      </w:r>
      <w:r w:rsidR="00C00133">
        <w:rPr>
          <w:i/>
        </w:rPr>
        <w:t xml:space="preserve">8-15 </w:t>
      </w:r>
      <w:r>
        <w:rPr>
          <w:i/>
        </w:rPr>
        <w:t>in the Course Design Handbook</w:t>
      </w:r>
      <w:r w:rsidRPr="00B3221D">
        <w:rPr>
          <w:i/>
        </w:rPr>
        <w:t xml:space="preserve"> </w:t>
      </w:r>
      <w:r>
        <w:rPr>
          <w:i/>
        </w:rPr>
        <w:t>and complete your tutorial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444E44" w:rsidRPr="002B3511" w14:paraId="3D9D57A4" w14:textId="77777777" w:rsidTr="002B3511">
        <w:trPr>
          <w:trHeight w:val="680"/>
        </w:trPr>
        <w:tc>
          <w:tcPr>
            <w:tcW w:w="9016" w:type="dxa"/>
            <w:shd w:val="clear" w:color="auto" w:fill="auto"/>
          </w:tcPr>
          <w:p w14:paraId="065DD543" w14:textId="77777777" w:rsidR="00444E44" w:rsidRPr="002B3511" w:rsidRDefault="00444E44" w:rsidP="002B3511">
            <w:pPr>
              <w:spacing w:before="0" w:after="0"/>
              <w:jc w:val="left"/>
              <w:rPr>
                <w:b/>
              </w:rPr>
            </w:pPr>
            <w:r w:rsidRPr="002B3511">
              <w:rPr>
                <w:b/>
              </w:rPr>
              <w:t>What is the purpose of the tutorial?</w:t>
            </w:r>
          </w:p>
          <w:p w14:paraId="0B34D08E" w14:textId="77777777" w:rsidR="003F2B29" w:rsidRDefault="00B650C0" w:rsidP="008C25A0">
            <w:pPr>
              <w:spacing w:before="0" w:after="0"/>
              <w:jc w:val="left"/>
            </w:pPr>
            <w:r>
              <w:t xml:space="preserve">To </w:t>
            </w:r>
            <w:r w:rsidR="008C25A0">
              <w:t xml:space="preserve">discuss </w:t>
            </w:r>
            <w:r w:rsidR="00DE59E9">
              <w:t>different types of cancer treatment.</w:t>
            </w:r>
          </w:p>
          <w:p w14:paraId="0202B9C4" w14:textId="79A2AE26" w:rsidR="00DE59E9" w:rsidRPr="002B3511" w:rsidRDefault="00DE59E9" w:rsidP="008C25A0">
            <w:pPr>
              <w:spacing w:before="0" w:after="0"/>
              <w:jc w:val="left"/>
            </w:pPr>
            <w:r>
              <w:t xml:space="preserve">To learn about the </w:t>
            </w:r>
            <w:proofErr w:type="spellStart"/>
            <w:r>
              <w:t>CyberKnife</w:t>
            </w:r>
            <w:proofErr w:type="spellEnd"/>
            <w:r>
              <w:t xml:space="preserve"> robot used for radiotherapy.</w:t>
            </w:r>
          </w:p>
        </w:tc>
      </w:tr>
      <w:tr w:rsidR="00444E44" w:rsidRPr="002B3511" w14:paraId="149703C9" w14:textId="77777777" w:rsidTr="002B3511">
        <w:trPr>
          <w:trHeight w:val="680"/>
        </w:trPr>
        <w:tc>
          <w:tcPr>
            <w:tcW w:w="9016" w:type="dxa"/>
            <w:shd w:val="clear" w:color="auto" w:fill="auto"/>
          </w:tcPr>
          <w:p w14:paraId="5837F456" w14:textId="77777777" w:rsidR="00444E44" w:rsidRPr="002B3511" w:rsidRDefault="00444E44" w:rsidP="002B3511">
            <w:pPr>
              <w:spacing w:before="0" w:after="0"/>
              <w:jc w:val="left"/>
              <w:rPr>
                <w:b/>
              </w:rPr>
            </w:pPr>
            <w:r w:rsidRPr="002B3511">
              <w:rPr>
                <w:b/>
              </w:rPr>
              <w:t>What content will the pupils be studying?</w:t>
            </w:r>
          </w:p>
          <w:p w14:paraId="689AC57C" w14:textId="0516279B" w:rsidR="009132C4" w:rsidRPr="002B3511" w:rsidRDefault="00DE59E9" w:rsidP="002B3511">
            <w:pPr>
              <w:spacing w:before="0" w:after="0"/>
              <w:jc w:val="left"/>
            </w:pPr>
            <w:r>
              <w:t>Images of cancers and radiotherapy treatment plans.</w:t>
            </w:r>
          </w:p>
        </w:tc>
      </w:tr>
      <w:tr w:rsidR="00444E44" w:rsidRPr="002B3511" w14:paraId="6CA2DD94" w14:textId="77777777" w:rsidTr="002B3511">
        <w:trPr>
          <w:trHeight w:val="680"/>
        </w:trPr>
        <w:tc>
          <w:tcPr>
            <w:tcW w:w="9016" w:type="dxa"/>
            <w:shd w:val="clear" w:color="auto" w:fill="auto"/>
          </w:tcPr>
          <w:p w14:paraId="0078F26A" w14:textId="77777777" w:rsidR="00444E44" w:rsidRPr="002B3511" w:rsidRDefault="00444E44" w:rsidP="002B3511">
            <w:pPr>
              <w:spacing w:before="0" w:after="0"/>
              <w:jc w:val="left"/>
              <w:rPr>
                <w:b/>
              </w:rPr>
            </w:pPr>
            <w:r w:rsidRPr="002B3511">
              <w:rPr>
                <w:b/>
              </w:rPr>
              <w:t>What skills will the pupils be demonstrating?</w:t>
            </w:r>
          </w:p>
          <w:p w14:paraId="3AF88F6B" w14:textId="226C1DF5" w:rsidR="00444E44" w:rsidRPr="002B3511" w:rsidRDefault="00206B1F" w:rsidP="00DE59E9">
            <w:pPr>
              <w:spacing w:before="0" w:after="0"/>
              <w:jc w:val="left"/>
            </w:pPr>
            <w:r>
              <w:t xml:space="preserve">Critical thinking and evaluation of different </w:t>
            </w:r>
            <w:r w:rsidR="00DE59E9">
              <w:t>medical robots.</w:t>
            </w:r>
          </w:p>
        </w:tc>
      </w:tr>
      <w:tr w:rsidR="00444E44" w:rsidRPr="002B3511" w14:paraId="2795470E" w14:textId="77777777" w:rsidTr="002B3511">
        <w:trPr>
          <w:trHeight w:val="680"/>
        </w:trPr>
        <w:tc>
          <w:tcPr>
            <w:tcW w:w="9016" w:type="dxa"/>
            <w:shd w:val="clear" w:color="auto" w:fill="auto"/>
          </w:tcPr>
          <w:p w14:paraId="3F1B56AD" w14:textId="77777777" w:rsidR="00444E44" w:rsidRPr="002B3511" w:rsidRDefault="00444E44" w:rsidP="002B3511">
            <w:pPr>
              <w:spacing w:before="0" w:after="0"/>
              <w:jc w:val="left"/>
              <w:rPr>
                <w:b/>
              </w:rPr>
            </w:pPr>
            <w:r w:rsidRPr="002B3511">
              <w:rPr>
                <w:b/>
              </w:rPr>
              <w:t>What are the key questions?</w:t>
            </w:r>
          </w:p>
          <w:p w14:paraId="1BB5C6B8" w14:textId="51AF5297" w:rsidR="009132C4" w:rsidRPr="002B3511" w:rsidRDefault="00DE59E9" w:rsidP="00047655">
            <w:pPr>
              <w:numPr>
                <w:ilvl w:val="0"/>
                <w:numId w:val="19"/>
              </w:numPr>
              <w:spacing w:before="0" w:after="0"/>
              <w:jc w:val="left"/>
            </w:pPr>
            <w:r>
              <w:t xml:space="preserve">What is the advantage of the </w:t>
            </w:r>
            <w:proofErr w:type="spellStart"/>
            <w:r>
              <w:t>CyberKnife</w:t>
            </w:r>
            <w:proofErr w:type="spellEnd"/>
            <w:r>
              <w:t xml:space="preserve"> over conventional cancer treatments?</w:t>
            </w:r>
          </w:p>
        </w:tc>
      </w:tr>
      <w:tr w:rsidR="00444E44" w:rsidRPr="002B3511" w14:paraId="7CC56ADD" w14:textId="77777777" w:rsidTr="002B3511">
        <w:trPr>
          <w:trHeight w:val="680"/>
        </w:trPr>
        <w:tc>
          <w:tcPr>
            <w:tcW w:w="9016" w:type="dxa"/>
            <w:shd w:val="clear" w:color="auto" w:fill="auto"/>
          </w:tcPr>
          <w:p w14:paraId="24D39F22" w14:textId="77777777" w:rsidR="00444E44" w:rsidRDefault="00444E44" w:rsidP="002B3511">
            <w:pPr>
              <w:spacing w:before="0" w:after="0"/>
              <w:jc w:val="left"/>
              <w:rPr>
                <w:b/>
              </w:rPr>
            </w:pPr>
            <w:r w:rsidRPr="002B3511">
              <w:rPr>
                <w:b/>
              </w:rPr>
              <w:t>What resources and activities will you use?</w:t>
            </w:r>
          </w:p>
          <w:p w14:paraId="658C93EC" w14:textId="2E5CA74A" w:rsidR="00233030" w:rsidRDefault="00233030" w:rsidP="002B3511">
            <w:pPr>
              <w:spacing w:before="0" w:after="0"/>
              <w:jc w:val="left"/>
            </w:pPr>
            <w:r>
              <w:t xml:space="preserve">Starter (5 </w:t>
            </w:r>
            <w:proofErr w:type="spellStart"/>
            <w:r>
              <w:t>mins</w:t>
            </w:r>
            <w:proofErr w:type="spellEnd"/>
            <w:r>
              <w:t xml:space="preserve">): Hot seating. One pupil is chosen and we all ask the pupil questions about the </w:t>
            </w:r>
            <w:r w:rsidR="008C25A0">
              <w:t>medical robots</w:t>
            </w:r>
            <w:r>
              <w:t xml:space="preserve"> discussed in the previous tutorials.</w:t>
            </w:r>
          </w:p>
          <w:p w14:paraId="58F3C2A9" w14:textId="77777777" w:rsidR="00FE2717" w:rsidRDefault="00FE2717" w:rsidP="00FE2717">
            <w:pPr>
              <w:spacing w:before="0" w:after="0"/>
              <w:jc w:val="left"/>
            </w:pPr>
            <w:proofErr w:type="gramStart"/>
            <w:r>
              <w:t>Role play</w:t>
            </w:r>
            <w:proofErr w:type="gramEnd"/>
            <w:r>
              <w:t xml:space="preserve"> (5 </w:t>
            </w:r>
            <w:proofErr w:type="spellStart"/>
            <w:r>
              <w:t>mins</w:t>
            </w:r>
            <w:proofErr w:type="spellEnd"/>
            <w:r>
              <w:t>). In pairs the pupils discuss the interviews they carried out for the homework assignment. Each pair then chooses one of the cases, and plays interviewer/interviewee to the rest of the group.</w:t>
            </w:r>
          </w:p>
          <w:p w14:paraId="558355E4" w14:textId="2891FFD7" w:rsidR="00FC6413" w:rsidRDefault="00FC6413" w:rsidP="00047655">
            <w:pPr>
              <w:spacing w:before="0" w:after="0"/>
              <w:jc w:val="left"/>
            </w:pPr>
            <w:r>
              <w:t xml:space="preserve">Discussion (15 </w:t>
            </w:r>
            <w:proofErr w:type="spellStart"/>
            <w:r>
              <w:t>mins</w:t>
            </w:r>
            <w:proofErr w:type="spellEnd"/>
            <w:r>
              <w:t xml:space="preserve">): </w:t>
            </w:r>
          </w:p>
          <w:p w14:paraId="2A82F388" w14:textId="0410951B" w:rsidR="00FC6413" w:rsidRPr="002B3511" w:rsidRDefault="00382B77" w:rsidP="00DE59E9">
            <w:pPr>
              <w:spacing w:before="0" w:after="0"/>
              <w:jc w:val="left"/>
            </w:pPr>
            <w:r>
              <w:t xml:space="preserve">Discussion (15 </w:t>
            </w:r>
            <w:proofErr w:type="spellStart"/>
            <w:r>
              <w:t>mins</w:t>
            </w:r>
            <w:proofErr w:type="spellEnd"/>
            <w:r>
              <w:t>)</w:t>
            </w:r>
            <w:proofErr w:type="gramStart"/>
            <w:r>
              <w:t>:.</w:t>
            </w:r>
            <w:proofErr w:type="gramEnd"/>
          </w:p>
        </w:tc>
      </w:tr>
      <w:tr w:rsidR="00444E44" w:rsidRPr="002B3511" w14:paraId="5CBAFF4F" w14:textId="77777777" w:rsidTr="002B3511">
        <w:trPr>
          <w:trHeight w:val="680"/>
        </w:trPr>
        <w:tc>
          <w:tcPr>
            <w:tcW w:w="9016" w:type="dxa"/>
            <w:shd w:val="clear" w:color="auto" w:fill="auto"/>
          </w:tcPr>
          <w:p w14:paraId="3CA1A4E9" w14:textId="77777777" w:rsidR="00444E44" w:rsidRPr="002B3511" w:rsidRDefault="00444E44" w:rsidP="002B3511">
            <w:pPr>
              <w:spacing w:before="0" w:after="0"/>
              <w:jc w:val="left"/>
              <w:rPr>
                <w:b/>
              </w:rPr>
            </w:pPr>
            <w:r w:rsidRPr="002B3511">
              <w:rPr>
                <w:b/>
              </w:rPr>
              <w:t>How will you check for learning?</w:t>
            </w:r>
          </w:p>
          <w:p w14:paraId="2040459B" w14:textId="77777777" w:rsidR="00444E44" w:rsidRPr="002B3511" w:rsidRDefault="00FC6413" w:rsidP="002B3511">
            <w:pPr>
              <w:spacing w:before="0" w:after="0"/>
              <w:jc w:val="left"/>
            </w:pPr>
            <w:r>
              <w:t xml:space="preserve">Splat (5 </w:t>
            </w:r>
            <w:proofErr w:type="spellStart"/>
            <w:r>
              <w:t>mins</w:t>
            </w:r>
            <w:proofErr w:type="spellEnd"/>
            <w:r>
              <w:t>): ten key words written on the board. Two pupils stand in front of the board. The tutor reads out the definition and the first pupil to tap the correct word with their hand wins.</w:t>
            </w:r>
          </w:p>
        </w:tc>
      </w:tr>
      <w:tr w:rsidR="00444E44" w:rsidRPr="002B3511" w14:paraId="3FA26EF2" w14:textId="77777777" w:rsidTr="002B3511">
        <w:trPr>
          <w:trHeight w:val="680"/>
        </w:trPr>
        <w:tc>
          <w:tcPr>
            <w:tcW w:w="9016" w:type="dxa"/>
            <w:shd w:val="clear" w:color="auto" w:fill="auto"/>
          </w:tcPr>
          <w:p w14:paraId="0CE155CA" w14:textId="77777777" w:rsidR="00444E44" w:rsidRDefault="00444E44" w:rsidP="002B3511">
            <w:pPr>
              <w:spacing w:before="0" w:after="0"/>
              <w:jc w:val="left"/>
              <w:rPr>
                <w:b/>
                <w:i/>
              </w:rPr>
            </w:pPr>
            <w:r w:rsidRPr="002B3511">
              <w:rPr>
                <w:b/>
              </w:rPr>
              <w:t>What assignment(s) will you set?</w:t>
            </w:r>
            <w:r w:rsidRPr="002B3511">
              <w:t xml:space="preserve"> </w:t>
            </w:r>
            <w:r w:rsidRPr="002B3511">
              <w:rPr>
                <w:b/>
                <w:i/>
              </w:rPr>
              <w:t>You should be setting a full draft or section of the final assignment</w:t>
            </w:r>
          </w:p>
          <w:p w14:paraId="3BA4E2ED" w14:textId="0757E33A" w:rsidR="00877FB4" w:rsidRPr="00047655" w:rsidRDefault="000857E1" w:rsidP="002737D2">
            <w:pPr>
              <w:spacing w:before="0" w:after="0"/>
              <w:jc w:val="left"/>
            </w:pPr>
            <w:r>
              <w:t>Write 900 words discussing robotic techniques currently used in diagnosis, surgery and treatment.</w:t>
            </w:r>
          </w:p>
        </w:tc>
      </w:tr>
      <w:tr w:rsidR="00444E44" w:rsidRPr="002B3511" w14:paraId="6DEE0552" w14:textId="77777777" w:rsidTr="002B3511">
        <w:trPr>
          <w:trHeight w:val="680"/>
        </w:trPr>
        <w:tc>
          <w:tcPr>
            <w:tcW w:w="9016" w:type="dxa"/>
            <w:shd w:val="clear" w:color="auto" w:fill="auto"/>
          </w:tcPr>
          <w:p w14:paraId="55871361" w14:textId="77777777" w:rsidR="00444E44" w:rsidRPr="002B3511" w:rsidRDefault="00444E44" w:rsidP="002B3511">
            <w:pPr>
              <w:spacing w:before="0" w:after="0"/>
              <w:jc w:val="left"/>
              <w:rPr>
                <w:b/>
              </w:rPr>
            </w:pPr>
            <w:r w:rsidRPr="002B3511">
              <w:rPr>
                <w:b/>
              </w:rPr>
              <w:t>Glossary of key terms</w:t>
            </w:r>
          </w:p>
          <w:p w14:paraId="09D84ED2" w14:textId="77777777" w:rsidR="000857E1" w:rsidRDefault="000857E1" w:rsidP="000857E1">
            <w:pPr>
              <w:spacing w:before="0" w:after="0"/>
              <w:jc w:val="left"/>
            </w:pPr>
            <w:r>
              <w:t>Ionising radiation:</w:t>
            </w:r>
          </w:p>
          <w:p w14:paraId="4A548DE7" w14:textId="77777777" w:rsidR="000857E1" w:rsidRDefault="000857E1" w:rsidP="000857E1">
            <w:pPr>
              <w:spacing w:before="0" w:after="0"/>
              <w:jc w:val="left"/>
            </w:pPr>
            <w:r>
              <w:t>Non-ionising radiation:</w:t>
            </w:r>
          </w:p>
          <w:p w14:paraId="28D4B8ED" w14:textId="77777777" w:rsidR="000857E1" w:rsidRDefault="000857E1" w:rsidP="000857E1">
            <w:pPr>
              <w:spacing w:before="0" w:after="0"/>
              <w:jc w:val="left"/>
            </w:pPr>
            <w:r>
              <w:t>Radiation dose:</w:t>
            </w:r>
          </w:p>
          <w:p w14:paraId="4219AC26" w14:textId="03C7260E" w:rsidR="00271D7E" w:rsidRPr="002B3511" w:rsidRDefault="000857E1" w:rsidP="002B3511">
            <w:pPr>
              <w:spacing w:before="0" w:after="0"/>
              <w:jc w:val="left"/>
            </w:pPr>
            <w:proofErr w:type="spellStart"/>
            <w:r>
              <w:t>Fiducial</w:t>
            </w:r>
            <w:proofErr w:type="spellEnd"/>
            <w:r>
              <w:t xml:space="preserve"> marker:</w:t>
            </w:r>
          </w:p>
        </w:tc>
      </w:tr>
    </w:tbl>
    <w:p w14:paraId="5F4EFA9F" w14:textId="77777777" w:rsidR="00444E44" w:rsidRDefault="00444E44" w:rsidP="00444E44"/>
    <w:p w14:paraId="73F18BE3" w14:textId="77777777" w:rsidR="00444E44" w:rsidRDefault="00444E44" w:rsidP="00C53F6F">
      <w:r>
        <w:br w:type="page"/>
      </w:r>
      <w:r w:rsidR="00DB195B">
        <w:rPr>
          <w:noProof/>
          <w:lang w:val="en-US"/>
        </w:rPr>
        <w:drawing>
          <wp:anchor distT="6096" distB="7112" distL="132588" distR="114300" simplePos="0" relativeHeight="251658752" behindDoc="1" locked="0" layoutInCell="1" allowOverlap="1" wp14:anchorId="1CC99260" wp14:editId="7C012B36">
            <wp:simplePos x="0" y="0"/>
            <wp:positionH relativeFrom="column">
              <wp:posOffset>-127</wp:posOffset>
            </wp:positionH>
            <wp:positionV relativeFrom="paragraph">
              <wp:posOffset>488061</wp:posOffset>
            </wp:positionV>
            <wp:extent cx="6164580" cy="248920"/>
            <wp:effectExtent l="25400" t="0" r="33020" b="30480"/>
            <wp:wrapTight wrapText="bothSides">
              <wp:wrapPolygon edited="0">
                <wp:start x="-89" y="0"/>
                <wp:lineTo x="-89" y="22041"/>
                <wp:lineTo x="21449" y="22041"/>
                <wp:lineTo x="21627" y="17633"/>
                <wp:lineTo x="21627" y="8816"/>
                <wp:lineTo x="21449" y="0"/>
                <wp:lineTo x="-89" y="0"/>
              </wp:wrapPolygon>
            </wp:wrapTight>
            <wp:docPr id="3" name="Diagram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margin">
              <wp14:pctWidth>0</wp14:pctWidth>
            </wp14:sizeRelH>
            <wp14:sizeRelV relativeFrom="page">
              <wp14:pctHeight>0</wp14:pctHeight>
            </wp14:sizeRelV>
          </wp:anchor>
        </w:drawing>
      </w:r>
    </w:p>
    <w:p w14:paraId="14907369" w14:textId="77777777" w:rsidR="00444E44" w:rsidRDefault="00444E44" w:rsidP="00444E44">
      <w:pPr>
        <w:pStyle w:val="Heading1"/>
        <w:rPr>
          <w:rFonts w:eastAsia="Calibri"/>
        </w:rPr>
      </w:pPr>
      <w:r>
        <w:rPr>
          <w:rFonts w:eastAsia="Calibri"/>
        </w:rPr>
        <w:lastRenderedPageBreak/>
        <w:t>Tutorial 5 (60 minutes)</w:t>
      </w:r>
    </w:p>
    <w:p w14:paraId="04A84503" w14:textId="77777777" w:rsidR="00444E44" w:rsidRPr="00B3221D" w:rsidRDefault="00444E44" w:rsidP="00444E44">
      <w:pPr>
        <w:rPr>
          <w:i/>
        </w:rPr>
      </w:pPr>
      <w:r w:rsidRPr="00B3221D">
        <w:rPr>
          <w:i/>
        </w:rPr>
        <w:t xml:space="preserve">Read </w:t>
      </w:r>
      <w:r>
        <w:rPr>
          <w:i/>
        </w:rPr>
        <w:t>s</w:t>
      </w:r>
      <w:r w:rsidRPr="00B3221D">
        <w:rPr>
          <w:i/>
        </w:rPr>
        <w:t xml:space="preserve">teps 4-8 on pages </w:t>
      </w:r>
      <w:r w:rsidR="00C00133">
        <w:rPr>
          <w:i/>
        </w:rPr>
        <w:t xml:space="preserve">8-15 </w:t>
      </w:r>
      <w:r>
        <w:rPr>
          <w:i/>
        </w:rPr>
        <w:t>in the Course Design Handbook</w:t>
      </w:r>
      <w:r w:rsidRPr="00B3221D">
        <w:rPr>
          <w:i/>
        </w:rPr>
        <w:t xml:space="preserve"> </w:t>
      </w:r>
      <w:r>
        <w:rPr>
          <w:i/>
        </w:rPr>
        <w:t>and complete your tutorial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444E44" w:rsidRPr="002B3511" w14:paraId="1FA4665B" w14:textId="77777777" w:rsidTr="002B3511">
        <w:trPr>
          <w:trHeight w:val="680"/>
        </w:trPr>
        <w:tc>
          <w:tcPr>
            <w:tcW w:w="9016" w:type="dxa"/>
            <w:shd w:val="clear" w:color="auto" w:fill="auto"/>
          </w:tcPr>
          <w:p w14:paraId="466C2A9A" w14:textId="77777777" w:rsidR="00444E44" w:rsidRPr="002B3511" w:rsidRDefault="00444E44" w:rsidP="002B3511">
            <w:pPr>
              <w:spacing w:before="0" w:after="0"/>
              <w:jc w:val="left"/>
              <w:rPr>
                <w:b/>
              </w:rPr>
            </w:pPr>
            <w:r w:rsidRPr="002B3511">
              <w:rPr>
                <w:b/>
              </w:rPr>
              <w:t>What is the purpose of the tutorial?</w:t>
            </w:r>
          </w:p>
          <w:p w14:paraId="4DDC0688" w14:textId="0CF37610" w:rsidR="000857E1" w:rsidRDefault="000857E1" w:rsidP="002B3511">
            <w:pPr>
              <w:spacing w:before="0" w:after="0"/>
              <w:jc w:val="left"/>
            </w:pPr>
            <w:r>
              <w:t>To discuss robots used for rehabilitation, with reference to stroke as an example.</w:t>
            </w:r>
          </w:p>
          <w:p w14:paraId="3EAB3DB9" w14:textId="1A4B17C8" w:rsidR="00E2111F" w:rsidRDefault="000857E1" w:rsidP="002B3511">
            <w:pPr>
              <w:spacing w:before="0" w:after="0"/>
              <w:jc w:val="left"/>
            </w:pPr>
            <w:r>
              <w:t>To give feedback on the draft assignments submitted.</w:t>
            </w:r>
          </w:p>
          <w:p w14:paraId="5EC5BAA9" w14:textId="77777777" w:rsidR="005E2381" w:rsidRDefault="005E2381" w:rsidP="002B3511">
            <w:pPr>
              <w:spacing w:before="0" w:after="0"/>
              <w:jc w:val="left"/>
            </w:pPr>
            <w:r>
              <w:t>To explain the process of a good write-up.</w:t>
            </w:r>
          </w:p>
          <w:p w14:paraId="4A6BABA3" w14:textId="727435FF" w:rsidR="000857E1" w:rsidRPr="002B3511" w:rsidRDefault="000857E1" w:rsidP="00212EA0">
            <w:pPr>
              <w:spacing w:before="0" w:after="0"/>
              <w:jc w:val="left"/>
            </w:pPr>
            <w:r>
              <w:t xml:space="preserve">To examine existing publications </w:t>
            </w:r>
            <w:r w:rsidR="00212EA0">
              <w:t>expressing</w:t>
            </w:r>
            <w:r>
              <w:t xml:space="preserve"> a current opinion on the future direction of a field.</w:t>
            </w:r>
          </w:p>
        </w:tc>
      </w:tr>
      <w:tr w:rsidR="00444E44" w:rsidRPr="002B3511" w14:paraId="4DDEAB1B" w14:textId="77777777" w:rsidTr="002B3511">
        <w:trPr>
          <w:trHeight w:val="680"/>
        </w:trPr>
        <w:tc>
          <w:tcPr>
            <w:tcW w:w="9016" w:type="dxa"/>
            <w:shd w:val="clear" w:color="auto" w:fill="auto"/>
          </w:tcPr>
          <w:p w14:paraId="00F7783F" w14:textId="77777777" w:rsidR="00444E44" w:rsidRPr="002B3511" w:rsidRDefault="00444E44" w:rsidP="002B3511">
            <w:pPr>
              <w:spacing w:before="0" w:after="0"/>
              <w:jc w:val="left"/>
              <w:rPr>
                <w:b/>
              </w:rPr>
            </w:pPr>
            <w:r w:rsidRPr="002B3511">
              <w:rPr>
                <w:b/>
              </w:rPr>
              <w:t>What content will the pupils be studying?</w:t>
            </w:r>
          </w:p>
          <w:p w14:paraId="30CCAB6E" w14:textId="46B20CE4" w:rsidR="00444E44" w:rsidRDefault="00212EA0" w:rsidP="002B3511">
            <w:pPr>
              <w:spacing w:before="0" w:after="0"/>
              <w:jc w:val="left"/>
            </w:pPr>
            <w:r>
              <w:t>A case study of a stroke rehabilitation patient.</w:t>
            </w:r>
          </w:p>
          <w:p w14:paraId="36D96AB0" w14:textId="5BDF6FCC" w:rsidR="00161191" w:rsidRPr="002B3511" w:rsidRDefault="00212EA0" w:rsidP="002B3511">
            <w:pPr>
              <w:spacing w:before="0" w:after="0"/>
              <w:jc w:val="left"/>
            </w:pPr>
            <w:r>
              <w:t>The essays written for the previous assignment.</w:t>
            </w:r>
          </w:p>
        </w:tc>
      </w:tr>
      <w:tr w:rsidR="00444E44" w:rsidRPr="002B3511" w14:paraId="108EDE65" w14:textId="77777777" w:rsidTr="002B3511">
        <w:trPr>
          <w:trHeight w:val="680"/>
        </w:trPr>
        <w:tc>
          <w:tcPr>
            <w:tcW w:w="9016" w:type="dxa"/>
            <w:shd w:val="clear" w:color="auto" w:fill="auto"/>
          </w:tcPr>
          <w:p w14:paraId="7256FFC6" w14:textId="77777777" w:rsidR="00444E44" w:rsidRPr="002B3511" w:rsidRDefault="00444E44" w:rsidP="002B3511">
            <w:pPr>
              <w:spacing w:before="0" w:after="0"/>
              <w:jc w:val="left"/>
              <w:rPr>
                <w:b/>
              </w:rPr>
            </w:pPr>
            <w:r w:rsidRPr="002B3511">
              <w:rPr>
                <w:b/>
              </w:rPr>
              <w:t>What skills will the pupils be demonstrating?</w:t>
            </w:r>
          </w:p>
          <w:p w14:paraId="0E9F4E63" w14:textId="53B607E6" w:rsidR="00444E44" w:rsidRPr="002B3511" w:rsidRDefault="00161191" w:rsidP="00212EA0">
            <w:pPr>
              <w:spacing w:before="0" w:after="0"/>
              <w:jc w:val="left"/>
            </w:pPr>
            <w:r>
              <w:t xml:space="preserve">Logical reasoning in order to arrive at a </w:t>
            </w:r>
            <w:r w:rsidR="00212EA0">
              <w:t>conclusion for the future of medical robotics.</w:t>
            </w:r>
          </w:p>
        </w:tc>
      </w:tr>
      <w:tr w:rsidR="00444E44" w:rsidRPr="002B3511" w14:paraId="02B369CA" w14:textId="77777777" w:rsidTr="002B3511">
        <w:trPr>
          <w:trHeight w:val="680"/>
        </w:trPr>
        <w:tc>
          <w:tcPr>
            <w:tcW w:w="9016" w:type="dxa"/>
            <w:shd w:val="clear" w:color="auto" w:fill="auto"/>
          </w:tcPr>
          <w:p w14:paraId="53F68588" w14:textId="77777777" w:rsidR="00444E44" w:rsidRPr="002B3511" w:rsidRDefault="00444E44" w:rsidP="002B3511">
            <w:pPr>
              <w:spacing w:before="0" w:after="0"/>
              <w:jc w:val="left"/>
              <w:rPr>
                <w:b/>
              </w:rPr>
            </w:pPr>
            <w:r w:rsidRPr="002B3511">
              <w:rPr>
                <w:b/>
              </w:rPr>
              <w:t>What are the key questions?</w:t>
            </w:r>
          </w:p>
          <w:p w14:paraId="336D9F21" w14:textId="0E90473A" w:rsidR="00444E44" w:rsidRDefault="00B314BE" w:rsidP="00047655">
            <w:pPr>
              <w:numPr>
                <w:ilvl w:val="0"/>
                <w:numId w:val="20"/>
              </w:numPr>
              <w:spacing w:before="0" w:after="0"/>
              <w:jc w:val="left"/>
            </w:pPr>
            <w:r>
              <w:t xml:space="preserve">How can we use </w:t>
            </w:r>
            <w:r w:rsidR="008C25A0">
              <w:t>the knowledge acquired throughout the tutorials about different medical robots in order to hypothesise about the future of medical robotics?</w:t>
            </w:r>
          </w:p>
          <w:p w14:paraId="0F7E7DF9" w14:textId="4639988C" w:rsidR="00B314BE" w:rsidRPr="002B3511" w:rsidRDefault="00212EA0" w:rsidP="00047655">
            <w:pPr>
              <w:numPr>
                <w:ilvl w:val="0"/>
                <w:numId w:val="20"/>
              </w:numPr>
              <w:spacing w:before="0" w:after="0"/>
              <w:jc w:val="left"/>
            </w:pPr>
            <w:r>
              <w:t xml:space="preserve">What are the difficult questions </w:t>
            </w:r>
            <w:r w:rsidR="008C25A0">
              <w:t xml:space="preserve">and ethical implications </w:t>
            </w:r>
            <w:r>
              <w:t>that we need to consider?</w:t>
            </w:r>
          </w:p>
        </w:tc>
      </w:tr>
      <w:tr w:rsidR="00444E44" w:rsidRPr="002B3511" w14:paraId="389354A2" w14:textId="77777777" w:rsidTr="002B3511">
        <w:trPr>
          <w:trHeight w:val="680"/>
        </w:trPr>
        <w:tc>
          <w:tcPr>
            <w:tcW w:w="9016" w:type="dxa"/>
            <w:shd w:val="clear" w:color="auto" w:fill="auto"/>
          </w:tcPr>
          <w:p w14:paraId="37EE23EE" w14:textId="77777777" w:rsidR="00444E44" w:rsidRPr="002B3511" w:rsidRDefault="00444E44" w:rsidP="002B3511">
            <w:pPr>
              <w:spacing w:before="0" w:after="0"/>
              <w:jc w:val="left"/>
              <w:rPr>
                <w:b/>
              </w:rPr>
            </w:pPr>
            <w:r w:rsidRPr="002B3511">
              <w:rPr>
                <w:b/>
              </w:rPr>
              <w:t>What resources and activities will you use?</w:t>
            </w:r>
          </w:p>
          <w:p w14:paraId="45E5281F" w14:textId="5BB0367C" w:rsidR="00444E44" w:rsidRDefault="000C63F7" w:rsidP="002B3511">
            <w:pPr>
              <w:spacing w:before="0" w:after="0"/>
              <w:jc w:val="left"/>
            </w:pPr>
            <w:r>
              <w:t xml:space="preserve">Starter (5 </w:t>
            </w:r>
            <w:proofErr w:type="spellStart"/>
            <w:r>
              <w:t>mins</w:t>
            </w:r>
            <w:proofErr w:type="spellEnd"/>
            <w:r>
              <w:t xml:space="preserve">): Peer assessment of homework. Pupils assess the </w:t>
            </w:r>
            <w:r w:rsidR="000857E1">
              <w:t>essays</w:t>
            </w:r>
            <w:r>
              <w:t xml:space="preserve"> produced for the previous assignment and give feedback.</w:t>
            </w:r>
          </w:p>
          <w:p w14:paraId="034102C2" w14:textId="77777777" w:rsidR="00080951" w:rsidRDefault="00080951" w:rsidP="002B3511">
            <w:pPr>
              <w:spacing w:before="0" w:after="0"/>
              <w:jc w:val="left"/>
            </w:pPr>
            <w:r>
              <w:t xml:space="preserve">Case studies (20 </w:t>
            </w:r>
            <w:proofErr w:type="spellStart"/>
            <w:r>
              <w:t>mins</w:t>
            </w:r>
            <w:proofErr w:type="spellEnd"/>
            <w:r>
              <w:t>): practise working through the flow diagrams using different case studies.</w:t>
            </w:r>
          </w:p>
          <w:p w14:paraId="7013899E" w14:textId="77777777" w:rsidR="00080951" w:rsidRPr="002B3511" w:rsidRDefault="00080951" w:rsidP="002B3511">
            <w:pPr>
              <w:spacing w:before="0" w:after="0"/>
              <w:jc w:val="left"/>
            </w:pPr>
            <w:r>
              <w:t xml:space="preserve">Discussion (20 </w:t>
            </w:r>
            <w:proofErr w:type="spellStart"/>
            <w:r>
              <w:t>mins</w:t>
            </w:r>
            <w:proofErr w:type="spellEnd"/>
            <w:r>
              <w:t>): What makes a good write-up?</w:t>
            </w:r>
          </w:p>
        </w:tc>
      </w:tr>
      <w:tr w:rsidR="00444E44" w:rsidRPr="002B3511" w14:paraId="4D447F13" w14:textId="77777777" w:rsidTr="002B3511">
        <w:trPr>
          <w:trHeight w:val="680"/>
        </w:trPr>
        <w:tc>
          <w:tcPr>
            <w:tcW w:w="9016" w:type="dxa"/>
            <w:shd w:val="clear" w:color="auto" w:fill="auto"/>
          </w:tcPr>
          <w:p w14:paraId="07229A5B" w14:textId="77777777" w:rsidR="00444E44" w:rsidRPr="002B3511" w:rsidRDefault="00444E44" w:rsidP="002B3511">
            <w:pPr>
              <w:spacing w:before="0" w:after="0"/>
              <w:jc w:val="left"/>
              <w:rPr>
                <w:b/>
              </w:rPr>
            </w:pPr>
            <w:r w:rsidRPr="002B3511">
              <w:rPr>
                <w:b/>
              </w:rPr>
              <w:t>How will you check for learning?</w:t>
            </w:r>
          </w:p>
          <w:p w14:paraId="55883DD2" w14:textId="40223953" w:rsidR="006D0E3B" w:rsidRDefault="006D0E3B" w:rsidP="002B3511">
            <w:pPr>
              <w:spacing w:before="0" w:after="0"/>
              <w:jc w:val="left"/>
            </w:pPr>
            <w:r>
              <w:t xml:space="preserve">10 keywords (5 </w:t>
            </w:r>
            <w:proofErr w:type="spellStart"/>
            <w:r>
              <w:t>mins</w:t>
            </w:r>
            <w:proofErr w:type="spellEnd"/>
            <w:r>
              <w:t xml:space="preserve">): Pupils write down ten keywords on </w:t>
            </w:r>
            <w:r w:rsidR="000857E1">
              <w:t>pieces</w:t>
            </w:r>
            <w:r>
              <w:t xml:space="preserve"> of paper. Pupils choose two of these words and describe the relationship between them.</w:t>
            </w:r>
          </w:p>
          <w:p w14:paraId="66B873EF" w14:textId="6324C64B" w:rsidR="00444E44" w:rsidRPr="002B3511" w:rsidRDefault="006D0E3B" w:rsidP="000857E1">
            <w:pPr>
              <w:spacing w:before="0" w:after="0"/>
              <w:jc w:val="left"/>
            </w:pPr>
            <w:r>
              <w:t xml:space="preserve">A-Z of the course (5 </w:t>
            </w:r>
            <w:proofErr w:type="spellStart"/>
            <w:r>
              <w:t>mins</w:t>
            </w:r>
            <w:proofErr w:type="spellEnd"/>
            <w:r>
              <w:t xml:space="preserve">): pupils try to write keywords for </w:t>
            </w:r>
            <w:r w:rsidR="000857E1">
              <w:t>medical robotics</w:t>
            </w:r>
            <w:r>
              <w:t xml:space="preserve"> using all the letters in the alphabet.</w:t>
            </w:r>
          </w:p>
        </w:tc>
      </w:tr>
      <w:tr w:rsidR="00444E44" w:rsidRPr="002B3511" w14:paraId="68B09D7E" w14:textId="77777777" w:rsidTr="002B3511">
        <w:trPr>
          <w:trHeight w:val="680"/>
        </w:trPr>
        <w:tc>
          <w:tcPr>
            <w:tcW w:w="9016" w:type="dxa"/>
            <w:shd w:val="clear" w:color="auto" w:fill="auto"/>
          </w:tcPr>
          <w:p w14:paraId="57CBE147" w14:textId="77777777" w:rsidR="00444E44" w:rsidRPr="002B3511" w:rsidRDefault="00444E44" w:rsidP="002B3511">
            <w:pPr>
              <w:spacing w:before="0" w:after="0"/>
              <w:jc w:val="left"/>
              <w:rPr>
                <w:b/>
                <w:i/>
              </w:rPr>
            </w:pPr>
            <w:r w:rsidRPr="002B3511">
              <w:rPr>
                <w:b/>
              </w:rPr>
              <w:t>What assignment(s) will you set?</w:t>
            </w:r>
            <w:r w:rsidRPr="002B3511">
              <w:t xml:space="preserve"> </w:t>
            </w:r>
            <w:r w:rsidRPr="002B3511">
              <w:rPr>
                <w:b/>
                <w:i/>
              </w:rPr>
              <w:t>You should be setting the final assignment</w:t>
            </w:r>
          </w:p>
          <w:p w14:paraId="438E57C7" w14:textId="3E289B5F" w:rsidR="00543D2C" w:rsidRDefault="00543D2C" w:rsidP="002737D2">
            <w:pPr>
              <w:spacing w:before="0" w:after="0"/>
              <w:jc w:val="left"/>
            </w:pPr>
            <w:r>
              <w:t xml:space="preserve">The task is to </w:t>
            </w:r>
            <w:r w:rsidR="000857E1">
              <w:t>write a “current opinion” article as an expert medical professional to a Nature journal hypothesising on whether our future medical professionals will be robots.</w:t>
            </w:r>
          </w:p>
          <w:p w14:paraId="46CA5837" w14:textId="0925CB8D" w:rsidR="00543D2C" w:rsidRDefault="00543D2C" w:rsidP="00DB195B">
            <w:pPr>
              <w:spacing w:before="0" w:after="0"/>
              <w:jc w:val="left"/>
            </w:pPr>
            <w:r>
              <w:t>The assignment will take a two-part format</w:t>
            </w:r>
            <w:r w:rsidR="000857E1">
              <w:t>, but may be combined into a single essay</w:t>
            </w:r>
            <w:r>
              <w:t>:</w:t>
            </w:r>
          </w:p>
          <w:p w14:paraId="4DB2D9CF" w14:textId="77777777" w:rsidR="000857E1" w:rsidRPr="000857E1" w:rsidRDefault="000857E1" w:rsidP="000857E1">
            <w:pPr>
              <w:numPr>
                <w:ilvl w:val="0"/>
                <w:numId w:val="18"/>
              </w:numPr>
              <w:spacing w:before="0" w:after="0"/>
              <w:jc w:val="left"/>
            </w:pPr>
            <w:r w:rsidRPr="000857E1">
              <w:t>An evaluation of at least 4 types of medical robots currently employed in one or more of diagnosis, surgery, cancer treatment, and rehabilitation (1200 words).</w:t>
            </w:r>
          </w:p>
          <w:p w14:paraId="343ECFA4" w14:textId="716D535B" w:rsidR="00543D2C" w:rsidRPr="002B3511" w:rsidRDefault="000857E1" w:rsidP="000857E1">
            <w:pPr>
              <w:numPr>
                <w:ilvl w:val="0"/>
                <w:numId w:val="18"/>
              </w:numPr>
              <w:spacing w:before="0" w:after="0"/>
              <w:jc w:val="left"/>
            </w:pPr>
            <w:r w:rsidRPr="000857E1">
              <w:t>A reasoned hypothesis of the future status of robotics in medicine and the ethical implications (800).</w:t>
            </w:r>
          </w:p>
        </w:tc>
      </w:tr>
      <w:tr w:rsidR="00444E44" w:rsidRPr="002B3511" w14:paraId="717183A9" w14:textId="77777777" w:rsidTr="002B3511">
        <w:trPr>
          <w:trHeight w:val="680"/>
        </w:trPr>
        <w:tc>
          <w:tcPr>
            <w:tcW w:w="9016" w:type="dxa"/>
            <w:shd w:val="clear" w:color="auto" w:fill="auto"/>
          </w:tcPr>
          <w:p w14:paraId="5A96DF96" w14:textId="77777777" w:rsidR="00444E44" w:rsidRPr="002B3511" w:rsidRDefault="00444E44" w:rsidP="002B3511">
            <w:pPr>
              <w:spacing w:before="0" w:after="0"/>
              <w:jc w:val="left"/>
              <w:rPr>
                <w:b/>
              </w:rPr>
            </w:pPr>
            <w:r w:rsidRPr="002B3511">
              <w:rPr>
                <w:b/>
              </w:rPr>
              <w:t>Glossary of key terms</w:t>
            </w:r>
          </w:p>
          <w:p w14:paraId="1A84BDC9" w14:textId="1FAF6DA5" w:rsidR="00592402" w:rsidRPr="002B3511" w:rsidRDefault="000857E1" w:rsidP="002B3511">
            <w:pPr>
              <w:spacing w:before="0" w:after="0"/>
              <w:jc w:val="left"/>
            </w:pPr>
            <w:r>
              <w:t>Rehabilitation</w:t>
            </w:r>
          </w:p>
        </w:tc>
      </w:tr>
    </w:tbl>
    <w:p w14:paraId="2AD4DAB7" w14:textId="77777777" w:rsidR="00444E44" w:rsidRDefault="00444E44" w:rsidP="00C53F6F">
      <w:r>
        <w:br w:type="page"/>
      </w:r>
      <w:r w:rsidR="00DB195B">
        <w:rPr>
          <w:noProof/>
          <w:lang w:val="en-US"/>
        </w:rPr>
        <w:drawing>
          <wp:anchor distT="6096" distB="7112" distL="132588" distR="114300" simplePos="0" relativeHeight="251659776" behindDoc="1" locked="0" layoutInCell="1" allowOverlap="1" wp14:anchorId="53E3BB9D" wp14:editId="62A15FC2">
            <wp:simplePos x="0" y="0"/>
            <wp:positionH relativeFrom="column">
              <wp:posOffset>-127</wp:posOffset>
            </wp:positionH>
            <wp:positionV relativeFrom="paragraph">
              <wp:posOffset>488061</wp:posOffset>
            </wp:positionV>
            <wp:extent cx="6164580" cy="248920"/>
            <wp:effectExtent l="25400" t="0" r="33020" b="30480"/>
            <wp:wrapTight wrapText="bothSides">
              <wp:wrapPolygon edited="0">
                <wp:start x="-89" y="0"/>
                <wp:lineTo x="-89" y="22041"/>
                <wp:lineTo x="21449" y="22041"/>
                <wp:lineTo x="21627" y="17633"/>
                <wp:lineTo x="21627" y="8816"/>
                <wp:lineTo x="21449" y="0"/>
                <wp:lineTo x="-89" y="0"/>
              </wp:wrapPolygon>
            </wp:wrapTight>
            <wp:docPr id="2" name="Diagram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margin">
              <wp14:pctWidth>0</wp14:pctWidth>
            </wp14:sizeRelH>
            <wp14:sizeRelV relativeFrom="page">
              <wp14:pctHeight>0</wp14:pctHeight>
            </wp14:sizeRelV>
          </wp:anchor>
        </w:drawing>
      </w:r>
    </w:p>
    <w:p w14:paraId="42D75CBF" w14:textId="77777777" w:rsidR="00444E44" w:rsidRDefault="00444E44" w:rsidP="00444E44">
      <w:pPr>
        <w:pStyle w:val="Heading1"/>
        <w:rPr>
          <w:rFonts w:eastAsia="Calibri"/>
        </w:rPr>
      </w:pPr>
      <w:r>
        <w:rPr>
          <w:rFonts w:eastAsia="Calibri"/>
        </w:rPr>
        <w:lastRenderedPageBreak/>
        <w:t>Tutorial 6 (40 minutes)</w:t>
      </w:r>
    </w:p>
    <w:p w14:paraId="5B0DE30D" w14:textId="77777777" w:rsidR="00444E44" w:rsidRPr="00B3221D" w:rsidRDefault="00444E44" w:rsidP="00444E44">
      <w:pPr>
        <w:rPr>
          <w:i/>
        </w:rPr>
      </w:pPr>
      <w:r>
        <w:rPr>
          <w:i/>
        </w:rPr>
        <w:t xml:space="preserve">Here is a suggested plan for your final </w:t>
      </w:r>
      <w:proofErr w:type="gramStart"/>
      <w:r>
        <w:rPr>
          <w:i/>
        </w:rPr>
        <w:t>tutorial which</w:t>
      </w:r>
      <w:proofErr w:type="gramEnd"/>
      <w:r>
        <w:rPr>
          <w:i/>
        </w:rPr>
        <w:t xml:space="preserve"> will take place at the graduation trip.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6"/>
      </w:tblGrid>
      <w:tr w:rsidR="00444E44" w:rsidRPr="002B3511" w14:paraId="3835C66F" w14:textId="77777777" w:rsidTr="002B3511">
        <w:trPr>
          <w:trHeight w:val="680"/>
        </w:trPr>
        <w:tc>
          <w:tcPr>
            <w:tcW w:w="9016" w:type="dxa"/>
            <w:shd w:val="clear" w:color="auto" w:fill="auto"/>
          </w:tcPr>
          <w:p w14:paraId="3ECC577E" w14:textId="77777777" w:rsidR="00444E44" w:rsidRPr="002B3511" w:rsidRDefault="00444E44" w:rsidP="002B3511">
            <w:pPr>
              <w:spacing w:before="0" w:after="0"/>
              <w:jc w:val="left"/>
              <w:rPr>
                <w:b/>
              </w:rPr>
            </w:pPr>
            <w:r w:rsidRPr="002B3511">
              <w:rPr>
                <w:b/>
              </w:rPr>
              <w:t>What is the purpose of the tutorial?</w:t>
            </w:r>
          </w:p>
          <w:p w14:paraId="40455A95" w14:textId="77777777" w:rsidR="00444E44" w:rsidRPr="002B3511" w:rsidRDefault="00444E44" w:rsidP="002B3511">
            <w:pPr>
              <w:pStyle w:val="ListParagraph"/>
              <w:numPr>
                <w:ilvl w:val="0"/>
                <w:numId w:val="4"/>
              </w:numPr>
              <w:spacing w:before="0" w:after="0"/>
              <w:jc w:val="left"/>
              <w:rPr>
                <w:i/>
              </w:rPr>
            </w:pPr>
            <w:r w:rsidRPr="002B3511">
              <w:rPr>
                <w:i/>
              </w:rPr>
              <w:t>To feedback to pupils on their assignments</w:t>
            </w:r>
          </w:p>
          <w:p w14:paraId="3FB0EFDA" w14:textId="77777777" w:rsidR="00444E44" w:rsidRPr="002B3511" w:rsidRDefault="00444E44" w:rsidP="002B3511">
            <w:pPr>
              <w:pStyle w:val="ListParagraph"/>
              <w:numPr>
                <w:ilvl w:val="0"/>
                <w:numId w:val="4"/>
              </w:numPr>
              <w:spacing w:before="0" w:after="0"/>
              <w:jc w:val="left"/>
              <w:rPr>
                <w:i/>
              </w:rPr>
            </w:pPr>
            <w:r w:rsidRPr="002B3511">
              <w:rPr>
                <w:i/>
              </w:rPr>
              <w:t>To share best examples of academic work among their peers</w:t>
            </w:r>
          </w:p>
          <w:p w14:paraId="01EE635A" w14:textId="77777777" w:rsidR="00444E44" w:rsidRPr="002B3511" w:rsidRDefault="00444E44" w:rsidP="002B3511">
            <w:pPr>
              <w:pStyle w:val="ListParagraph"/>
              <w:numPr>
                <w:ilvl w:val="0"/>
                <w:numId w:val="4"/>
              </w:numPr>
              <w:spacing w:before="0" w:after="0"/>
              <w:jc w:val="left"/>
              <w:rPr>
                <w:i/>
              </w:rPr>
            </w:pPr>
            <w:r w:rsidRPr="002B3511">
              <w:rPr>
                <w:i/>
              </w:rPr>
              <w:t>To reflect on skills learned on the programme with a view to encouraging resilience</w:t>
            </w:r>
          </w:p>
          <w:p w14:paraId="31662F6A" w14:textId="77777777" w:rsidR="00444E44" w:rsidRPr="002B3511" w:rsidRDefault="00444E44" w:rsidP="002B3511">
            <w:pPr>
              <w:pStyle w:val="ListParagraph"/>
              <w:numPr>
                <w:ilvl w:val="0"/>
                <w:numId w:val="4"/>
              </w:numPr>
              <w:spacing w:before="0" w:after="0"/>
              <w:jc w:val="left"/>
              <w:rPr>
                <w:i/>
              </w:rPr>
            </w:pPr>
            <w:r w:rsidRPr="002B3511">
              <w:rPr>
                <w:i/>
              </w:rPr>
              <w:t xml:space="preserve">To complete self-evaluation form </w:t>
            </w:r>
          </w:p>
        </w:tc>
      </w:tr>
      <w:tr w:rsidR="00444E44" w:rsidRPr="002B3511" w14:paraId="61377E57" w14:textId="77777777" w:rsidTr="002B3511">
        <w:trPr>
          <w:trHeight w:val="680"/>
        </w:trPr>
        <w:tc>
          <w:tcPr>
            <w:tcW w:w="9016" w:type="dxa"/>
            <w:shd w:val="clear" w:color="auto" w:fill="auto"/>
          </w:tcPr>
          <w:p w14:paraId="020A6167" w14:textId="77777777" w:rsidR="00444E44" w:rsidRPr="002B3511" w:rsidRDefault="00444E44" w:rsidP="002B3511">
            <w:pPr>
              <w:spacing w:before="0" w:after="0"/>
              <w:jc w:val="left"/>
              <w:rPr>
                <w:b/>
              </w:rPr>
            </w:pPr>
            <w:r w:rsidRPr="002B3511">
              <w:rPr>
                <w:b/>
              </w:rPr>
              <w:t>What content will the pupils be studying?</w:t>
            </w:r>
          </w:p>
          <w:p w14:paraId="63474E0F" w14:textId="77777777" w:rsidR="00444E44" w:rsidRPr="002B3511" w:rsidRDefault="00444E44" w:rsidP="002B3511">
            <w:pPr>
              <w:pStyle w:val="ListParagraph"/>
              <w:numPr>
                <w:ilvl w:val="0"/>
                <w:numId w:val="5"/>
              </w:numPr>
              <w:spacing w:before="0" w:after="0"/>
              <w:jc w:val="left"/>
              <w:rPr>
                <w:i/>
              </w:rPr>
            </w:pPr>
            <w:r w:rsidRPr="002B3511">
              <w:rPr>
                <w:i/>
              </w:rPr>
              <w:t>Comments and feedback from tutor</w:t>
            </w:r>
          </w:p>
          <w:p w14:paraId="418A84A5" w14:textId="77777777" w:rsidR="00444E44" w:rsidRPr="002B3511" w:rsidRDefault="00444E44" w:rsidP="002B3511">
            <w:pPr>
              <w:pStyle w:val="ListParagraph"/>
              <w:numPr>
                <w:ilvl w:val="0"/>
                <w:numId w:val="5"/>
              </w:numPr>
              <w:spacing w:before="0" w:after="0"/>
              <w:jc w:val="left"/>
              <w:rPr>
                <w:i/>
              </w:rPr>
            </w:pPr>
            <w:r w:rsidRPr="002B3511">
              <w:rPr>
                <w:i/>
              </w:rPr>
              <w:t>Extracts of excellent essays from peers in tutorial groups</w:t>
            </w:r>
          </w:p>
          <w:p w14:paraId="7A0F8DB2" w14:textId="77777777" w:rsidR="00444E44" w:rsidRPr="002B3511" w:rsidRDefault="00444E44" w:rsidP="002B3511">
            <w:pPr>
              <w:pStyle w:val="ListParagraph"/>
              <w:numPr>
                <w:ilvl w:val="0"/>
                <w:numId w:val="5"/>
              </w:numPr>
              <w:spacing w:before="0" w:after="0"/>
              <w:jc w:val="left"/>
              <w:rPr>
                <w:i/>
              </w:rPr>
            </w:pPr>
            <w:r w:rsidRPr="002B3511">
              <w:rPr>
                <w:i/>
              </w:rPr>
              <w:t>Course handbook / extracts of subject-specific material</w:t>
            </w:r>
          </w:p>
          <w:p w14:paraId="41BBEB1D" w14:textId="77777777" w:rsidR="00444E44" w:rsidRPr="002B3511" w:rsidRDefault="00444E44" w:rsidP="002B3511">
            <w:pPr>
              <w:pStyle w:val="ListParagraph"/>
              <w:numPr>
                <w:ilvl w:val="0"/>
                <w:numId w:val="5"/>
              </w:numPr>
              <w:spacing w:before="0" w:after="0"/>
              <w:jc w:val="left"/>
              <w:rPr>
                <w:i/>
              </w:rPr>
            </w:pPr>
            <w:r w:rsidRPr="002B3511">
              <w:rPr>
                <w:i/>
              </w:rPr>
              <w:t>Questions on the Self-Evaluation Form (The Brilliant Club)</w:t>
            </w:r>
          </w:p>
        </w:tc>
      </w:tr>
      <w:tr w:rsidR="00444E44" w:rsidRPr="002B3511" w14:paraId="0659A8A6" w14:textId="77777777" w:rsidTr="002B3511">
        <w:trPr>
          <w:trHeight w:val="680"/>
        </w:trPr>
        <w:tc>
          <w:tcPr>
            <w:tcW w:w="9016" w:type="dxa"/>
            <w:shd w:val="clear" w:color="auto" w:fill="auto"/>
          </w:tcPr>
          <w:p w14:paraId="28F6C266" w14:textId="77777777" w:rsidR="00444E44" w:rsidRPr="002B3511" w:rsidRDefault="00444E44" w:rsidP="002B3511">
            <w:pPr>
              <w:spacing w:before="0" w:after="0"/>
              <w:jc w:val="left"/>
              <w:rPr>
                <w:b/>
              </w:rPr>
            </w:pPr>
            <w:r w:rsidRPr="002B3511">
              <w:rPr>
                <w:b/>
              </w:rPr>
              <w:t>What skills will the pupils be demonstrating?</w:t>
            </w:r>
          </w:p>
          <w:p w14:paraId="1D8C8106" w14:textId="77777777" w:rsidR="00444E44" w:rsidRPr="002B3511" w:rsidRDefault="00444E44" w:rsidP="002B3511">
            <w:pPr>
              <w:pStyle w:val="ListParagraph"/>
              <w:numPr>
                <w:ilvl w:val="0"/>
                <w:numId w:val="6"/>
              </w:numPr>
              <w:spacing w:before="0" w:after="0"/>
              <w:jc w:val="left"/>
              <w:rPr>
                <w:i/>
              </w:rPr>
            </w:pPr>
            <w:r w:rsidRPr="002B3511">
              <w:rPr>
                <w:i/>
              </w:rPr>
              <w:t>Self-reflection</w:t>
            </w:r>
          </w:p>
          <w:p w14:paraId="323E7EF9" w14:textId="77777777" w:rsidR="00444E44" w:rsidRPr="002B3511" w:rsidRDefault="00444E44" w:rsidP="002B3511">
            <w:pPr>
              <w:pStyle w:val="ListParagraph"/>
              <w:numPr>
                <w:ilvl w:val="0"/>
                <w:numId w:val="6"/>
              </w:numPr>
              <w:spacing w:before="0" w:after="0"/>
              <w:jc w:val="left"/>
              <w:rPr>
                <w:i/>
              </w:rPr>
            </w:pPr>
            <w:r w:rsidRPr="002B3511">
              <w:rPr>
                <w:i/>
              </w:rPr>
              <w:t>Close reading and analysis of their own work and reviewing the work of their peers</w:t>
            </w:r>
          </w:p>
          <w:p w14:paraId="2299EE5A" w14:textId="77777777" w:rsidR="00444E44" w:rsidRPr="002B3511" w:rsidRDefault="00444E44" w:rsidP="002B3511">
            <w:pPr>
              <w:pStyle w:val="ListParagraph"/>
              <w:numPr>
                <w:ilvl w:val="0"/>
                <w:numId w:val="6"/>
              </w:numPr>
              <w:spacing w:before="0" w:after="0"/>
              <w:jc w:val="left"/>
              <w:rPr>
                <w:i/>
              </w:rPr>
            </w:pPr>
            <w:r w:rsidRPr="002B3511">
              <w:rPr>
                <w:i/>
              </w:rPr>
              <w:t xml:space="preserve">Prioritising areas for improvement </w:t>
            </w:r>
          </w:p>
        </w:tc>
      </w:tr>
      <w:tr w:rsidR="00444E44" w:rsidRPr="002B3511" w14:paraId="379C6FCC" w14:textId="77777777" w:rsidTr="002B3511">
        <w:trPr>
          <w:trHeight w:val="680"/>
        </w:trPr>
        <w:tc>
          <w:tcPr>
            <w:tcW w:w="9016" w:type="dxa"/>
            <w:shd w:val="clear" w:color="auto" w:fill="auto"/>
          </w:tcPr>
          <w:p w14:paraId="38A79364" w14:textId="77777777" w:rsidR="00444E44" w:rsidRPr="002B3511" w:rsidRDefault="00444E44" w:rsidP="002B3511">
            <w:pPr>
              <w:spacing w:before="0" w:after="0"/>
              <w:jc w:val="left"/>
              <w:rPr>
                <w:b/>
              </w:rPr>
            </w:pPr>
            <w:r w:rsidRPr="002B3511">
              <w:rPr>
                <w:b/>
              </w:rPr>
              <w:t>What are the key questions?</w:t>
            </w:r>
          </w:p>
          <w:p w14:paraId="0FCE27D1" w14:textId="77777777" w:rsidR="00444E44" w:rsidRPr="002B3511" w:rsidRDefault="00444E44" w:rsidP="002B3511">
            <w:pPr>
              <w:pStyle w:val="ListParagraph"/>
              <w:numPr>
                <w:ilvl w:val="0"/>
                <w:numId w:val="7"/>
              </w:numPr>
              <w:spacing w:before="0" w:after="0"/>
              <w:jc w:val="left"/>
              <w:rPr>
                <w:i/>
              </w:rPr>
            </w:pPr>
            <w:r w:rsidRPr="002B3511">
              <w:rPr>
                <w:i/>
              </w:rPr>
              <w:t xml:space="preserve">What strengths have I demonstrated in my work and what areas for development are </w:t>
            </w:r>
            <w:proofErr w:type="gramStart"/>
            <w:r w:rsidRPr="002B3511">
              <w:rPr>
                <w:i/>
              </w:rPr>
              <w:t>there</w:t>
            </w:r>
            <w:proofErr w:type="gramEnd"/>
            <w:r w:rsidRPr="002B3511">
              <w:rPr>
                <w:i/>
              </w:rPr>
              <w:t xml:space="preserve"> left for me to address?</w:t>
            </w:r>
          </w:p>
          <w:p w14:paraId="72DA3126" w14:textId="77777777" w:rsidR="00444E44" w:rsidRPr="002B3511" w:rsidRDefault="00444E44" w:rsidP="002B3511">
            <w:pPr>
              <w:pStyle w:val="ListParagraph"/>
              <w:numPr>
                <w:ilvl w:val="0"/>
                <w:numId w:val="7"/>
              </w:numPr>
              <w:spacing w:before="0" w:after="0"/>
              <w:jc w:val="left"/>
              <w:rPr>
                <w:i/>
              </w:rPr>
            </w:pPr>
            <w:r w:rsidRPr="002B3511">
              <w:rPr>
                <w:i/>
              </w:rPr>
              <w:t>What next steps do I need to take to improve my academic output?</w:t>
            </w:r>
          </w:p>
        </w:tc>
      </w:tr>
      <w:tr w:rsidR="00444E44" w:rsidRPr="002B3511" w14:paraId="06A81BBA" w14:textId="77777777" w:rsidTr="002B3511">
        <w:trPr>
          <w:trHeight w:val="680"/>
        </w:trPr>
        <w:tc>
          <w:tcPr>
            <w:tcW w:w="9016" w:type="dxa"/>
            <w:shd w:val="clear" w:color="auto" w:fill="auto"/>
          </w:tcPr>
          <w:p w14:paraId="0779BBA8" w14:textId="77777777" w:rsidR="00444E44" w:rsidRPr="002B3511" w:rsidRDefault="00444E44" w:rsidP="002B3511">
            <w:pPr>
              <w:spacing w:before="0" w:after="0"/>
              <w:jc w:val="left"/>
              <w:rPr>
                <w:b/>
              </w:rPr>
            </w:pPr>
            <w:r w:rsidRPr="002B3511">
              <w:rPr>
                <w:b/>
              </w:rPr>
              <w:t>What resources and activities will you use?</w:t>
            </w:r>
          </w:p>
          <w:p w14:paraId="6420C7A3" w14:textId="77777777" w:rsidR="00444E44" w:rsidRPr="002B3511" w:rsidRDefault="00444E44" w:rsidP="002B3511">
            <w:pPr>
              <w:pStyle w:val="ListParagraph"/>
              <w:numPr>
                <w:ilvl w:val="1"/>
                <w:numId w:val="8"/>
              </w:numPr>
              <w:spacing w:before="0" w:after="0"/>
              <w:ind w:left="880" w:hanging="880"/>
              <w:jc w:val="left"/>
              <w:rPr>
                <w:i/>
              </w:rPr>
            </w:pPr>
            <w:r w:rsidRPr="002B3511">
              <w:rPr>
                <w:i/>
              </w:rPr>
              <w:t>Greet the students and catch up with how they are doing.</w:t>
            </w:r>
          </w:p>
          <w:p w14:paraId="5897AD7A" w14:textId="77777777" w:rsidR="00444E44" w:rsidRPr="002B3511" w:rsidRDefault="00444E44" w:rsidP="002B3511">
            <w:pPr>
              <w:pStyle w:val="ListParagraph"/>
              <w:numPr>
                <w:ilvl w:val="1"/>
                <w:numId w:val="9"/>
              </w:numPr>
              <w:spacing w:before="0" w:after="0"/>
              <w:ind w:left="880" w:hanging="880"/>
              <w:jc w:val="left"/>
              <w:rPr>
                <w:i/>
              </w:rPr>
            </w:pPr>
            <w:r w:rsidRPr="002B3511">
              <w:rPr>
                <w:i/>
              </w:rPr>
              <w:t>Take some time to explain the grading system and my approach to marking the assignments.</w:t>
            </w:r>
          </w:p>
          <w:p w14:paraId="4DE7056D" w14:textId="77777777" w:rsidR="00444E44" w:rsidRPr="002B3511" w:rsidRDefault="00444E44" w:rsidP="002B3511">
            <w:pPr>
              <w:spacing w:before="0" w:after="0"/>
              <w:ind w:left="880" w:hanging="880"/>
              <w:jc w:val="left"/>
              <w:rPr>
                <w:i/>
              </w:rPr>
            </w:pPr>
            <w:r w:rsidRPr="002B3511">
              <w:rPr>
                <w:i/>
              </w:rPr>
              <w:t>10-15        Share feedback forms with pupils and ask them to re-read their assignments in the light of the comments that I have given. Take the opportunity to clarify any comments with individual students and explain the marking.</w:t>
            </w:r>
          </w:p>
          <w:p w14:paraId="32C7F3DA" w14:textId="77777777" w:rsidR="00444E44" w:rsidRPr="002B3511" w:rsidRDefault="00444E44" w:rsidP="002B3511">
            <w:pPr>
              <w:spacing w:before="0" w:after="0"/>
              <w:ind w:left="880" w:hanging="880"/>
              <w:jc w:val="left"/>
              <w:rPr>
                <w:i/>
              </w:rPr>
            </w:pPr>
            <w:r w:rsidRPr="002B3511">
              <w:rPr>
                <w:i/>
              </w:rPr>
              <w:t>15-25        Share worksheet with outstanding extracts from students’ essays (+my comments). Close-read the extracts, identifying what makes the extracts so good. Pupils write down notes on what they have done well and what they need to improve.</w:t>
            </w:r>
          </w:p>
          <w:p w14:paraId="3BE2B016" w14:textId="77777777" w:rsidR="00444E44" w:rsidRPr="002B3511" w:rsidRDefault="00444E44" w:rsidP="002B3511">
            <w:pPr>
              <w:spacing w:before="0" w:after="0"/>
              <w:ind w:left="880" w:hanging="880"/>
              <w:jc w:val="left"/>
              <w:rPr>
                <w:i/>
              </w:rPr>
            </w:pPr>
            <w:r w:rsidRPr="002B3511">
              <w:rPr>
                <w:i/>
              </w:rPr>
              <w:t>25-30       Complete SEF as per instructions on sheet</w:t>
            </w:r>
          </w:p>
          <w:p w14:paraId="028A172F" w14:textId="77777777" w:rsidR="00444E44" w:rsidRPr="002B3511" w:rsidRDefault="00444E44" w:rsidP="002B3511">
            <w:pPr>
              <w:spacing w:before="0" w:after="0"/>
              <w:ind w:left="880" w:hanging="880"/>
              <w:jc w:val="left"/>
              <w:rPr>
                <w:i/>
              </w:rPr>
            </w:pPr>
            <w:r w:rsidRPr="002B3511">
              <w:rPr>
                <w:i/>
              </w:rPr>
              <w:t xml:space="preserve">30-40       Have a general discussion about their studies and subject interests, how </w:t>
            </w:r>
            <w:proofErr w:type="gramStart"/>
            <w:r w:rsidRPr="002B3511">
              <w:rPr>
                <w:i/>
              </w:rPr>
              <w:t>their</w:t>
            </w:r>
            <w:proofErr w:type="gramEnd"/>
            <w:r w:rsidRPr="002B3511">
              <w:rPr>
                <w:i/>
              </w:rPr>
              <w:t xml:space="preserve"> work has improved over the course of the programme and their aspirations for the future.</w:t>
            </w:r>
          </w:p>
        </w:tc>
      </w:tr>
      <w:tr w:rsidR="00444E44" w:rsidRPr="002B3511" w14:paraId="4134431A" w14:textId="77777777" w:rsidTr="002B3511">
        <w:trPr>
          <w:trHeight w:val="680"/>
        </w:trPr>
        <w:tc>
          <w:tcPr>
            <w:tcW w:w="9016" w:type="dxa"/>
            <w:shd w:val="clear" w:color="auto" w:fill="auto"/>
          </w:tcPr>
          <w:p w14:paraId="7A3C6425" w14:textId="77777777" w:rsidR="00444E44" w:rsidRPr="002B3511" w:rsidRDefault="00444E44" w:rsidP="002B3511">
            <w:pPr>
              <w:spacing w:before="0" w:after="0"/>
              <w:jc w:val="left"/>
              <w:rPr>
                <w:b/>
              </w:rPr>
            </w:pPr>
            <w:r w:rsidRPr="002B3511">
              <w:rPr>
                <w:b/>
              </w:rPr>
              <w:t>How will you check for learning?</w:t>
            </w:r>
          </w:p>
          <w:p w14:paraId="79DACB67" w14:textId="77777777" w:rsidR="00444E44" w:rsidRPr="002B3511" w:rsidRDefault="00444E44" w:rsidP="002B3511">
            <w:pPr>
              <w:pStyle w:val="ListParagraph"/>
              <w:numPr>
                <w:ilvl w:val="0"/>
                <w:numId w:val="10"/>
              </w:numPr>
              <w:spacing w:before="0" w:after="0"/>
              <w:jc w:val="left"/>
              <w:rPr>
                <w:i/>
              </w:rPr>
            </w:pPr>
            <w:r w:rsidRPr="002B3511">
              <w:rPr>
                <w:i/>
              </w:rPr>
              <w:t>Check written output</w:t>
            </w:r>
          </w:p>
          <w:p w14:paraId="59BA1598" w14:textId="77777777" w:rsidR="00444E44" w:rsidRPr="002B3511" w:rsidRDefault="00444E44" w:rsidP="002B3511">
            <w:pPr>
              <w:pStyle w:val="ListParagraph"/>
              <w:numPr>
                <w:ilvl w:val="0"/>
                <w:numId w:val="10"/>
              </w:numPr>
              <w:spacing w:before="0" w:after="0"/>
              <w:jc w:val="left"/>
              <w:rPr>
                <w:i/>
              </w:rPr>
            </w:pPr>
            <w:r w:rsidRPr="002B3511">
              <w:rPr>
                <w:i/>
              </w:rPr>
              <w:t>Share back contributions with the group and ask follow-up questions</w:t>
            </w:r>
          </w:p>
          <w:p w14:paraId="52DB46B4" w14:textId="77777777" w:rsidR="00444E44" w:rsidRPr="002B3511" w:rsidRDefault="00444E44" w:rsidP="002B3511">
            <w:pPr>
              <w:pStyle w:val="ListParagraph"/>
              <w:numPr>
                <w:ilvl w:val="0"/>
                <w:numId w:val="10"/>
              </w:numPr>
              <w:spacing w:before="0" w:after="0"/>
              <w:jc w:val="left"/>
            </w:pPr>
            <w:r w:rsidRPr="002B3511">
              <w:rPr>
                <w:i/>
              </w:rPr>
              <w:t>Explain feedback and ask pupils to identify next steps for improvement</w:t>
            </w:r>
          </w:p>
        </w:tc>
      </w:tr>
    </w:tbl>
    <w:p w14:paraId="0CFF22E0" w14:textId="77777777" w:rsidR="006B3640" w:rsidRPr="00444E44" w:rsidRDefault="006B3640" w:rsidP="002737D2"/>
    <w:sectPr w:rsidR="006B3640" w:rsidRPr="00444E44">
      <w:head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ACF8C" w14:textId="77777777" w:rsidR="001D1701" w:rsidRDefault="001D1701" w:rsidP="00444E44">
      <w:pPr>
        <w:spacing w:before="0" w:after="0" w:line="240" w:lineRule="auto"/>
      </w:pPr>
      <w:r>
        <w:separator/>
      </w:r>
    </w:p>
  </w:endnote>
  <w:endnote w:type="continuationSeparator" w:id="0">
    <w:p w14:paraId="31D2CE39" w14:textId="77777777" w:rsidR="001D1701" w:rsidRDefault="001D1701" w:rsidP="00444E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37AA1" w14:textId="77777777" w:rsidR="001D1701" w:rsidRDefault="001D1701" w:rsidP="00444E44">
      <w:pPr>
        <w:spacing w:before="0" w:after="0" w:line="240" w:lineRule="auto"/>
      </w:pPr>
      <w:r>
        <w:separator/>
      </w:r>
    </w:p>
  </w:footnote>
  <w:footnote w:type="continuationSeparator" w:id="0">
    <w:p w14:paraId="5A8D35F6" w14:textId="77777777" w:rsidR="001D1701" w:rsidRDefault="001D1701" w:rsidP="00444E44">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1D1701" w:rsidRPr="002B3511" w14:paraId="66C3DBCC" w14:textId="77777777" w:rsidTr="002B3511">
      <w:tc>
        <w:tcPr>
          <w:tcW w:w="2405" w:type="dxa"/>
          <w:shd w:val="clear" w:color="auto" w:fill="auto"/>
        </w:tcPr>
        <w:p w14:paraId="0D8D4A3F" w14:textId="77777777" w:rsidR="001D1701" w:rsidRPr="002B3511" w:rsidRDefault="001D1701">
          <w:pPr>
            <w:pStyle w:val="Header"/>
          </w:pPr>
          <w:r w:rsidRPr="002B3511">
            <w:t>PhD Tutor</w:t>
          </w:r>
        </w:p>
      </w:tc>
      <w:tc>
        <w:tcPr>
          <w:tcW w:w="6611" w:type="dxa"/>
          <w:shd w:val="clear" w:color="auto" w:fill="auto"/>
        </w:tcPr>
        <w:p w14:paraId="006611C1" w14:textId="77777777" w:rsidR="001D1701" w:rsidRPr="002B3511" w:rsidRDefault="001D1701">
          <w:pPr>
            <w:pStyle w:val="Header"/>
          </w:pPr>
        </w:p>
      </w:tc>
    </w:tr>
    <w:tr w:rsidR="001D1701" w:rsidRPr="002B3511" w14:paraId="23F6B2E2" w14:textId="77777777" w:rsidTr="002B3511">
      <w:tc>
        <w:tcPr>
          <w:tcW w:w="2405" w:type="dxa"/>
          <w:shd w:val="clear" w:color="auto" w:fill="auto"/>
        </w:tcPr>
        <w:p w14:paraId="02D41448" w14:textId="77777777" w:rsidR="001D1701" w:rsidRPr="002B3511" w:rsidRDefault="001D1701">
          <w:pPr>
            <w:pStyle w:val="Header"/>
          </w:pPr>
          <w:r w:rsidRPr="002B3511">
            <w:t>Course Title</w:t>
          </w:r>
        </w:p>
      </w:tc>
      <w:tc>
        <w:tcPr>
          <w:tcW w:w="6611" w:type="dxa"/>
          <w:shd w:val="clear" w:color="auto" w:fill="auto"/>
        </w:tcPr>
        <w:p w14:paraId="1D1AB0A0" w14:textId="77777777" w:rsidR="001D1701" w:rsidRPr="002B3511" w:rsidRDefault="001D1701">
          <w:pPr>
            <w:pStyle w:val="Header"/>
          </w:pPr>
        </w:p>
      </w:tc>
    </w:tr>
    <w:tr w:rsidR="001D1701" w:rsidRPr="002B3511" w14:paraId="3A2695A1" w14:textId="77777777" w:rsidTr="002B3511">
      <w:tc>
        <w:tcPr>
          <w:tcW w:w="2405" w:type="dxa"/>
          <w:shd w:val="clear" w:color="auto" w:fill="auto"/>
        </w:tcPr>
        <w:p w14:paraId="4A3960E4" w14:textId="77777777" w:rsidR="001D1701" w:rsidRPr="002B3511" w:rsidRDefault="001D1701">
          <w:pPr>
            <w:pStyle w:val="Header"/>
          </w:pPr>
          <w:r w:rsidRPr="002B3511">
            <w:t>Programme Officer</w:t>
          </w:r>
        </w:p>
      </w:tc>
      <w:tc>
        <w:tcPr>
          <w:tcW w:w="6611" w:type="dxa"/>
          <w:shd w:val="clear" w:color="auto" w:fill="auto"/>
        </w:tcPr>
        <w:p w14:paraId="1646EE09" w14:textId="77777777" w:rsidR="001D1701" w:rsidRPr="002B3511" w:rsidRDefault="001D1701">
          <w:pPr>
            <w:pStyle w:val="Header"/>
          </w:pPr>
        </w:p>
      </w:tc>
    </w:tr>
  </w:tbl>
  <w:p w14:paraId="75470A77" w14:textId="77777777" w:rsidR="001D1701" w:rsidRDefault="001D17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2A1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40FEF"/>
    <w:multiLevelType w:val="hybridMultilevel"/>
    <w:tmpl w:val="E92E173E"/>
    <w:lvl w:ilvl="0" w:tplc="85A48792">
      <w:start w:val="1"/>
      <w:numFmt w:val="bullet"/>
      <w:lvlText w:val=""/>
      <w:lvlJc w:val="left"/>
      <w:pPr>
        <w:ind w:left="1777" w:hanging="360"/>
      </w:pPr>
      <w:rPr>
        <w:rFonts w:ascii="Wingdings" w:hAnsi="Wingdings"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2">
    <w:nsid w:val="083C0C7E"/>
    <w:multiLevelType w:val="hybridMultilevel"/>
    <w:tmpl w:val="FFDA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D6EE0"/>
    <w:multiLevelType w:val="hybridMultilevel"/>
    <w:tmpl w:val="922E6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BF1B2A"/>
    <w:multiLevelType w:val="hybridMultilevel"/>
    <w:tmpl w:val="A81CE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544251"/>
    <w:multiLevelType w:val="hybridMultilevel"/>
    <w:tmpl w:val="C8922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1D1C63"/>
    <w:multiLevelType w:val="hybridMultilevel"/>
    <w:tmpl w:val="F646A54A"/>
    <w:lvl w:ilvl="0" w:tplc="85A4879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C67989"/>
    <w:multiLevelType w:val="hybridMultilevel"/>
    <w:tmpl w:val="A2926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062031"/>
    <w:multiLevelType w:val="multilevel"/>
    <w:tmpl w:val="69402CAC"/>
    <w:lvl w:ilvl="0">
      <w:start w:val="2"/>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B376E81"/>
    <w:multiLevelType w:val="hybridMultilevel"/>
    <w:tmpl w:val="472C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7610F4"/>
    <w:multiLevelType w:val="multilevel"/>
    <w:tmpl w:val="43AA22CA"/>
    <w:lvl w:ilvl="0">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2457634"/>
    <w:multiLevelType w:val="hybridMultilevel"/>
    <w:tmpl w:val="1326D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106BF4"/>
    <w:multiLevelType w:val="hybridMultilevel"/>
    <w:tmpl w:val="8D8A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636A41"/>
    <w:multiLevelType w:val="hybridMultilevel"/>
    <w:tmpl w:val="38FED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4F568D8"/>
    <w:multiLevelType w:val="hybridMultilevel"/>
    <w:tmpl w:val="C2CEF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F61495"/>
    <w:multiLevelType w:val="hybridMultilevel"/>
    <w:tmpl w:val="B1E4F3DC"/>
    <w:lvl w:ilvl="0" w:tplc="F110A0D8">
      <w:start w:val="1"/>
      <w:numFmt w:val="decimal"/>
      <w:lvlText w:val="%1."/>
      <w:lvlJc w:val="left"/>
      <w:pPr>
        <w:tabs>
          <w:tab w:val="num" w:pos="720"/>
        </w:tabs>
        <w:ind w:left="720" w:hanging="360"/>
      </w:pPr>
    </w:lvl>
    <w:lvl w:ilvl="1" w:tplc="2A86D616" w:tentative="1">
      <w:start w:val="1"/>
      <w:numFmt w:val="decimal"/>
      <w:lvlText w:val="%2."/>
      <w:lvlJc w:val="left"/>
      <w:pPr>
        <w:tabs>
          <w:tab w:val="num" w:pos="1440"/>
        </w:tabs>
        <w:ind w:left="1440" w:hanging="360"/>
      </w:pPr>
    </w:lvl>
    <w:lvl w:ilvl="2" w:tplc="97460292" w:tentative="1">
      <w:start w:val="1"/>
      <w:numFmt w:val="decimal"/>
      <w:lvlText w:val="%3."/>
      <w:lvlJc w:val="left"/>
      <w:pPr>
        <w:tabs>
          <w:tab w:val="num" w:pos="2160"/>
        </w:tabs>
        <w:ind w:left="2160" w:hanging="360"/>
      </w:pPr>
    </w:lvl>
    <w:lvl w:ilvl="3" w:tplc="00C86EA2" w:tentative="1">
      <w:start w:val="1"/>
      <w:numFmt w:val="decimal"/>
      <w:lvlText w:val="%4."/>
      <w:lvlJc w:val="left"/>
      <w:pPr>
        <w:tabs>
          <w:tab w:val="num" w:pos="2880"/>
        </w:tabs>
        <w:ind w:left="2880" w:hanging="360"/>
      </w:pPr>
    </w:lvl>
    <w:lvl w:ilvl="4" w:tplc="CD96805E" w:tentative="1">
      <w:start w:val="1"/>
      <w:numFmt w:val="decimal"/>
      <w:lvlText w:val="%5."/>
      <w:lvlJc w:val="left"/>
      <w:pPr>
        <w:tabs>
          <w:tab w:val="num" w:pos="3600"/>
        </w:tabs>
        <w:ind w:left="3600" w:hanging="360"/>
      </w:pPr>
    </w:lvl>
    <w:lvl w:ilvl="5" w:tplc="3F2CD92C" w:tentative="1">
      <w:start w:val="1"/>
      <w:numFmt w:val="decimal"/>
      <w:lvlText w:val="%6."/>
      <w:lvlJc w:val="left"/>
      <w:pPr>
        <w:tabs>
          <w:tab w:val="num" w:pos="4320"/>
        </w:tabs>
        <w:ind w:left="4320" w:hanging="360"/>
      </w:pPr>
    </w:lvl>
    <w:lvl w:ilvl="6" w:tplc="1B864F38" w:tentative="1">
      <w:start w:val="1"/>
      <w:numFmt w:val="decimal"/>
      <w:lvlText w:val="%7."/>
      <w:lvlJc w:val="left"/>
      <w:pPr>
        <w:tabs>
          <w:tab w:val="num" w:pos="5040"/>
        </w:tabs>
        <w:ind w:left="5040" w:hanging="360"/>
      </w:pPr>
    </w:lvl>
    <w:lvl w:ilvl="7" w:tplc="714A803A" w:tentative="1">
      <w:start w:val="1"/>
      <w:numFmt w:val="decimal"/>
      <w:lvlText w:val="%8."/>
      <w:lvlJc w:val="left"/>
      <w:pPr>
        <w:tabs>
          <w:tab w:val="num" w:pos="5760"/>
        </w:tabs>
        <w:ind w:left="5760" w:hanging="360"/>
      </w:pPr>
    </w:lvl>
    <w:lvl w:ilvl="8" w:tplc="B4BAE2DA" w:tentative="1">
      <w:start w:val="1"/>
      <w:numFmt w:val="decimal"/>
      <w:lvlText w:val="%9."/>
      <w:lvlJc w:val="left"/>
      <w:pPr>
        <w:tabs>
          <w:tab w:val="num" w:pos="6480"/>
        </w:tabs>
        <w:ind w:left="6480" w:hanging="360"/>
      </w:pPr>
    </w:lvl>
  </w:abstractNum>
  <w:abstractNum w:abstractNumId="16">
    <w:nsid w:val="6B4C7F04"/>
    <w:multiLevelType w:val="hybridMultilevel"/>
    <w:tmpl w:val="444EB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7C4A55"/>
    <w:multiLevelType w:val="hybridMultilevel"/>
    <w:tmpl w:val="ECD8B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2C836E7"/>
    <w:multiLevelType w:val="hybridMultilevel"/>
    <w:tmpl w:val="1FFA2756"/>
    <w:lvl w:ilvl="0" w:tplc="85A4879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3FA15D7"/>
    <w:multiLevelType w:val="hybridMultilevel"/>
    <w:tmpl w:val="312AA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B53F98"/>
    <w:multiLevelType w:val="hybridMultilevel"/>
    <w:tmpl w:val="E074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7D771B"/>
    <w:multiLevelType w:val="hybridMultilevel"/>
    <w:tmpl w:val="458EB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8"/>
  </w:num>
  <w:num w:numId="4">
    <w:abstractNumId w:val="19"/>
  </w:num>
  <w:num w:numId="5">
    <w:abstractNumId w:val="17"/>
  </w:num>
  <w:num w:numId="6">
    <w:abstractNumId w:val="13"/>
  </w:num>
  <w:num w:numId="7">
    <w:abstractNumId w:val="5"/>
  </w:num>
  <w:num w:numId="8">
    <w:abstractNumId w:val="10"/>
  </w:num>
  <w:num w:numId="9">
    <w:abstractNumId w:val="8"/>
  </w:num>
  <w:num w:numId="10">
    <w:abstractNumId w:val="21"/>
  </w:num>
  <w:num w:numId="11">
    <w:abstractNumId w:val="4"/>
  </w:num>
  <w:num w:numId="12">
    <w:abstractNumId w:val="20"/>
  </w:num>
  <w:num w:numId="13">
    <w:abstractNumId w:val="11"/>
  </w:num>
  <w:num w:numId="14">
    <w:abstractNumId w:val="7"/>
  </w:num>
  <w:num w:numId="15">
    <w:abstractNumId w:val="2"/>
  </w:num>
  <w:num w:numId="16">
    <w:abstractNumId w:val="14"/>
  </w:num>
  <w:num w:numId="17">
    <w:abstractNumId w:val="9"/>
  </w:num>
  <w:num w:numId="18">
    <w:abstractNumId w:val="3"/>
  </w:num>
  <w:num w:numId="19">
    <w:abstractNumId w:val="16"/>
  </w:num>
  <w:num w:numId="20">
    <w:abstractNumId w:val="12"/>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44"/>
    <w:rsid w:val="00047655"/>
    <w:rsid w:val="00056240"/>
    <w:rsid w:val="00066BF7"/>
    <w:rsid w:val="00080951"/>
    <w:rsid w:val="000857E1"/>
    <w:rsid w:val="00093F6E"/>
    <w:rsid w:val="000A46E2"/>
    <w:rsid w:val="000C63F7"/>
    <w:rsid w:val="000E111A"/>
    <w:rsid w:val="00103FE9"/>
    <w:rsid w:val="001156D7"/>
    <w:rsid w:val="0011759B"/>
    <w:rsid w:val="00161191"/>
    <w:rsid w:val="00172C04"/>
    <w:rsid w:val="001D1701"/>
    <w:rsid w:val="00206B1F"/>
    <w:rsid w:val="00212EA0"/>
    <w:rsid w:val="00233030"/>
    <w:rsid w:val="00271D7E"/>
    <w:rsid w:val="002737D2"/>
    <w:rsid w:val="002761E5"/>
    <w:rsid w:val="002A67F1"/>
    <w:rsid w:val="002B3511"/>
    <w:rsid w:val="002C332F"/>
    <w:rsid w:val="0031293D"/>
    <w:rsid w:val="00315FF9"/>
    <w:rsid w:val="00382B77"/>
    <w:rsid w:val="003A096F"/>
    <w:rsid w:val="003A14CF"/>
    <w:rsid w:val="003F2B29"/>
    <w:rsid w:val="003F3B1E"/>
    <w:rsid w:val="00402E02"/>
    <w:rsid w:val="0042109F"/>
    <w:rsid w:val="00434970"/>
    <w:rsid w:val="00444E44"/>
    <w:rsid w:val="00462F19"/>
    <w:rsid w:val="00477C80"/>
    <w:rsid w:val="00493D56"/>
    <w:rsid w:val="004A6F08"/>
    <w:rsid w:val="00526D29"/>
    <w:rsid w:val="0052790C"/>
    <w:rsid w:val="00543D2C"/>
    <w:rsid w:val="00562F8D"/>
    <w:rsid w:val="005669E8"/>
    <w:rsid w:val="00567F18"/>
    <w:rsid w:val="00571D9A"/>
    <w:rsid w:val="00592402"/>
    <w:rsid w:val="005A0AE9"/>
    <w:rsid w:val="005E2381"/>
    <w:rsid w:val="00601A4B"/>
    <w:rsid w:val="0060776A"/>
    <w:rsid w:val="006364B6"/>
    <w:rsid w:val="006406B3"/>
    <w:rsid w:val="00646622"/>
    <w:rsid w:val="00675002"/>
    <w:rsid w:val="006A4700"/>
    <w:rsid w:val="006B1F67"/>
    <w:rsid w:val="006B3640"/>
    <w:rsid w:val="006B40C6"/>
    <w:rsid w:val="006D0E3B"/>
    <w:rsid w:val="006F1C7D"/>
    <w:rsid w:val="006F4CF9"/>
    <w:rsid w:val="0074373C"/>
    <w:rsid w:val="007500D2"/>
    <w:rsid w:val="007638D7"/>
    <w:rsid w:val="007648B9"/>
    <w:rsid w:val="007867B8"/>
    <w:rsid w:val="007901BB"/>
    <w:rsid w:val="00797D01"/>
    <w:rsid w:val="007A316E"/>
    <w:rsid w:val="007B03C0"/>
    <w:rsid w:val="007B0DA3"/>
    <w:rsid w:val="007C274E"/>
    <w:rsid w:val="007F0D8F"/>
    <w:rsid w:val="007F0F74"/>
    <w:rsid w:val="00804D64"/>
    <w:rsid w:val="008310D7"/>
    <w:rsid w:val="00863EB1"/>
    <w:rsid w:val="00877FB4"/>
    <w:rsid w:val="00887E8B"/>
    <w:rsid w:val="008A378D"/>
    <w:rsid w:val="008C25A0"/>
    <w:rsid w:val="008D0733"/>
    <w:rsid w:val="008D688F"/>
    <w:rsid w:val="008F1F2F"/>
    <w:rsid w:val="008F2E98"/>
    <w:rsid w:val="009132C4"/>
    <w:rsid w:val="00917F98"/>
    <w:rsid w:val="00932348"/>
    <w:rsid w:val="009407BC"/>
    <w:rsid w:val="00956293"/>
    <w:rsid w:val="00960312"/>
    <w:rsid w:val="00975BD3"/>
    <w:rsid w:val="00997409"/>
    <w:rsid w:val="009D1039"/>
    <w:rsid w:val="00A018C5"/>
    <w:rsid w:val="00A21B94"/>
    <w:rsid w:val="00A25777"/>
    <w:rsid w:val="00A50F33"/>
    <w:rsid w:val="00A526B8"/>
    <w:rsid w:val="00A55597"/>
    <w:rsid w:val="00A5785C"/>
    <w:rsid w:val="00AA5694"/>
    <w:rsid w:val="00AA79C7"/>
    <w:rsid w:val="00AC0CF3"/>
    <w:rsid w:val="00AE5A8F"/>
    <w:rsid w:val="00B0008E"/>
    <w:rsid w:val="00B17D53"/>
    <w:rsid w:val="00B314BE"/>
    <w:rsid w:val="00B650C0"/>
    <w:rsid w:val="00B7612D"/>
    <w:rsid w:val="00BF117F"/>
    <w:rsid w:val="00C00133"/>
    <w:rsid w:val="00C073AC"/>
    <w:rsid w:val="00C319BE"/>
    <w:rsid w:val="00C5222F"/>
    <w:rsid w:val="00C53F6F"/>
    <w:rsid w:val="00C62822"/>
    <w:rsid w:val="00C64677"/>
    <w:rsid w:val="00C90A71"/>
    <w:rsid w:val="00C96CDC"/>
    <w:rsid w:val="00CA7DB2"/>
    <w:rsid w:val="00CB52BA"/>
    <w:rsid w:val="00CE262A"/>
    <w:rsid w:val="00D014D4"/>
    <w:rsid w:val="00D026DD"/>
    <w:rsid w:val="00D261AD"/>
    <w:rsid w:val="00D36CA0"/>
    <w:rsid w:val="00D50690"/>
    <w:rsid w:val="00D53421"/>
    <w:rsid w:val="00D717AF"/>
    <w:rsid w:val="00D71E77"/>
    <w:rsid w:val="00D75320"/>
    <w:rsid w:val="00D81DC3"/>
    <w:rsid w:val="00D954E5"/>
    <w:rsid w:val="00DB195B"/>
    <w:rsid w:val="00DC31D5"/>
    <w:rsid w:val="00DD6281"/>
    <w:rsid w:val="00DE59E9"/>
    <w:rsid w:val="00DF723E"/>
    <w:rsid w:val="00E2111F"/>
    <w:rsid w:val="00E53251"/>
    <w:rsid w:val="00E77425"/>
    <w:rsid w:val="00EA05E6"/>
    <w:rsid w:val="00EA0D9C"/>
    <w:rsid w:val="00ED49D7"/>
    <w:rsid w:val="00F00C5B"/>
    <w:rsid w:val="00F13433"/>
    <w:rsid w:val="00F2669A"/>
    <w:rsid w:val="00F30DA8"/>
    <w:rsid w:val="00F31665"/>
    <w:rsid w:val="00F36C9A"/>
    <w:rsid w:val="00F735D1"/>
    <w:rsid w:val="00F83AB5"/>
    <w:rsid w:val="00F92AFB"/>
    <w:rsid w:val="00F96B34"/>
    <w:rsid w:val="00FC03BD"/>
    <w:rsid w:val="00FC6413"/>
    <w:rsid w:val="00FE2717"/>
    <w:rsid w:val="00FF38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B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44"/>
    <w:pPr>
      <w:spacing w:before="210" w:after="210" w:line="276" w:lineRule="auto"/>
      <w:jc w:val="both"/>
    </w:pPr>
    <w:rPr>
      <w:color w:val="000000"/>
      <w:sz w:val="21"/>
      <w:szCs w:val="22"/>
    </w:rPr>
  </w:style>
  <w:style w:type="paragraph" w:styleId="Heading1">
    <w:name w:val="heading 1"/>
    <w:aliases w:val="Heading"/>
    <w:basedOn w:val="Normal"/>
    <w:next w:val="Normal"/>
    <w:link w:val="Heading1Char"/>
    <w:uiPriority w:val="9"/>
    <w:qFormat/>
    <w:rsid w:val="00444E44"/>
    <w:pPr>
      <w:spacing w:before="480" w:after="0"/>
      <w:contextualSpacing/>
      <w:outlineLvl w:val="0"/>
    </w:pPr>
    <w:rPr>
      <w:rFonts w:eastAsia="Times New Roman"/>
      <w:b/>
      <w:bCs/>
      <w:color w:val="000066"/>
      <w:sz w:val="3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link w:val="Heading1"/>
    <w:uiPriority w:val="9"/>
    <w:rsid w:val="00444E44"/>
    <w:rPr>
      <w:rFonts w:ascii="Calibri" w:eastAsia="Times New Roman" w:hAnsi="Calibri" w:cs="Times New Roman"/>
      <w:b/>
      <w:bCs/>
      <w:color w:val="000066"/>
      <w:sz w:val="36"/>
      <w:szCs w:val="28"/>
    </w:rPr>
  </w:style>
  <w:style w:type="table" w:styleId="TableGrid">
    <w:name w:val="Table Grid"/>
    <w:basedOn w:val="TableNormal"/>
    <w:uiPriority w:val="59"/>
    <w:rsid w:val="00444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444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E44"/>
    <w:pPr>
      <w:ind w:left="720"/>
      <w:contextualSpacing/>
    </w:pPr>
  </w:style>
  <w:style w:type="paragraph" w:styleId="Header">
    <w:name w:val="header"/>
    <w:basedOn w:val="Normal"/>
    <w:link w:val="HeaderChar"/>
    <w:uiPriority w:val="99"/>
    <w:unhideWhenUsed/>
    <w:rsid w:val="00444E44"/>
    <w:pPr>
      <w:tabs>
        <w:tab w:val="center" w:pos="4513"/>
        <w:tab w:val="right" w:pos="9026"/>
      </w:tabs>
      <w:spacing w:before="0" w:after="0" w:line="240" w:lineRule="auto"/>
    </w:pPr>
  </w:style>
  <w:style w:type="character" w:customStyle="1" w:styleId="HeaderChar">
    <w:name w:val="Header Char"/>
    <w:link w:val="Header"/>
    <w:uiPriority w:val="99"/>
    <w:rsid w:val="00444E44"/>
    <w:rPr>
      <w:rFonts w:ascii="Calibri" w:hAnsi="Calibri"/>
      <w:color w:val="000000"/>
      <w:sz w:val="21"/>
    </w:rPr>
  </w:style>
  <w:style w:type="paragraph" w:styleId="Footer">
    <w:name w:val="footer"/>
    <w:basedOn w:val="Normal"/>
    <w:link w:val="FooterChar"/>
    <w:uiPriority w:val="99"/>
    <w:unhideWhenUsed/>
    <w:rsid w:val="00444E44"/>
    <w:pPr>
      <w:tabs>
        <w:tab w:val="center" w:pos="4513"/>
        <w:tab w:val="right" w:pos="9026"/>
      </w:tabs>
      <w:spacing w:before="0" w:after="0" w:line="240" w:lineRule="auto"/>
    </w:pPr>
  </w:style>
  <w:style w:type="character" w:customStyle="1" w:styleId="FooterChar">
    <w:name w:val="Footer Char"/>
    <w:link w:val="Footer"/>
    <w:uiPriority w:val="99"/>
    <w:rsid w:val="00444E44"/>
    <w:rPr>
      <w:rFonts w:ascii="Calibri" w:hAnsi="Calibri"/>
      <w:color w:val="000000"/>
      <w:sz w:val="21"/>
    </w:rPr>
  </w:style>
  <w:style w:type="paragraph" w:styleId="BalloonText">
    <w:name w:val="Balloon Text"/>
    <w:basedOn w:val="Normal"/>
    <w:link w:val="BalloonTextChar"/>
    <w:uiPriority w:val="99"/>
    <w:semiHidden/>
    <w:unhideWhenUsed/>
    <w:rsid w:val="00567F18"/>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567F18"/>
    <w:rPr>
      <w:rFonts w:ascii="Tahoma" w:hAnsi="Tahoma" w:cs="Tahoma"/>
      <w:color w:val="000000"/>
      <w:sz w:val="16"/>
      <w:szCs w:val="16"/>
      <w:lang w:eastAsia="en-US"/>
    </w:rPr>
  </w:style>
  <w:style w:type="paragraph" w:styleId="NormalWeb">
    <w:name w:val="Normal (Web)"/>
    <w:basedOn w:val="Normal"/>
    <w:uiPriority w:val="99"/>
    <w:semiHidden/>
    <w:unhideWhenUsed/>
    <w:rsid w:val="00172C04"/>
    <w:rPr>
      <w:rFonts w:ascii="Times New Roman" w:hAnsi="Times New Roman"/>
      <w:sz w:val="24"/>
      <w:szCs w:val="24"/>
    </w:rPr>
  </w:style>
  <w:style w:type="character" w:styleId="Hyperlink">
    <w:name w:val="Hyperlink"/>
    <w:basedOn w:val="DefaultParagraphFont"/>
    <w:uiPriority w:val="99"/>
    <w:unhideWhenUsed/>
    <w:rsid w:val="00A555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E44"/>
    <w:pPr>
      <w:spacing w:before="210" w:after="210" w:line="276" w:lineRule="auto"/>
      <w:jc w:val="both"/>
    </w:pPr>
    <w:rPr>
      <w:color w:val="000000"/>
      <w:sz w:val="21"/>
      <w:szCs w:val="22"/>
    </w:rPr>
  </w:style>
  <w:style w:type="paragraph" w:styleId="Heading1">
    <w:name w:val="heading 1"/>
    <w:aliases w:val="Heading"/>
    <w:basedOn w:val="Normal"/>
    <w:next w:val="Normal"/>
    <w:link w:val="Heading1Char"/>
    <w:uiPriority w:val="9"/>
    <w:qFormat/>
    <w:rsid w:val="00444E44"/>
    <w:pPr>
      <w:spacing w:before="480" w:after="0"/>
      <w:contextualSpacing/>
      <w:outlineLvl w:val="0"/>
    </w:pPr>
    <w:rPr>
      <w:rFonts w:eastAsia="Times New Roman"/>
      <w:b/>
      <w:bCs/>
      <w:color w:val="000066"/>
      <w:sz w:val="3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link w:val="Heading1"/>
    <w:uiPriority w:val="9"/>
    <w:rsid w:val="00444E44"/>
    <w:rPr>
      <w:rFonts w:ascii="Calibri" w:eastAsia="Times New Roman" w:hAnsi="Calibri" w:cs="Times New Roman"/>
      <w:b/>
      <w:bCs/>
      <w:color w:val="000066"/>
      <w:sz w:val="36"/>
      <w:szCs w:val="28"/>
    </w:rPr>
  </w:style>
  <w:style w:type="table" w:styleId="TableGrid">
    <w:name w:val="Table Grid"/>
    <w:basedOn w:val="TableNormal"/>
    <w:uiPriority w:val="59"/>
    <w:rsid w:val="00444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444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E44"/>
    <w:pPr>
      <w:ind w:left="720"/>
      <w:contextualSpacing/>
    </w:pPr>
  </w:style>
  <w:style w:type="paragraph" w:styleId="Header">
    <w:name w:val="header"/>
    <w:basedOn w:val="Normal"/>
    <w:link w:val="HeaderChar"/>
    <w:uiPriority w:val="99"/>
    <w:unhideWhenUsed/>
    <w:rsid w:val="00444E44"/>
    <w:pPr>
      <w:tabs>
        <w:tab w:val="center" w:pos="4513"/>
        <w:tab w:val="right" w:pos="9026"/>
      </w:tabs>
      <w:spacing w:before="0" w:after="0" w:line="240" w:lineRule="auto"/>
    </w:pPr>
  </w:style>
  <w:style w:type="character" w:customStyle="1" w:styleId="HeaderChar">
    <w:name w:val="Header Char"/>
    <w:link w:val="Header"/>
    <w:uiPriority w:val="99"/>
    <w:rsid w:val="00444E44"/>
    <w:rPr>
      <w:rFonts w:ascii="Calibri" w:hAnsi="Calibri"/>
      <w:color w:val="000000"/>
      <w:sz w:val="21"/>
    </w:rPr>
  </w:style>
  <w:style w:type="paragraph" w:styleId="Footer">
    <w:name w:val="footer"/>
    <w:basedOn w:val="Normal"/>
    <w:link w:val="FooterChar"/>
    <w:uiPriority w:val="99"/>
    <w:unhideWhenUsed/>
    <w:rsid w:val="00444E44"/>
    <w:pPr>
      <w:tabs>
        <w:tab w:val="center" w:pos="4513"/>
        <w:tab w:val="right" w:pos="9026"/>
      </w:tabs>
      <w:spacing w:before="0" w:after="0" w:line="240" w:lineRule="auto"/>
    </w:pPr>
  </w:style>
  <w:style w:type="character" w:customStyle="1" w:styleId="FooterChar">
    <w:name w:val="Footer Char"/>
    <w:link w:val="Footer"/>
    <w:uiPriority w:val="99"/>
    <w:rsid w:val="00444E44"/>
    <w:rPr>
      <w:rFonts w:ascii="Calibri" w:hAnsi="Calibri"/>
      <w:color w:val="000000"/>
      <w:sz w:val="21"/>
    </w:rPr>
  </w:style>
  <w:style w:type="paragraph" w:styleId="BalloonText">
    <w:name w:val="Balloon Text"/>
    <w:basedOn w:val="Normal"/>
    <w:link w:val="BalloonTextChar"/>
    <w:uiPriority w:val="99"/>
    <w:semiHidden/>
    <w:unhideWhenUsed/>
    <w:rsid w:val="00567F18"/>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567F18"/>
    <w:rPr>
      <w:rFonts w:ascii="Tahoma" w:hAnsi="Tahoma" w:cs="Tahoma"/>
      <w:color w:val="000000"/>
      <w:sz w:val="16"/>
      <w:szCs w:val="16"/>
      <w:lang w:eastAsia="en-US"/>
    </w:rPr>
  </w:style>
  <w:style w:type="paragraph" w:styleId="NormalWeb">
    <w:name w:val="Normal (Web)"/>
    <w:basedOn w:val="Normal"/>
    <w:uiPriority w:val="99"/>
    <w:semiHidden/>
    <w:unhideWhenUsed/>
    <w:rsid w:val="00172C04"/>
    <w:rPr>
      <w:rFonts w:ascii="Times New Roman" w:hAnsi="Times New Roman"/>
      <w:sz w:val="24"/>
      <w:szCs w:val="24"/>
    </w:rPr>
  </w:style>
  <w:style w:type="character" w:styleId="Hyperlink">
    <w:name w:val="Hyperlink"/>
    <w:basedOn w:val="DefaultParagraphFont"/>
    <w:uiPriority w:val="99"/>
    <w:unhideWhenUsed/>
    <w:rsid w:val="00A555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9502">
      <w:bodyDiv w:val="1"/>
      <w:marLeft w:val="0"/>
      <w:marRight w:val="0"/>
      <w:marTop w:val="0"/>
      <w:marBottom w:val="0"/>
      <w:divBdr>
        <w:top w:val="none" w:sz="0" w:space="0" w:color="auto"/>
        <w:left w:val="none" w:sz="0" w:space="0" w:color="auto"/>
        <w:bottom w:val="none" w:sz="0" w:space="0" w:color="auto"/>
        <w:right w:val="none" w:sz="0" w:space="0" w:color="auto"/>
      </w:divBdr>
    </w:div>
    <w:div w:id="74474126">
      <w:bodyDiv w:val="1"/>
      <w:marLeft w:val="0"/>
      <w:marRight w:val="0"/>
      <w:marTop w:val="0"/>
      <w:marBottom w:val="0"/>
      <w:divBdr>
        <w:top w:val="none" w:sz="0" w:space="0" w:color="auto"/>
        <w:left w:val="none" w:sz="0" w:space="0" w:color="auto"/>
        <w:bottom w:val="none" w:sz="0" w:space="0" w:color="auto"/>
        <w:right w:val="none" w:sz="0" w:space="0" w:color="auto"/>
      </w:divBdr>
    </w:div>
    <w:div w:id="986520879">
      <w:bodyDiv w:val="1"/>
      <w:marLeft w:val="0"/>
      <w:marRight w:val="0"/>
      <w:marTop w:val="0"/>
      <w:marBottom w:val="0"/>
      <w:divBdr>
        <w:top w:val="none" w:sz="0" w:space="0" w:color="auto"/>
        <w:left w:val="none" w:sz="0" w:space="0" w:color="auto"/>
        <w:bottom w:val="none" w:sz="0" w:space="0" w:color="auto"/>
        <w:right w:val="none" w:sz="0" w:space="0" w:color="auto"/>
      </w:divBdr>
      <w:divsChild>
        <w:div w:id="1024868449">
          <w:marLeft w:val="360"/>
          <w:marRight w:val="0"/>
          <w:marTop w:val="0"/>
          <w:marBottom w:val="0"/>
          <w:divBdr>
            <w:top w:val="none" w:sz="0" w:space="0" w:color="auto"/>
            <w:left w:val="none" w:sz="0" w:space="0" w:color="auto"/>
            <w:bottom w:val="none" w:sz="0" w:space="0" w:color="auto"/>
            <w:right w:val="none" w:sz="0" w:space="0" w:color="auto"/>
          </w:divBdr>
        </w:div>
        <w:div w:id="754017859">
          <w:marLeft w:val="360"/>
          <w:marRight w:val="0"/>
          <w:marTop w:val="0"/>
          <w:marBottom w:val="0"/>
          <w:divBdr>
            <w:top w:val="none" w:sz="0" w:space="0" w:color="auto"/>
            <w:left w:val="none" w:sz="0" w:space="0" w:color="auto"/>
            <w:bottom w:val="none" w:sz="0" w:space="0" w:color="auto"/>
            <w:right w:val="none" w:sz="0" w:space="0" w:color="auto"/>
          </w:divBdr>
        </w:div>
      </w:divsChild>
    </w:div>
    <w:div w:id="147063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50" Type="http://schemas.openxmlformats.org/officeDocument/2006/relationships/diagramData" Target="diagrams/data9.xml"/><Relationship Id="rId51" Type="http://schemas.openxmlformats.org/officeDocument/2006/relationships/diagramLayout" Target="diagrams/layout9.xml"/><Relationship Id="rId52" Type="http://schemas.openxmlformats.org/officeDocument/2006/relationships/diagramQuickStyle" Target="diagrams/quickStyle9.xml"/><Relationship Id="rId53" Type="http://schemas.openxmlformats.org/officeDocument/2006/relationships/diagramColors" Target="diagrams/colors9.xml"/><Relationship Id="rId54" Type="http://schemas.microsoft.com/office/2007/relationships/diagramDrawing" Target="diagrams/drawing9.xml"/><Relationship Id="rId55" Type="http://schemas.openxmlformats.org/officeDocument/2006/relationships/header" Target="head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hyperlink" Target="http://www.nature.com/nature/journal/v542/n7639/full/nature21056.html" TargetMode="Externa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64557" cy="248920"/>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497163"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NeighborX="-1718" custLinFactNeighborY="80357">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C1D72826-8692-48E1-A954-FD03C13823EE}" type="presOf" srcId="{9F4BA37D-6621-46BD-9012-AA7FF89FBB90}" destId="{DEB379D4-DE40-4410-AFDF-3417D0D6B661}" srcOrd="0" destOrd="0" presId="urn:microsoft.com/office/officeart/2005/8/layout/chevron1"/>
    <dgm:cxn modelId="{5515AF10-A127-4E58-9270-E461348E27F9}" type="presOf" srcId="{5F484B3A-8CB9-4AA4-97CD-A2DB89306F11}" destId="{CABAE9F2-B0BC-4ADB-9EFB-F22E40AFC62F}" srcOrd="0" destOrd="0" presId="urn:microsoft.com/office/officeart/2005/8/layout/chevron1"/>
    <dgm:cxn modelId="{41BEA59A-A43A-48E2-853B-497D526B7C58}" srcId="{767AC291-6A8A-4B29-B244-4FC4DB6DA2E7}" destId="{5F484B3A-8CB9-4AA4-97CD-A2DB89306F11}" srcOrd="2" destOrd="0" parTransId="{2DB379DF-FC9B-4137-B6FB-B10D4A3DA138}" sibTransId="{895701D9-13B9-47AB-89D5-3DDB1FCCE994}"/>
    <dgm:cxn modelId="{F11FEABC-EEEC-4852-8D94-B031C72B9E93}" srcId="{767AC291-6A8A-4B29-B244-4FC4DB6DA2E7}" destId="{CFFE78CC-9B9A-4079-A7BA-EC47E607B8DD}" srcOrd="1" destOrd="0" parTransId="{EFA79CD3-F847-4C51-98CE-3FC84968944C}" sibTransId="{2CD1BD97-5994-409E-AA3F-83AA46AD6BE0}"/>
    <dgm:cxn modelId="{CFEF490A-9516-45BC-A65D-C7328F113666}" srcId="{767AC291-6A8A-4B29-B244-4FC4DB6DA2E7}" destId="{A3BCC8BA-E132-47C4-8925-4F63DF93E6BD}" srcOrd="0" destOrd="0" parTransId="{1D870BFF-7313-4BE7-961A-22A7ED6135DC}" sibTransId="{18FD2472-B1E6-4E1D-AFD3-F9AB935D96C7}"/>
    <dgm:cxn modelId="{B79401FE-5958-42D6-998E-1F4EA550C6D9}" srcId="{767AC291-6A8A-4B29-B244-4FC4DB6DA2E7}" destId="{9F4BA37D-6621-46BD-9012-AA7FF89FBB90}" srcOrd="3" destOrd="0" parTransId="{564BD030-2992-4148-840E-E7704C6D37E8}" sibTransId="{5DBB25FE-7495-4F94-9F04-DF72AC871710}"/>
    <dgm:cxn modelId="{F389A49E-CFAB-4CD1-B629-ADF7C885885B}" type="presOf" srcId="{767AC291-6A8A-4B29-B244-4FC4DB6DA2E7}" destId="{28924644-7682-4CC4-AD22-E02DE40408C1}" srcOrd="0" destOrd="0" presId="urn:microsoft.com/office/officeart/2005/8/layout/chevron1"/>
    <dgm:cxn modelId="{5F8157EB-99D4-49F2-A0AE-1A51ABE0E3CF}" type="presOf" srcId="{CFFE78CC-9B9A-4079-A7BA-EC47E607B8DD}" destId="{B1564C68-B338-43E9-A2FE-5C46210AE047}" srcOrd="0" destOrd="0" presId="urn:microsoft.com/office/officeart/2005/8/layout/chevron1"/>
    <dgm:cxn modelId="{A9F987C2-B50D-4CAA-B1AE-741A8AA93E4A}" type="presOf" srcId="{A3BCC8BA-E132-47C4-8925-4F63DF93E6BD}" destId="{CBAE1427-6D01-48B8-8CBF-2B254AF3C914}" srcOrd="0" destOrd="0" presId="urn:microsoft.com/office/officeart/2005/8/layout/chevron1"/>
    <dgm:cxn modelId="{028FD305-8645-4FFE-976A-3E871C4F13B8}" type="presParOf" srcId="{28924644-7682-4CC4-AD22-E02DE40408C1}" destId="{CBAE1427-6D01-48B8-8CBF-2B254AF3C914}" srcOrd="0" destOrd="0" presId="urn:microsoft.com/office/officeart/2005/8/layout/chevron1"/>
    <dgm:cxn modelId="{6BA6D2E4-BE72-445E-942F-F87C517612D4}" type="presParOf" srcId="{28924644-7682-4CC4-AD22-E02DE40408C1}" destId="{E8BCE557-5F19-43A0-A40D-E0B3A5548D3A}" srcOrd="1" destOrd="0" presId="urn:microsoft.com/office/officeart/2005/8/layout/chevron1"/>
    <dgm:cxn modelId="{80302E43-815E-4545-97FE-3916130DAEE2}" type="presParOf" srcId="{28924644-7682-4CC4-AD22-E02DE40408C1}" destId="{B1564C68-B338-43E9-A2FE-5C46210AE047}" srcOrd="2" destOrd="0" presId="urn:microsoft.com/office/officeart/2005/8/layout/chevron1"/>
    <dgm:cxn modelId="{324806A1-781A-4882-B37C-EEB1137A223E}" type="presParOf" srcId="{28924644-7682-4CC4-AD22-E02DE40408C1}" destId="{DA315D03-9237-4596-8D1F-64A0A27BD564}" srcOrd="3" destOrd="0" presId="urn:microsoft.com/office/officeart/2005/8/layout/chevron1"/>
    <dgm:cxn modelId="{0B4FEC3A-C68B-48A3-BBBB-33BC1DBEBEBE}" type="presParOf" srcId="{28924644-7682-4CC4-AD22-E02DE40408C1}" destId="{CABAE9F2-B0BC-4ADB-9EFB-F22E40AFC62F}" srcOrd="4" destOrd="0" presId="urn:microsoft.com/office/officeart/2005/8/layout/chevron1"/>
    <dgm:cxn modelId="{6684774D-0B93-46F9-A17D-E9D885DA2EC1}" type="presParOf" srcId="{28924644-7682-4CC4-AD22-E02DE40408C1}" destId="{E9DFDDFA-22E1-43FE-AC5C-15964AF12754}" srcOrd="5" destOrd="0" presId="urn:microsoft.com/office/officeart/2005/8/layout/chevron1"/>
    <dgm:cxn modelId="{5A02C170-176C-4B8E-ACAF-9405BDCA073C}"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25463" cy="248920"/>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465709" y="0"/>
          <a:ext cx="1625463" cy="248920"/>
        </a:xfr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28626" y="0"/>
          <a:ext cx="1625463" cy="248920"/>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394336" y="0"/>
          <a:ext cx="1625463" cy="248920"/>
        </a:xfr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19640" custLinFactNeighborX="-1718" custLinFactNeighborY="200000">
        <dgm:presLayoutVars>
          <dgm:chMax val="0"/>
          <dgm:chPref val="0"/>
          <dgm:bulletEnabled val="1"/>
        </dgm:presLayoutVars>
      </dgm:prSet>
      <dgm:spPr>
        <a:prstGeom prst="chevron">
          <a:avLst/>
        </a:prstGeom>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a:prstGeom prst="chevron">
          <a:avLst/>
        </a:prstGeom>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a:prstGeom prst="chevron">
          <a:avLst/>
        </a:prstGeom>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custLinFactNeighborX="1718" custLinFactNeighborY="19133">
        <dgm:presLayoutVars>
          <dgm:chMax val="0"/>
          <dgm:chPref val="0"/>
          <dgm:bulletEnabled val="1"/>
        </dgm:presLayoutVars>
      </dgm:prSet>
      <dgm:spPr>
        <a:prstGeom prst="chevron">
          <a:avLst/>
        </a:prstGeom>
      </dgm:spPr>
      <dgm:t>
        <a:bodyPr/>
        <a:lstStyle/>
        <a:p>
          <a:endParaRPr lang="en-GB"/>
        </a:p>
      </dgm:t>
    </dgm:pt>
  </dgm:ptLst>
  <dgm:cxnLst>
    <dgm:cxn modelId="{F11FEABC-EEEC-4852-8D94-B031C72B9E93}" srcId="{767AC291-6A8A-4B29-B244-4FC4DB6DA2E7}" destId="{CFFE78CC-9B9A-4079-A7BA-EC47E607B8DD}" srcOrd="1" destOrd="0" parTransId="{EFA79CD3-F847-4C51-98CE-3FC84968944C}" sibTransId="{2CD1BD97-5994-409E-AA3F-83AA46AD6BE0}"/>
    <dgm:cxn modelId="{32885660-7127-D243-8480-E29E291290E6}" type="presOf" srcId="{767AC291-6A8A-4B29-B244-4FC4DB6DA2E7}" destId="{28924644-7682-4CC4-AD22-E02DE40408C1}" srcOrd="0" destOrd="0" presId="urn:microsoft.com/office/officeart/2005/8/layout/chevron1"/>
    <dgm:cxn modelId="{1C33ACDE-BE8F-844A-8F41-74BA5E0787A0}" type="presOf" srcId="{5F484B3A-8CB9-4AA4-97CD-A2DB89306F11}" destId="{CABAE9F2-B0BC-4ADB-9EFB-F22E40AFC62F}" srcOrd="0" destOrd="0" presId="urn:microsoft.com/office/officeart/2005/8/layout/chevron1"/>
    <dgm:cxn modelId="{2F7DC67D-84F7-C446-B7EA-B3E52F845696}" type="presOf" srcId="{9F4BA37D-6621-46BD-9012-AA7FF89FBB90}" destId="{DEB379D4-DE40-4410-AFDF-3417D0D6B661}" srcOrd="0" destOrd="0" presId="urn:microsoft.com/office/officeart/2005/8/layout/chevron1"/>
    <dgm:cxn modelId="{B79401FE-5958-42D6-998E-1F4EA550C6D9}" srcId="{767AC291-6A8A-4B29-B244-4FC4DB6DA2E7}" destId="{9F4BA37D-6621-46BD-9012-AA7FF89FBB90}" srcOrd="3" destOrd="0" parTransId="{564BD030-2992-4148-840E-E7704C6D37E8}" sibTransId="{5DBB25FE-7495-4F94-9F04-DF72AC871710}"/>
    <dgm:cxn modelId="{4AB54476-78FF-164F-872F-8DD5F7308EFD}" type="presOf" srcId="{CFFE78CC-9B9A-4079-A7BA-EC47E607B8DD}" destId="{B1564C68-B338-43E9-A2FE-5C46210AE047}" srcOrd="0" destOrd="0" presId="urn:microsoft.com/office/officeart/2005/8/layout/chevron1"/>
    <dgm:cxn modelId="{41BEA59A-A43A-48E2-853B-497D526B7C58}" srcId="{767AC291-6A8A-4B29-B244-4FC4DB6DA2E7}" destId="{5F484B3A-8CB9-4AA4-97CD-A2DB89306F11}" srcOrd="2" destOrd="0" parTransId="{2DB379DF-FC9B-4137-B6FB-B10D4A3DA138}" sibTransId="{895701D9-13B9-47AB-89D5-3DDB1FCCE994}"/>
    <dgm:cxn modelId="{CFEF490A-9516-45BC-A65D-C7328F113666}" srcId="{767AC291-6A8A-4B29-B244-4FC4DB6DA2E7}" destId="{A3BCC8BA-E132-47C4-8925-4F63DF93E6BD}" srcOrd="0" destOrd="0" parTransId="{1D870BFF-7313-4BE7-961A-22A7ED6135DC}" sibTransId="{18FD2472-B1E6-4E1D-AFD3-F9AB935D96C7}"/>
    <dgm:cxn modelId="{2C36353B-D93A-214C-A909-A6FD27CB8032}" type="presOf" srcId="{A3BCC8BA-E132-47C4-8925-4F63DF93E6BD}" destId="{CBAE1427-6D01-48B8-8CBF-2B254AF3C914}" srcOrd="0" destOrd="0" presId="urn:microsoft.com/office/officeart/2005/8/layout/chevron1"/>
    <dgm:cxn modelId="{1885DF2A-4138-A342-8AA4-9AE7B3781E4B}" type="presParOf" srcId="{28924644-7682-4CC4-AD22-E02DE40408C1}" destId="{CBAE1427-6D01-48B8-8CBF-2B254AF3C914}" srcOrd="0" destOrd="0" presId="urn:microsoft.com/office/officeart/2005/8/layout/chevron1"/>
    <dgm:cxn modelId="{D8769CB4-12A0-4648-9052-7F0EBAA06075}" type="presParOf" srcId="{28924644-7682-4CC4-AD22-E02DE40408C1}" destId="{E8BCE557-5F19-43A0-A40D-E0B3A5548D3A}" srcOrd="1" destOrd="0" presId="urn:microsoft.com/office/officeart/2005/8/layout/chevron1"/>
    <dgm:cxn modelId="{08371ED5-31A9-5F40-AA9F-EFB66D922302}" type="presParOf" srcId="{28924644-7682-4CC4-AD22-E02DE40408C1}" destId="{B1564C68-B338-43E9-A2FE-5C46210AE047}" srcOrd="2" destOrd="0" presId="urn:microsoft.com/office/officeart/2005/8/layout/chevron1"/>
    <dgm:cxn modelId="{657CEACA-52A7-E849-A998-68AB0386FE33}" type="presParOf" srcId="{28924644-7682-4CC4-AD22-E02DE40408C1}" destId="{DA315D03-9237-4596-8D1F-64A0A27BD564}" srcOrd="3" destOrd="0" presId="urn:microsoft.com/office/officeart/2005/8/layout/chevron1"/>
    <dgm:cxn modelId="{86FE71CA-1139-024B-A444-E4302628FF07}" type="presParOf" srcId="{28924644-7682-4CC4-AD22-E02DE40408C1}" destId="{CABAE9F2-B0BC-4ADB-9EFB-F22E40AFC62F}" srcOrd="4" destOrd="0" presId="urn:microsoft.com/office/officeart/2005/8/layout/chevron1"/>
    <dgm:cxn modelId="{9043E6AC-78EA-604B-9F12-B837DD0B512B}" type="presParOf" srcId="{28924644-7682-4CC4-AD22-E02DE40408C1}" destId="{E9DFDDFA-22E1-43FE-AC5C-15964AF12754}" srcOrd="5" destOrd="0" presId="urn:microsoft.com/office/officeart/2005/8/layout/chevron1"/>
    <dgm:cxn modelId="{E316AB7D-1F2C-0A4D-A4BC-495628063915}"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CFFE78CC-9B9A-4079-A7BA-EC47E607B8DD}">
      <dgm:prSet phldrT="[Text]"/>
      <dgm:spPr>
        <a:xfrm>
          <a:off x="1468028" y="0"/>
          <a:ext cx="1628035"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9F4BA37D-6621-46BD-9012-AA7FF89FBB90}">
      <dgm:prSet phldrT="[Text]"/>
      <dgm:spPr>
        <a:xfrm>
          <a:off x="4398492" y="0"/>
          <a:ext cx="1628035"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A3BCC8BA-E132-47C4-8925-4F63DF93E6BD}">
      <dgm:prSet phldrT="[Text]"/>
      <dgm:spPr>
        <a:xfrm>
          <a:off x="0" y="0"/>
          <a:ext cx="1628035"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8FD2472-B1E6-4E1D-AFD3-F9AB935D96C7}" type="sibTrans" cxnId="{CFEF490A-9516-45BC-A65D-C7328F113666}">
      <dgm:prSet/>
      <dgm:spPr/>
      <dgm:t>
        <a:bodyPr/>
        <a:lstStyle/>
        <a:p>
          <a:endParaRPr lang="en-GB"/>
        </a:p>
      </dgm:t>
    </dgm:pt>
    <dgm:pt modelId="{1D870BFF-7313-4BE7-961A-22A7ED6135DC}" type="parTrans" cxnId="{CFEF490A-9516-45BC-A65D-C7328F113666}">
      <dgm:prSet/>
      <dgm:spPr/>
      <dgm:t>
        <a:bodyPr/>
        <a:lstStyle/>
        <a:p>
          <a:endParaRPr lang="en-GB"/>
        </a:p>
      </dgm:t>
    </dgm:pt>
    <dgm:pt modelId="{5F484B3A-8CB9-4AA4-97CD-A2DB89306F11}">
      <dgm:prSet phldrT="[Text]"/>
      <dgm:spPr>
        <a:xfrm>
          <a:off x="2919912" y="0"/>
          <a:ext cx="1628035"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895701D9-13B9-47AB-89D5-3DDB1FCCE994}" type="sibTrans" cxnId="{41BEA59A-A43A-48E2-853B-497D526B7C58}">
      <dgm:prSet/>
      <dgm:spPr/>
      <dgm:t>
        <a:bodyPr/>
        <a:lstStyle/>
        <a:p>
          <a:endParaRPr lang="en-GB"/>
        </a:p>
      </dgm:t>
    </dgm:pt>
    <dgm:pt modelId="{2DB379DF-FC9B-4137-B6FB-B10D4A3DA138}" type="parTrans" cxnId="{41BEA59A-A43A-48E2-853B-497D526B7C58}">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000000" custLinFactNeighborX="-1718" custLinFactNeighborY="1033075">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custLinFactNeighborX="-8199">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1CA80241-8DC0-439A-BFCE-9918858929F9}" type="presOf" srcId="{CFFE78CC-9B9A-4079-A7BA-EC47E607B8DD}" destId="{B1564C68-B338-43E9-A2FE-5C46210AE047}" srcOrd="0" destOrd="0" presId="urn:microsoft.com/office/officeart/2005/8/layout/chevron1"/>
    <dgm:cxn modelId="{0FABEE7D-795D-4D07-8F11-5D42EFCBA0F2}" type="presOf" srcId="{5F484B3A-8CB9-4AA4-97CD-A2DB89306F11}" destId="{CABAE9F2-B0BC-4ADB-9EFB-F22E40AFC62F}" srcOrd="0" destOrd="0" presId="urn:microsoft.com/office/officeart/2005/8/layout/chevron1"/>
    <dgm:cxn modelId="{A22110C1-6359-4633-9291-0031E5F2E414}" type="presOf" srcId="{767AC291-6A8A-4B29-B244-4FC4DB6DA2E7}" destId="{28924644-7682-4CC4-AD22-E02DE40408C1}" srcOrd="0" destOrd="0" presId="urn:microsoft.com/office/officeart/2005/8/layout/chevron1"/>
    <dgm:cxn modelId="{F11FEABC-EEEC-4852-8D94-B031C72B9E93}" srcId="{767AC291-6A8A-4B29-B244-4FC4DB6DA2E7}" destId="{CFFE78CC-9B9A-4079-A7BA-EC47E607B8DD}" srcOrd="1" destOrd="0" parTransId="{EFA79CD3-F847-4C51-98CE-3FC84968944C}" sibTransId="{2CD1BD97-5994-409E-AA3F-83AA46AD6BE0}"/>
    <dgm:cxn modelId="{3AE38AB5-D44D-42BF-AB24-25FF59D463DD}" type="presOf" srcId="{9F4BA37D-6621-46BD-9012-AA7FF89FBB90}" destId="{DEB379D4-DE40-4410-AFDF-3417D0D6B661}" srcOrd="0" destOrd="0" presId="urn:microsoft.com/office/officeart/2005/8/layout/chevron1"/>
    <dgm:cxn modelId="{B79401FE-5958-42D6-998E-1F4EA550C6D9}" srcId="{767AC291-6A8A-4B29-B244-4FC4DB6DA2E7}" destId="{9F4BA37D-6621-46BD-9012-AA7FF89FBB90}" srcOrd="3" destOrd="0" parTransId="{564BD030-2992-4148-840E-E7704C6D37E8}" sibTransId="{5DBB25FE-7495-4F94-9F04-DF72AC871710}"/>
    <dgm:cxn modelId="{41BEA59A-A43A-48E2-853B-497D526B7C58}" srcId="{767AC291-6A8A-4B29-B244-4FC4DB6DA2E7}" destId="{5F484B3A-8CB9-4AA4-97CD-A2DB89306F11}" srcOrd="2" destOrd="0" parTransId="{2DB379DF-FC9B-4137-B6FB-B10D4A3DA138}" sibTransId="{895701D9-13B9-47AB-89D5-3DDB1FCCE994}"/>
    <dgm:cxn modelId="{8A1C25BF-D707-47E6-8C6B-8972A422B3CC}" type="presOf" srcId="{A3BCC8BA-E132-47C4-8925-4F63DF93E6BD}" destId="{CBAE1427-6D01-48B8-8CBF-2B254AF3C914}" srcOrd="0" destOrd="0" presId="urn:microsoft.com/office/officeart/2005/8/layout/chevron1"/>
    <dgm:cxn modelId="{CFEF490A-9516-45BC-A65D-C7328F113666}" srcId="{767AC291-6A8A-4B29-B244-4FC4DB6DA2E7}" destId="{A3BCC8BA-E132-47C4-8925-4F63DF93E6BD}" srcOrd="0" destOrd="0" parTransId="{1D870BFF-7313-4BE7-961A-22A7ED6135DC}" sibTransId="{18FD2472-B1E6-4E1D-AFD3-F9AB935D96C7}"/>
    <dgm:cxn modelId="{C09C6CEC-4747-4869-9219-4EB842524A0D}" type="presParOf" srcId="{28924644-7682-4CC4-AD22-E02DE40408C1}" destId="{CBAE1427-6D01-48B8-8CBF-2B254AF3C914}" srcOrd="0" destOrd="0" presId="urn:microsoft.com/office/officeart/2005/8/layout/chevron1"/>
    <dgm:cxn modelId="{94A40A29-F098-4FB3-95EC-324E7933C929}" type="presParOf" srcId="{28924644-7682-4CC4-AD22-E02DE40408C1}" destId="{E8BCE557-5F19-43A0-A40D-E0B3A5548D3A}" srcOrd="1" destOrd="0" presId="urn:microsoft.com/office/officeart/2005/8/layout/chevron1"/>
    <dgm:cxn modelId="{7AFDB44F-6E63-41E5-98EB-3C17DD81E88D}" type="presParOf" srcId="{28924644-7682-4CC4-AD22-E02DE40408C1}" destId="{B1564C68-B338-43E9-A2FE-5C46210AE047}" srcOrd="2" destOrd="0" presId="urn:microsoft.com/office/officeart/2005/8/layout/chevron1"/>
    <dgm:cxn modelId="{0C7C26EE-6557-4432-9271-90D48A4C4421}" type="presParOf" srcId="{28924644-7682-4CC4-AD22-E02DE40408C1}" destId="{DA315D03-9237-4596-8D1F-64A0A27BD564}" srcOrd="3" destOrd="0" presId="urn:microsoft.com/office/officeart/2005/8/layout/chevron1"/>
    <dgm:cxn modelId="{E7F0F403-B399-46EB-8291-3827057E6AE3}" type="presParOf" srcId="{28924644-7682-4CC4-AD22-E02DE40408C1}" destId="{CABAE9F2-B0BC-4ADB-9EFB-F22E40AFC62F}" srcOrd="4" destOrd="0" presId="urn:microsoft.com/office/officeart/2005/8/layout/chevron1"/>
    <dgm:cxn modelId="{6BA5E46F-7A54-4F35-98F4-4EB7B78F8AF2}" type="presParOf" srcId="{28924644-7682-4CC4-AD22-E02DE40408C1}" destId="{E9DFDDFA-22E1-43FE-AC5C-15964AF12754}" srcOrd="5" destOrd="0" presId="urn:microsoft.com/office/officeart/2005/8/layout/chevron1"/>
    <dgm:cxn modelId="{07436880-3B8B-4F83-9630-89F89692A5ED}"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19640" custLinFactNeighborX="-1718" custLinFactNeighborY="200000">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F11FEABC-EEEC-4852-8D94-B031C72B9E93}" srcId="{767AC291-6A8A-4B29-B244-4FC4DB6DA2E7}" destId="{CFFE78CC-9B9A-4079-A7BA-EC47E607B8DD}" srcOrd="1" destOrd="0" parTransId="{EFA79CD3-F847-4C51-98CE-3FC84968944C}" sibTransId="{2CD1BD97-5994-409E-AA3F-83AA46AD6BE0}"/>
    <dgm:cxn modelId="{3CAA5248-B9F7-45C4-8A5A-4E7D27E0FB78}" type="presOf" srcId="{9F4BA37D-6621-46BD-9012-AA7FF89FBB90}" destId="{DEB379D4-DE40-4410-AFDF-3417D0D6B661}" srcOrd="0" destOrd="0" presId="urn:microsoft.com/office/officeart/2005/8/layout/chevron1"/>
    <dgm:cxn modelId="{A7B80714-86D3-4937-9F52-32E60D3BB952}" type="presOf" srcId="{767AC291-6A8A-4B29-B244-4FC4DB6DA2E7}" destId="{28924644-7682-4CC4-AD22-E02DE40408C1}" srcOrd="0" destOrd="0" presId="urn:microsoft.com/office/officeart/2005/8/layout/chevron1"/>
    <dgm:cxn modelId="{B79401FE-5958-42D6-998E-1F4EA550C6D9}" srcId="{767AC291-6A8A-4B29-B244-4FC4DB6DA2E7}" destId="{9F4BA37D-6621-46BD-9012-AA7FF89FBB90}" srcOrd="3" destOrd="0" parTransId="{564BD030-2992-4148-840E-E7704C6D37E8}" sibTransId="{5DBB25FE-7495-4F94-9F04-DF72AC871710}"/>
    <dgm:cxn modelId="{41BEA59A-A43A-48E2-853B-497D526B7C58}" srcId="{767AC291-6A8A-4B29-B244-4FC4DB6DA2E7}" destId="{5F484B3A-8CB9-4AA4-97CD-A2DB89306F11}" srcOrd="2" destOrd="0" parTransId="{2DB379DF-FC9B-4137-B6FB-B10D4A3DA138}" sibTransId="{895701D9-13B9-47AB-89D5-3DDB1FCCE994}"/>
    <dgm:cxn modelId="{CFEF490A-9516-45BC-A65D-C7328F113666}" srcId="{767AC291-6A8A-4B29-B244-4FC4DB6DA2E7}" destId="{A3BCC8BA-E132-47C4-8925-4F63DF93E6BD}" srcOrd="0" destOrd="0" parTransId="{1D870BFF-7313-4BE7-961A-22A7ED6135DC}" sibTransId="{18FD2472-B1E6-4E1D-AFD3-F9AB935D96C7}"/>
    <dgm:cxn modelId="{CC9247B6-518B-414D-8D21-98C26D867066}" type="presOf" srcId="{CFFE78CC-9B9A-4079-A7BA-EC47E607B8DD}" destId="{B1564C68-B338-43E9-A2FE-5C46210AE047}" srcOrd="0" destOrd="0" presId="urn:microsoft.com/office/officeart/2005/8/layout/chevron1"/>
    <dgm:cxn modelId="{E36618F3-D078-4439-944B-04650BD88A38}" type="presOf" srcId="{A3BCC8BA-E132-47C4-8925-4F63DF93E6BD}" destId="{CBAE1427-6D01-48B8-8CBF-2B254AF3C914}" srcOrd="0" destOrd="0" presId="urn:microsoft.com/office/officeart/2005/8/layout/chevron1"/>
    <dgm:cxn modelId="{95A67D29-75E0-40F4-859C-E5D1EC5C6507}" type="presOf" srcId="{5F484B3A-8CB9-4AA4-97CD-A2DB89306F11}" destId="{CABAE9F2-B0BC-4ADB-9EFB-F22E40AFC62F}" srcOrd="0" destOrd="0" presId="urn:microsoft.com/office/officeart/2005/8/layout/chevron1"/>
    <dgm:cxn modelId="{93B361DA-997D-42B6-8640-99E344677537}" type="presParOf" srcId="{28924644-7682-4CC4-AD22-E02DE40408C1}" destId="{CBAE1427-6D01-48B8-8CBF-2B254AF3C914}" srcOrd="0" destOrd="0" presId="urn:microsoft.com/office/officeart/2005/8/layout/chevron1"/>
    <dgm:cxn modelId="{CB4A7052-D262-4CD9-9C3E-B5B904FD4CE8}" type="presParOf" srcId="{28924644-7682-4CC4-AD22-E02DE40408C1}" destId="{E8BCE557-5F19-43A0-A40D-E0B3A5548D3A}" srcOrd="1" destOrd="0" presId="urn:microsoft.com/office/officeart/2005/8/layout/chevron1"/>
    <dgm:cxn modelId="{61F2C4D7-2886-4784-85F1-06A8F1D4A19B}" type="presParOf" srcId="{28924644-7682-4CC4-AD22-E02DE40408C1}" destId="{B1564C68-B338-43E9-A2FE-5C46210AE047}" srcOrd="2" destOrd="0" presId="urn:microsoft.com/office/officeart/2005/8/layout/chevron1"/>
    <dgm:cxn modelId="{A238BA75-E972-4A72-ADBB-EEB3AC2F465B}" type="presParOf" srcId="{28924644-7682-4CC4-AD22-E02DE40408C1}" destId="{DA315D03-9237-4596-8D1F-64A0A27BD564}" srcOrd="3" destOrd="0" presId="urn:microsoft.com/office/officeart/2005/8/layout/chevron1"/>
    <dgm:cxn modelId="{4667B353-B407-4372-97E9-398FF4001EE7}" type="presParOf" srcId="{28924644-7682-4CC4-AD22-E02DE40408C1}" destId="{CABAE9F2-B0BC-4ADB-9EFB-F22E40AFC62F}" srcOrd="4" destOrd="0" presId="urn:microsoft.com/office/officeart/2005/8/layout/chevron1"/>
    <dgm:cxn modelId="{EAFDC789-2698-4223-937A-7AE52CB0F619}" type="presParOf" srcId="{28924644-7682-4CC4-AD22-E02DE40408C1}" destId="{E9DFDDFA-22E1-43FE-AC5C-15964AF12754}" srcOrd="5" destOrd="0" presId="urn:microsoft.com/office/officeart/2005/8/layout/chevron1"/>
    <dgm:cxn modelId="{4E4C52AE-DAF1-40C2-A975-0C606B2AF790}"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19640" custLinFactNeighborX="-1718" custLinFactNeighborY="200000">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D4F3E7F0-C57B-4E56-BAF1-AD04ECEC1563}" type="presOf" srcId="{CFFE78CC-9B9A-4079-A7BA-EC47E607B8DD}" destId="{B1564C68-B338-43E9-A2FE-5C46210AE047}" srcOrd="0" destOrd="0" presId="urn:microsoft.com/office/officeart/2005/8/layout/chevron1"/>
    <dgm:cxn modelId="{7687859C-7BC9-4153-8D54-6CC608CB2225}" type="presOf" srcId="{9F4BA37D-6621-46BD-9012-AA7FF89FBB90}" destId="{DEB379D4-DE40-4410-AFDF-3417D0D6B661}" srcOrd="0" destOrd="0" presId="urn:microsoft.com/office/officeart/2005/8/layout/chevron1"/>
    <dgm:cxn modelId="{7F584750-B1F3-4FFB-B08E-09E82ED17A43}" type="presOf" srcId="{5F484B3A-8CB9-4AA4-97CD-A2DB89306F11}" destId="{CABAE9F2-B0BC-4ADB-9EFB-F22E40AFC62F}" srcOrd="0" destOrd="0" presId="urn:microsoft.com/office/officeart/2005/8/layout/chevron1"/>
    <dgm:cxn modelId="{41BEA59A-A43A-48E2-853B-497D526B7C58}" srcId="{767AC291-6A8A-4B29-B244-4FC4DB6DA2E7}" destId="{5F484B3A-8CB9-4AA4-97CD-A2DB89306F11}" srcOrd="2" destOrd="0" parTransId="{2DB379DF-FC9B-4137-B6FB-B10D4A3DA138}" sibTransId="{895701D9-13B9-47AB-89D5-3DDB1FCCE994}"/>
    <dgm:cxn modelId="{F11FEABC-EEEC-4852-8D94-B031C72B9E93}" srcId="{767AC291-6A8A-4B29-B244-4FC4DB6DA2E7}" destId="{CFFE78CC-9B9A-4079-A7BA-EC47E607B8DD}" srcOrd="1" destOrd="0" parTransId="{EFA79CD3-F847-4C51-98CE-3FC84968944C}" sibTransId="{2CD1BD97-5994-409E-AA3F-83AA46AD6BE0}"/>
    <dgm:cxn modelId="{CFEF490A-9516-45BC-A65D-C7328F113666}" srcId="{767AC291-6A8A-4B29-B244-4FC4DB6DA2E7}" destId="{A3BCC8BA-E132-47C4-8925-4F63DF93E6BD}" srcOrd="0" destOrd="0" parTransId="{1D870BFF-7313-4BE7-961A-22A7ED6135DC}" sibTransId="{18FD2472-B1E6-4E1D-AFD3-F9AB935D96C7}"/>
    <dgm:cxn modelId="{B79401FE-5958-42D6-998E-1F4EA550C6D9}" srcId="{767AC291-6A8A-4B29-B244-4FC4DB6DA2E7}" destId="{9F4BA37D-6621-46BD-9012-AA7FF89FBB90}" srcOrd="3" destOrd="0" parTransId="{564BD030-2992-4148-840E-E7704C6D37E8}" sibTransId="{5DBB25FE-7495-4F94-9F04-DF72AC871710}"/>
    <dgm:cxn modelId="{9C0474C7-1247-4D06-ACD7-BA50F6EE2A89}" type="presOf" srcId="{A3BCC8BA-E132-47C4-8925-4F63DF93E6BD}" destId="{CBAE1427-6D01-48B8-8CBF-2B254AF3C914}" srcOrd="0" destOrd="0" presId="urn:microsoft.com/office/officeart/2005/8/layout/chevron1"/>
    <dgm:cxn modelId="{93EE9279-8B1A-4D55-BDBE-907CEB499AEC}" type="presOf" srcId="{767AC291-6A8A-4B29-B244-4FC4DB6DA2E7}" destId="{28924644-7682-4CC4-AD22-E02DE40408C1}" srcOrd="0" destOrd="0" presId="urn:microsoft.com/office/officeart/2005/8/layout/chevron1"/>
    <dgm:cxn modelId="{4AA875A0-C887-4EA6-9FCD-BA634BDAB4EA}" type="presParOf" srcId="{28924644-7682-4CC4-AD22-E02DE40408C1}" destId="{CBAE1427-6D01-48B8-8CBF-2B254AF3C914}" srcOrd="0" destOrd="0" presId="urn:microsoft.com/office/officeart/2005/8/layout/chevron1"/>
    <dgm:cxn modelId="{1CB29E97-A1FC-483F-9DE4-0931330D6513}" type="presParOf" srcId="{28924644-7682-4CC4-AD22-E02DE40408C1}" destId="{E8BCE557-5F19-43A0-A40D-E0B3A5548D3A}" srcOrd="1" destOrd="0" presId="urn:microsoft.com/office/officeart/2005/8/layout/chevron1"/>
    <dgm:cxn modelId="{6FC74947-4D71-4217-9D8E-075CA3249531}" type="presParOf" srcId="{28924644-7682-4CC4-AD22-E02DE40408C1}" destId="{B1564C68-B338-43E9-A2FE-5C46210AE047}" srcOrd="2" destOrd="0" presId="urn:microsoft.com/office/officeart/2005/8/layout/chevron1"/>
    <dgm:cxn modelId="{CAD6F052-F866-49EC-9E38-36985A67DB53}" type="presParOf" srcId="{28924644-7682-4CC4-AD22-E02DE40408C1}" destId="{DA315D03-9237-4596-8D1F-64A0A27BD564}" srcOrd="3" destOrd="0" presId="urn:microsoft.com/office/officeart/2005/8/layout/chevron1"/>
    <dgm:cxn modelId="{7E2824A4-2080-407C-B17C-097ED9294FE5}" type="presParOf" srcId="{28924644-7682-4CC4-AD22-E02DE40408C1}" destId="{CABAE9F2-B0BC-4ADB-9EFB-F22E40AFC62F}" srcOrd="4" destOrd="0" presId="urn:microsoft.com/office/officeart/2005/8/layout/chevron1"/>
    <dgm:cxn modelId="{21240FB7-15B3-4994-A755-9A6B1794AD31}" type="presParOf" srcId="{28924644-7682-4CC4-AD22-E02DE40408C1}" destId="{E9DFDDFA-22E1-43FE-AC5C-15964AF12754}" srcOrd="5" destOrd="0" presId="urn:microsoft.com/office/officeart/2005/8/layout/chevron1"/>
    <dgm:cxn modelId="{2F6F6AEF-9F25-48CE-A424-B1F182AED3DA}"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19640" custLinFactNeighborX="-1718" custLinFactNeighborY="200000">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913FBF6B-F3A5-4AAB-8368-0C9AC7D68793}" type="presOf" srcId="{9F4BA37D-6621-46BD-9012-AA7FF89FBB90}" destId="{DEB379D4-DE40-4410-AFDF-3417D0D6B661}" srcOrd="0" destOrd="0" presId="urn:microsoft.com/office/officeart/2005/8/layout/chevron1"/>
    <dgm:cxn modelId="{F11FEABC-EEEC-4852-8D94-B031C72B9E93}" srcId="{767AC291-6A8A-4B29-B244-4FC4DB6DA2E7}" destId="{CFFE78CC-9B9A-4079-A7BA-EC47E607B8DD}" srcOrd="1" destOrd="0" parTransId="{EFA79CD3-F847-4C51-98CE-3FC84968944C}" sibTransId="{2CD1BD97-5994-409E-AA3F-83AA46AD6BE0}"/>
    <dgm:cxn modelId="{2CFD7C3C-6027-4F1F-AC9B-831935B80324}" type="presOf" srcId="{5F484B3A-8CB9-4AA4-97CD-A2DB89306F11}" destId="{CABAE9F2-B0BC-4ADB-9EFB-F22E40AFC62F}" srcOrd="0" destOrd="0" presId="urn:microsoft.com/office/officeart/2005/8/layout/chevron1"/>
    <dgm:cxn modelId="{B79401FE-5958-42D6-998E-1F4EA550C6D9}" srcId="{767AC291-6A8A-4B29-B244-4FC4DB6DA2E7}" destId="{9F4BA37D-6621-46BD-9012-AA7FF89FBB90}" srcOrd="3" destOrd="0" parTransId="{564BD030-2992-4148-840E-E7704C6D37E8}" sibTransId="{5DBB25FE-7495-4F94-9F04-DF72AC871710}"/>
    <dgm:cxn modelId="{C9E49D9C-4827-4821-8D25-ECF7FD546FDD}" type="presOf" srcId="{767AC291-6A8A-4B29-B244-4FC4DB6DA2E7}" destId="{28924644-7682-4CC4-AD22-E02DE40408C1}" srcOrd="0" destOrd="0" presId="urn:microsoft.com/office/officeart/2005/8/layout/chevron1"/>
    <dgm:cxn modelId="{41BEA59A-A43A-48E2-853B-497D526B7C58}" srcId="{767AC291-6A8A-4B29-B244-4FC4DB6DA2E7}" destId="{5F484B3A-8CB9-4AA4-97CD-A2DB89306F11}" srcOrd="2" destOrd="0" parTransId="{2DB379DF-FC9B-4137-B6FB-B10D4A3DA138}" sibTransId="{895701D9-13B9-47AB-89D5-3DDB1FCCE994}"/>
    <dgm:cxn modelId="{CFEF490A-9516-45BC-A65D-C7328F113666}" srcId="{767AC291-6A8A-4B29-B244-4FC4DB6DA2E7}" destId="{A3BCC8BA-E132-47C4-8925-4F63DF93E6BD}" srcOrd="0" destOrd="0" parTransId="{1D870BFF-7313-4BE7-961A-22A7ED6135DC}" sibTransId="{18FD2472-B1E6-4E1D-AFD3-F9AB935D96C7}"/>
    <dgm:cxn modelId="{64EA9B18-6BFE-4A4D-A85A-D245C49E2353}" type="presOf" srcId="{CFFE78CC-9B9A-4079-A7BA-EC47E607B8DD}" destId="{B1564C68-B338-43E9-A2FE-5C46210AE047}" srcOrd="0" destOrd="0" presId="urn:microsoft.com/office/officeart/2005/8/layout/chevron1"/>
    <dgm:cxn modelId="{DF3D7A9E-F84F-4CF4-80A7-A314D99DC174}" type="presOf" srcId="{A3BCC8BA-E132-47C4-8925-4F63DF93E6BD}" destId="{CBAE1427-6D01-48B8-8CBF-2B254AF3C914}" srcOrd="0" destOrd="0" presId="urn:microsoft.com/office/officeart/2005/8/layout/chevron1"/>
    <dgm:cxn modelId="{2E11BB89-1112-49FE-B409-0421AA884F40}" type="presParOf" srcId="{28924644-7682-4CC4-AD22-E02DE40408C1}" destId="{CBAE1427-6D01-48B8-8CBF-2B254AF3C914}" srcOrd="0" destOrd="0" presId="urn:microsoft.com/office/officeart/2005/8/layout/chevron1"/>
    <dgm:cxn modelId="{5FF386FF-1F87-46C5-B3F7-220916CBAED1}" type="presParOf" srcId="{28924644-7682-4CC4-AD22-E02DE40408C1}" destId="{E8BCE557-5F19-43A0-A40D-E0B3A5548D3A}" srcOrd="1" destOrd="0" presId="urn:microsoft.com/office/officeart/2005/8/layout/chevron1"/>
    <dgm:cxn modelId="{6AC16E1F-4229-45CA-993C-87AC9AD37F9E}" type="presParOf" srcId="{28924644-7682-4CC4-AD22-E02DE40408C1}" destId="{B1564C68-B338-43E9-A2FE-5C46210AE047}" srcOrd="2" destOrd="0" presId="urn:microsoft.com/office/officeart/2005/8/layout/chevron1"/>
    <dgm:cxn modelId="{1C1B2C65-924B-41F5-A829-B342575E9DD4}" type="presParOf" srcId="{28924644-7682-4CC4-AD22-E02DE40408C1}" destId="{DA315D03-9237-4596-8D1F-64A0A27BD564}" srcOrd="3" destOrd="0" presId="urn:microsoft.com/office/officeart/2005/8/layout/chevron1"/>
    <dgm:cxn modelId="{8F78F21B-9AFF-461B-983E-91DD95AD10CF}" type="presParOf" srcId="{28924644-7682-4CC4-AD22-E02DE40408C1}" destId="{CABAE9F2-B0BC-4ADB-9EFB-F22E40AFC62F}" srcOrd="4" destOrd="0" presId="urn:microsoft.com/office/officeart/2005/8/layout/chevron1"/>
    <dgm:cxn modelId="{E1132E89-0FF7-412F-BD55-05BE81CBD21F}" type="presParOf" srcId="{28924644-7682-4CC4-AD22-E02DE40408C1}" destId="{E9DFDDFA-22E1-43FE-AC5C-15964AF12754}" srcOrd="5" destOrd="0" presId="urn:microsoft.com/office/officeart/2005/8/layout/chevron1"/>
    <dgm:cxn modelId="{592AD680-8A42-4D22-8E66-5D1294A995AF}"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19640" custLinFactNeighborX="-1718" custLinFactNeighborY="200000">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A85E0245-CC5C-41F4-9077-DE491102FF64}" type="presOf" srcId="{5F484B3A-8CB9-4AA4-97CD-A2DB89306F11}" destId="{CABAE9F2-B0BC-4ADB-9EFB-F22E40AFC62F}" srcOrd="0" destOrd="0" presId="urn:microsoft.com/office/officeart/2005/8/layout/chevron1"/>
    <dgm:cxn modelId="{F20B6FE4-2B14-4A45-9D5E-CEE68DC56629}" type="presOf" srcId="{767AC291-6A8A-4B29-B244-4FC4DB6DA2E7}" destId="{28924644-7682-4CC4-AD22-E02DE40408C1}" srcOrd="0" destOrd="0" presId="urn:microsoft.com/office/officeart/2005/8/layout/chevron1"/>
    <dgm:cxn modelId="{C41E776C-23FD-424E-8BFC-81F3358B4C41}" type="presOf" srcId="{A3BCC8BA-E132-47C4-8925-4F63DF93E6BD}" destId="{CBAE1427-6D01-48B8-8CBF-2B254AF3C914}" srcOrd="0" destOrd="0" presId="urn:microsoft.com/office/officeart/2005/8/layout/chevron1"/>
    <dgm:cxn modelId="{41BEA59A-A43A-48E2-853B-497D526B7C58}" srcId="{767AC291-6A8A-4B29-B244-4FC4DB6DA2E7}" destId="{5F484B3A-8CB9-4AA4-97CD-A2DB89306F11}" srcOrd="2" destOrd="0" parTransId="{2DB379DF-FC9B-4137-B6FB-B10D4A3DA138}" sibTransId="{895701D9-13B9-47AB-89D5-3DDB1FCCE994}"/>
    <dgm:cxn modelId="{F11FEABC-EEEC-4852-8D94-B031C72B9E93}" srcId="{767AC291-6A8A-4B29-B244-4FC4DB6DA2E7}" destId="{CFFE78CC-9B9A-4079-A7BA-EC47E607B8DD}" srcOrd="1" destOrd="0" parTransId="{EFA79CD3-F847-4C51-98CE-3FC84968944C}" sibTransId="{2CD1BD97-5994-409E-AA3F-83AA46AD6BE0}"/>
    <dgm:cxn modelId="{F4776441-B22A-4ED2-83CD-B2401674EA53}" type="presOf" srcId="{CFFE78CC-9B9A-4079-A7BA-EC47E607B8DD}" destId="{B1564C68-B338-43E9-A2FE-5C46210AE047}" srcOrd="0" destOrd="0" presId="urn:microsoft.com/office/officeart/2005/8/layout/chevron1"/>
    <dgm:cxn modelId="{CFEF490A-9516-45BC-A65D-C7328F113666}" srcId="{767AC291-6A8A-4B29-B244-4FC4DB6DA2E7}" destId="{A3BCC8BA-E132-47C4-8925-4F63DF93E6BD}" srcOrd="0" destOrd="0" parTransId="{1D870BFF-7313-4BE7-961A-22A7ED6135DC}" sibTransId="{18FD2472-B1E6-4E1D-AFD3-F9AB935D96C7}"/>
    <dgm:cxn modelId="{B79401FE-5958-42D6-998E-1F4EA550C6D9}" srcId="{767AC291-6A8A-4B29-B244-4FC4DB6DA2E7}" destId="{9F4BA37D-6621-46BD-9012-AA7FF89FBB90}" srcOrd="3" destOrd="0" parTransId="{564BD030-2992-4148-840E-E7704C6D37E8}" sibTransId="{5DBB25FE-7495-4F94-9F04-DF72AC871710}"/>
    <dgm:cxn modelId="{537CC933-CCBE-468E-ACAC-4C2238B82D16}" type="presOf" srcId="{9F4BA37D-6621-46BD-9012-AA7FF89FBB90}" destId="{DEB379D4-DE40-4410-AFDF-3417D0D6B661}" srcOrd="0" destOrd="0" presId="urn:microsoft.com/office/officeart/2005/8/layout/chevron1"/>
    <dgm:cxn modelId="{A009C59D-127C-4534-9160-4767F8EDB8B9}" type="presParOf" srcId="{28924644-7682-4CC4-AD22-E02DE40408C1}" destId="{CBAE1427-6D01-48B8-8CBF-2B254AF3C914}" srcOrd="0" destOrd="0" presId="urn:microsoft.com/office/officeart/2005/8/layout/chevron1"/>
    <dgm:cxn modelId="{2DAA6663-0462-40A9-B825-98C54C2E12A4}" type="presParOf" srcId="{28924644-7682-4CC4-AD22-E02DE40408C1}" destId="{E8BCE557-5F19-43A0-A40D-E0B3A5548D3A}" srcOrd="1" destOrd="0" presId="urn:microsoft.com/office/officeart/2005/8/layout/chevron1"/>
    <dgm:cxn modelId="{94357F4D-E4DA-41A7-9E00-6EEAFA78A801}" type="presParOf" srcId="{28924644-7682-4CC4-AD22-E02DE40408C1}" destId="{B1564C68-B338-43E9-A2FE-5C46210AE047}" srcOrd="2" destOrd="0" presId="urn:microsoft.com/office/officeart/2005/8/layout/chevron1"/>
    <dgm:cxn modelId="{C7E2AABE-6407-497B-98E2-DA2030DC6ABE}" type="presParOf" srcId="{28924644-7682-4CC4-AD22-E02DE40408C1}" destId="{DA315D03-9237-4596-8D1F-64A0A27BD564}" srcOrd="3" destOrd="0" presId="urn:microsoft.com/office/officeart/2005/8/layout/chevron1"/>
    <dgm:cxn modelId="{593264B6-520E-47FE-9512-4817A89C3820}" type="presParOf" srcId="{28924644-7682-4CC4-AD22-E02DE40408C1}" destId="{CABAE9F2-B0BC-4ADB-9EFB-F22E40AFC62F}" srcOrd="4" destOrd="0" presId="urn:microsoft.com/office/officeart/2005/8/layout/chevron1"/>
    <dgm:cxn modelId="{452F859E-1210-461F-B9AA-A16D87697F38}" type="presParOf" srcId="{28924644-7682-4CC4-AD22-E02DE40408C1}" destId="{E9DFDDFA-22E1-43FE-AC5C-15964AF12754}" srcOrd="5" destOrd="0" presId="urn:microsoft.com/office/officeart/2005/8/layout/chevron1"/>
    <dgm:cxn modelId="{CA1EAA9E-F41A-4F50-91D8-04D08738BA6D}"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19640" custLinFactNeighborX="-1718" custLinFactNeighborY="200000">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C89659D0-46DC-4B2D-A732-A18ED49AE492}" type="presOf" srcId="{767AC291-6A8A-4B29-B244-4FC4DB6DA2E7}" destId="{28924644-7682-4CC4-AD22-E02DE40408C1}" srcOrd="0" destOrd="0" presId="urn:microsoft.com/office/officeart/2005/8/layout/chevron1"/>
    <dgm:cxn modelId="{F11FEABC-EEEC-4852-8D94-B031C72B9E93}" srcId="{767AC291-6A8A-4B29-B244-4FC4DB6DA2E7}" destId="{CFFE78CC-9B9A-4079-A7BA-EC47E607B8DD}" srcOrd="1" destOrd="0" parTransId="{EFA79CD3-F847-4C51-98CE-3FC84968944C}" sibTransId="{2CD1BD97-5994-409E-AA3F-83AA46AD6BE0}"/>
    <dgm:cxn modelId="{B79401FE-5958-42D6-998E-1F4EA550C6D9}" srcId="{767AC291-6A8A-4B29-B244-4FC4DB6DA2E7}" destId="{9F4BA37D-6621-46BD-9012-AA7FF89FBB90}" srcOrd="3" destOrd="0" parTransId="{564BD030-2992-4148-840E-E7704C6D37E8}" sibTransId="{5DBB25FE-7495-4F94-9F04-DF72AC871710}"/>
    <dgm:cxn modelId="{40BDB2CE-BB14-4EC7-8C51-12DF5148F774}" type="presOf" srcId="{9F4BA37D-6621-46BD-9012-AA7FF89FBB90}" destId="{DEB379D4-DE40-4410-AFDF-3417D0D6B661}" srcOrd="0" destOrd="0" presId="urn:microsoft.com/office/officeart/2005/8/layout/chevron1"/>
    <dgm:cxn modelId="{41BEA59A-A43A-48E2-853B-497D526B7C58}" srcId="{767AC291-6A8A-4B29-B244-4FC4DB6DA2E7}" destId="{5F484B3A-8CB9-4AA4-97CD-A2DB89306F11}" srcOrd="2" destOrd="0" parTransId="{2DB379DF-FC9B-4137-B6FB-B10D4A3DA138}" sibTransId="{895701D9-13B9-47AB-89D5-3DDB1FCCE994}"/>
    <dgm:cxn modelId="{CFEF490A-9516-45BC-A65D-C7328F113666}" srcId="{767AC291-6A8A-4B29-B244-4FC4DB6DA2E7}" destId="{A3BCC8BA-E132-47C4-8925-4F63DF93E6BD}" srcOrd="0" destOrd="0" parTransId="{1D870BFF-7313-4BE7-961A-22A7ED6135DC}" sibTransId="{18FD2472-B1E6-4E1D-AFD3-F9AB935D96C7}"/>
    <dgm:cxn modelId="{885A1740-F2D1-49FB-AF8F-0B41DF45A5E8}" type="presOf" srcId="{5F484B3A-8CB9-4AA4-97CD-A2DB89306F11}" destId="{CABAE9F2-B0BC-4ADB-9EFB-F22E40AFC62F}" srcOrd="0" destOrd="0" presId="urn:microsoft.com/office/officeart/2005/8/layout/chevron1"/>
    <dgm:cxn modelId="{BD05EA60-7BD9-4DCB-90B2-986CE2347555}" type="presOf" srcId="{CFFE78CC-9B9A-4079-A7BA-EC47E607B8DD}" destId="{B1564C68-B338-43E9-A2FE-5C46210AE047}" srcOrd="0" destOrd="0" presId="urn:microsoft.com/office/officeart/2005/8/layout/chevron1"/>
    <dgm:cxn modelId="{31446693-BB5F-4F46-9EF0-FBD26850BB23}" type="presOf" srcId="{A3BCC8BA-E132-47C4-8925-4F63DF93E6BD}" destId="{CBAE1427-6D01-48B8-8CBF-2B254AF3C914}" srcOrd="0" destOrd="0" presId="urn:microsoft.com/office/officeart/2005/8/layout/chevron1"/>
    <dgm:cxn modelId="{5E645A2B-40CC-4BA9-A69F-E6C981B33843}" type="presParOf" srcId="{28924644-7682-4CC4-AD22-E02DE40408C1}" destId="{CBAE1427-6D01-48B8-8CBF-2B254AF3C914}" srcOrd="0" destOrd="0" presId="urn:microsoft.com/office/officeart/2005/8/layout/chevron1"/>
    <dgm:cxn modelId="{112D13CB-77A3-4DDB-8A2C-9C921C647375}" type="presParOf" srcId="{28924644-7682-4CC4-AD22-E02DE40408C1}" destId="{E8BCE557-5F19-43A0-A40D-E0B3A5548D3A}" srcOrd="1" destOrd="0" presId="urn:microsoft.com/office/officeart/2005/8/layout/chevron1"/>
    <dgm:cxn modelId="{2BCD286B-254A-4A1A-8624-3BC267D20363}" type="presParOf" srcId="{28924644-7682-4CC4-AD22-E02DE40408C1}" destId="{B1564C68-B338-43E9-A2FE-5C46210AE047}" srcOrd="2" destOrd="0" presId="urn:microsoft.com/office/officeart/2005/8/layout/chevron1"/>
    <dgm:cxn modelId="{38A1FD2C-FEEC-4D52-80B7-EBD599BA5F5D}" type="presParOf" srcId="{28924644-7682-4CC4-AD22-E02DE40408C1}" destId="{DA315D03-9237-4596-8D1F-64A0A27BD564}" srcOrd="3" destOrd="0" presId="urn:microsoft.com/office/officeart/2005/8/layout/chevron1"/>
    <dgm:cxn modelId="{D0019C69-B55F-43A5-899D-A9100A74FE1D}" type="presParOf" srcId="{28924644-7682-4CC4-AD22-E02DE40408C1}" destId="{CABAE9F2-B0BC-4ADB-9EFB-F22E40AFC62F}" srcOrd="4" destOrd="0" presId="urn:microsoft.com/office/officeart/2005/8/layout/chevron1"/>
    <dgm:cxn modelId="{CE2075E1-9C8A-44B5-8792-1CE89E8F9A5C}" type="presParOf" srcId="{28924644-7682-4CC4-AD22-E02DE40408C1}" destId="{E9DFDDFA-22E1-43FE-AC5C-15964AF12754}" srcOrd="5" destOrd="0" presId="urn:microsoft.com/office/officeart/2005/8/layout/chevron1"/>
    <dgm:cxn modelId="{F557E677-3D47-4EF4-96E8-79483F16308B}"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67AC291-6A8A-4B29-B244-4FC4DB6DA2E7}" type="doc">
      <dgm:prSet loTypeId="urn:microsoft.com/office/officeart/2005/8/layout/chevron1" loCatId="process" qsTypeId="urn:microsoft.com/office/officeart/2005/8/quickstyle/simple1" qsCatId="simple" csTypeId="urn:microsoft.com/office/officeart/2005/8/colors/accent1_2" csCatId="accent1" phldr="1"/>
      <dgm:spPr/>
    </dgm:pt>
    <dgm:pt modelId="{A3BCC8BA-E132-47C4-8925-4F63DF93E6BD}">
      <dgm:prSet phldrT="[Text]"/>
      <dgm: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1 - Final assignment</a:t>
          </a:r>
        </a:p>
      </dgm:t>
    </dgm:pt>
    <dgm:pt modelId="{1D870BFF-7313-4BE7-961A-22A7ED6135DC}" type="parTrans" cxnId="{CFEF490A-9516-45BC-A65D-C7328F113666}">
      <dgm:prSet/>
      <dgm:spPr/>
      <dgm:t>
        <a:bodyPr/>
        <a:lstStyle/>
        <a:p>
          <a:endParaRPr lang="en-GB"/>
        </a:p>
      </dgm:t>
    </dgm:pt>
    <dgm:pt modelId="{18FD2472-B1E6-4E1D-AFD3-F9AB935D96C7}" type="sibTrans" cxnId="{CFEF490A-9516-45BC-A65D-C7328F113666}">
      <dgm:prSet/>
      <dgm:spPr/>
      <dgm:t>
        <a:bodyPr/>
        <a:lstStyle/>
        <a:p>
          <a:endParaRPr lang="en-GB"/>
        </a:p>
      </dgm:t>
    </dgm:pt>
    <dgm:pt modelId="{CFFE78CC-9B9A-4079-A7BA-EC47E607B8DD}">
      <dgm:prSet phldrT="[Text]"/>
      <dgm: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2 - Course mark scheme</a:t>
          </a:r>
        </a:p>
      </dgm:t>
    </dgm:pt>
    <dgm:pt modelId="{EFA79CD3-F847-4C51-98CE-3FC84968944C}" type="parTrans" cxnId="{F11FEABC-EEEC-4852-8D94-B031C72B9E93}">
      <dgm:prSet/>
      <dgm:spPr/>
      <dgm:t>
        <a:bodyPr/>
        <a:lstStyle/>
        <a:p>
          <a:endParaRPr lang="en-GB"/>
        </a:p>
      </dgm:t>
    </dgm:pt>
    <dgm:pt modelId="{2CD1BD97-5994-409E-AA3F-83AA46AD6BE0}" type="sibTrans" cxnId="{F11FEABC-EEEC-4852-8D94-B031C72B9E93}">
      <dgm:prSet/>
      <dgm:spPr/>
      <dgm:t>
        <a:bodyPr/>
        <a:lstStyle/>
        <a:p>
          <a:endParaRPr lang="en-GB"/>
        </a:p>
      </dgm:t>
    </dgm:pt>
    <dgm:pt modelId="{5F484B3A-8CB9-4AA4-97CD-A2DB89306F11}">
      <dgm:prSet phldrT="[Text]"/>
      <dgm: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 3 - Course rationale</a:t>
          </a:r>
        </a:p>
      </dgm:t>
    </dgm:pt>
    <dgm:pt modelId="{2DB379DF-FC9B-4137-B6FB-B10D4A3DA138}" type="parTrans" cxnId="{41BEA59A-A43A-48E2-853B-497D526B7C58}">
      <dgm:prSet/>
      <dgm:spPr/>
      <dgm:t>
        <a:bodyPr/>
        <a:lstStyle/>
        <a:p>
          <a:endParaRPr lang="en-GB"/>
        </a:p>
      </dgm:t>
    </dgm:pt>
    <dgm:pt modelId="{895701D9-13B9-47AB-89D5-3DDB1FCCE994}" type="sibTrans" cxnId="{41BEA59A-A43A-48E2-853B-497D526B7C58}">
      <dgm:prSet/>
      <dgm:spPr/>
      <dgm:t>
        <a:bodyPr/>
        <a:lstStyle/>
        <a:p>
          <a:endParaRPr lang="en-GB"/>
        </a:p>
      </dgm:t>
    </dgm:pt>
    <dgm:pt modelId="{9F4BA37D-6621-46BD-9012-AA7FF89FBB90}">
      <dgm:prSet phldrT="[Text]"/>
      <dgm: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Steps 4-8 - Tutorial aims &amp; plans</a:t>
          </a:r>
        </a:p>
      </dgm:t>
    </dgm:pt>
    <dgm:pt modelId="{564BD030-2992-4148-840E-E7704C6D37E8}" type="parTrans" cxnId="{B79401FE-5958-42D6-998E-1F4EA550C6D9}">
      <dgm:prSet/>
      <dgm:spPr/>
      <dgm:t>
        <a:bodyPr/>
        <a:lstStyle/>
        <a:p>
          <a:endParaRPr lang="en-GB"/>
        </a:p>
      </dgm:t>
    </dgm:pt>
    <dgm:pt modelId="{5DBB25FE-7495-4F94-9F04-DF72AC871710}" type="sibTrans" cxnId="{B79401FE-5958-42D6-998E-1F4EA550C6D9}">
      <dgm:prSet/>
      <dgm:spPr/>
      <dgm:t>
        <a:bodyPr/>
        <a:lstStyle/>
        <a:p>
          <a:endParaRPr lang="en-GB"/>
        </a:p>
      </dgm:t>
    </dgm:pt>
    <dgm:pt modelId="{28924644-7682-4CC4-AD22-E02DE40408C1}" type="pres">
      <dgm:prSet presAssocID="{767AC291-6A8A-4B29-B244-4FC4DB6DA2E7}" presName="Name0" presStyleCnt="0">
        <dgm:presLayoutVars>
          <dgm:dir/>
          <dgm:animLvl val="lvl"/>
          <dgm:resizeHandles val="exact"/>
        </dgm:presLayoutVars>
      </dgm:prSet>
      <dgm:spPr/>
    </dgm:pt>
    <dgm:pt modelId="{CBAE1427-6D01-48B8-8CBF-2B254AF3C914}" type="pres">
      <dgm:prSet presAssocID="{A3BCC8BA-E132-47C4-8925-4F63DF93E6BD}" presName="parTxOnly" presStyleLbl="node1" presStyleIdx="0" presStyleCnt="4" custLinFactY="119640" custLinFactNeighborX="-1718" custLinFactNeighborY="200000">
        <dgm:presLayoutVars>
          <dgm:chMax val="0"/>
          <dgm:chPref val="0"/>
          <dgm:bulletEnabled val="1"/>
        </dgm:presLayoutVars>
      </dgm:prSet>
      <dgm:spPr/>
      <dgm:t>
        <a:bodyPr/>
        <a:lstStyle/>
        <a:p>
          <a:endParaRPr lang="en-GB"/>
        </a:p>
      </dgm:t>
    </dgm:pt>
    <dgm:pt modelId="{E8BCE557-5F19-43A0-A40D-E0B3A5548D3A}" type="pres">
      <dgm:prSet presAssocID="{18FD2472-B1E6-4E1D-AFD3-F9AB935D96C7}" presName="parTxOnlySpace" presStyleCnt="0"/>
      <dgm:spPr/>
    </dgm:pt>
    <dgm:pt modelId="{B1564C68-B338-43E9-A2FE-5C46210AE047}" type="pres">
      <dgm:prSet presAssocID="{CFFE78CC-9B9A-4079-A7BA-EC47E607B8DD}" presName="parTxOnly" presStyleLbl="node1" presStyleIdx="1" presStyleCnt="4">
        <dgm:presLayoutVars>
          <dgm:chMax val="0"/>
          <dgm:chPref val="0"/>
          <dgm:bulletEnabled val="1"/>
        </dgm:presLayoutVars>
      </dgm:prSet>
      <dgm:spPr/>
      <dgm:t>
        <a:bodyPr/>
        <a:lstStyle/>
        <a:p>
          <a:endParaRPr lang="en-GB"/>
        </a:p>
      </dgm:t>
    </dgm:pt>
    <dgm:pt modelId="{DA315D03-9237-4596-8D1F-64A0A27BD564}" type="pres">
      <dgm:prSet presAssocID="{2CD1BD97-5994-409E-AA3F-83AA46AD6BE0}" presName="parTxOnlySpace" presStyleCnt="0"/>
      <dgm:spPr/>
    </dgm:pt>
    <dgm:pt modelId="{CABAE9F2-B0BC-4ADB-9EFB-F22E40AFC62F}" type="pres">
      <dgm:prSet presAssocID="{5F484B3A-8CB9-4AA4-97CD-A2DB89306F11}" presName="parTxOnly" presStyleLbl="node1" presStyleIdx="2" presStyleCnt="4">
        <dgm:presLayoutVars>
          <dgm:chMax val="0"/>
          <dgm:chPref val="0"/>
          <dgm:bulletEnabled val="1"/>
        </dgm:presLayoutVars>
      </dgm:prSet>
      <dgm:spPr/>
      <dgm:t>
        <a:bodyPr/>
        <a:lstStyle/>
        <a:p>
          <a:endParaRPr lang="en-GB"/>
        </a:p>
      </dgm:t>
    </dgm:pt>
    <dgm:pt modelId="{E9DFDDFA-22E1-43FE-AC5C-15964AF12754}" type="pres">
      <dgm:prSet presAssocID="{895701D9-13B9-47AB-89D5-3DDB1FCCE994}" presName="parTxOnlySpace" presStyleCnt="0"/>
      <dgm:spPr/>
    </dgm:pt>
    <dgm:pt modelId="{DEB379D4-DE40-4410-AFDF-3417D0D6B661}" type="pres">
      <dgm:prSet presAssocID="{9F4BA37D-6621-46BD-9012-AA7FF89FBB90}" presName="parTxOnly" presStyleLbl="node1" presStyleIdx="3" presStyleCnt="4">
        <dgm:presLayoutVars>
          <dgm:chMax val="0"/>
          <dgm:chPref val="0"/>
          <dgm:bulletEnabled val="1"/>
        </dgm:presLayoutVars>
      </dgm:prSet>
      <dgm:spPr/>
      <dgm:t>
        <a:bodyPr/>
        <a:lstStyle/>
        <a:p>
          <a:endParaRPr lang="en-GB"/>
        </a:p>
      </dgm:t>
    </dgm:pt>
  </dgm:ptLst>
  <dgm:cxnLst>
    <dgm:cxn modelId="{FE10CC41-66E9-4955-99AE-5713B3310C2D}" type="presOf" srcId="{9F4BA37D-6621-46BD-9012-AA7FF89FBB90}" destId="{DEB379D4-DE40-4410-AFDF-3417D0D6B661}" srcOrd="0" destOrd="0" presId="urn:microsoft.com/office/officeart/2005/8/layout/chevron1"/>
    <dgm:cxn modelId="{F11FEABC-EEEC-4852-8D94-B031C72B9E93}" srcId="{767AC291-6A8A-4B29-B244-4FC4DB6DA2E7}" destId="{CFFE78CC-9B9A-4079-A7BA-EC47E607B8DD}" srcOrd="1" destOrd="0" parTransId="{EFA79CD3-F847-4C51-98CE-3FC84968944C}" sibTransId="{2CD1BD97-5994-409E-AA3F-83AA46AD6BE0}"/>
    <dgm:cxn modelId="{B79401FE-5958-42D6-998E-1F4EA550C6D9}" srcId="{767AC291-6A8A-4B29-B244-4FC4DB6DA2E7}" destId="{9F4BA37D-6621-46BD-9012-AA7FF89FBB90}" srcOrd="3" destOrd="0" parTransId="{564BD030-2992-4148-840E-E7704C6D37E8}" sibTransId="{5DBB25FE-7495-4F94-9F04-DF72AC871710}"/>
    <dgm:cxn modelId="{26F9F639-8081-4927-A80D-4BD634089C2C}" type="presOf" srcId="{CFFE78CC-9B9A-4079-A7BA-EC47E607B8DD}" destId="{B1564C68-B338-43E9-A2FE-5C46210AE047}" srcOrd="0" destOrd="0" presId="urn:microsoft.com/office/officeart/2005/8/layout/chevron1"/>
    <dgm:cxn modelId="{41BEA59A-A43A-48E2-853B-497D526B7C58}" srcId="{767AC291-6A8A-4B29-B244-4FC4DB6DA2E7}" destId="{5F484B3A-8CB9-4AA4-97CD-A2DB89306F11}" srcOrd="2" destOrd="0" parTransId="{2DB379DF-FC9B-4137-B6FB-B10D4A3DA138}" sibTransId="{895701D9-13B9-47AB-89D5-3DDB1FCCE994}"/>
    <dgm:cxn modelId="{CFEF490A-9516-45BC-A65D-C7328F113666}" srcId="{767AC291-6A8A-4B29-B244-4FC4DB6DA2E7}" destId="{A3BCC8BA-E132-47C4-8925-4F63DF93E6BD}" srcOrd="0" destOrd="0" parTransId="{1D870BFF-7313-4BE7-961A-22A7ED6135DC}" sibTransId="{18FD2472-B1E6-4E1D-AFD3-F9AB935D96C7}"/>
    <dgm:cxn modelId="{33E6AF80-7B12-48B1-882B-BA5B29A13E91}" type="presOf" srcId="{A3BCC8BA-E132-47C4-8925-4F63DF93E6BD}" destId="{CBAE1427-6D01-48B8-8CBF-2B254AF3C914}" srcOrd="0" destOrd="0" presId="urn:microsoft.com/office/officeart/2005/8/layout/chevron1"/>
    <dgm:cxn modelId="{2921DFF6-DE58-4576-A0FB-3EC053DFEF62}" type="presOf" srcId="{5F484B3A-8CB9-4AA4-97CD-A2DB89306F11}" destId="{CABAE9F2-B0BC-4ADB-9EFB-F22E40AFC62F}" srcOrd="0" destOrd="0" presId="urn:microsoft.com/office/officeart/2005/8/layout/chevron1"/>
    <dgm:cxn modelId="{5C1ACF32-666B-4784-92C1-9D300D403039}" type="presOf" srcId="{767AC291-6A8A-4B29-B244-4FC4DB6DA2E7}" destId="{28924644-7682-4CC4-AD22-E02DE40408C1}" srcOrd="0" destOrd="0" presId="urn:microsoft.com/office/officeart/2005/8/layout/chevron1"/>
    <dgm:cxn modelId="{D5932AF2-3D54-4360-9887-87790C7684F9}" type="presParOf" srcId="{28924644-7682-4CC4-AD22-E02DE40408C1}" destId="{CBAE1427-6D01-48B8-8CBF-2B254AF3C914}" srcOrd="0" destOrd="0" presId="urn:microsoft.com/office/officeart/2005/8/layout/chevron1"/>
    <dgm:cxn modelId="{7D7EE9DD-8983-4CF4-97C6-34E1F1764D18}" type="presParOf" srcId="{28924644-7682-4CC4-AD22-E02DE40408C1}" destId="{E8BCE557-5F19-43A0-A40D-E0B3A5548D3A}" srcOrd="1" destOrd="0" presId="urn:microsoft.com/office/officeart/2005/8/layout/chevron1"/>
    <dgm:cxn modelId="{56094286-9992-40E6-B850-03FCC6803A1C}" type="presParOf" srcId="{28924644-7682-4CC4-AD22-E02DE40408C1}" destId="{B1564C68-B338-43E9-A2FE-5C46210AE047}" srcOrd="2" destOrd="0" presId="urn:microsoft.com/office/officeart/2005/8/layout/chevron1"/>
    <dgm:cxn modelId="{856A5339-38D4-4869-AA94-960121B8953E}" type="presParOf" srcId="{28924644-7682-4CC4-AD22-E02DE40408C1}" destId="{DA315D03-9237-4596-8D1F-64A0A27BD564}" srcOrd="3" destOrd="0" presId="urn:microsoft.com/office/officeart/2005/8/layout/chevron1"/>
    <dgm:cxn modelId="{BFC77BCC-DC28-4E6B-B103-9F616EBA46C1}" type="presParOf" srcId="{28924644-7682-4CC4-AD22-E02DE40408C1}" destId="{CABAE9F2-B0BC-4ADB-9EFB-F22E40AFC62F}" srcOrd="4" destOrd="0" presId="urn:microsoft.com/office/officeart/2005/8/layout/chevron1"/>
    <dgm:cxn modelId="{C5DEB615-7A97-41E6-9182-7F7F1842961F}" type="presParOf" srcId="{28924644-7682-4CC4-AD22-E02DE40408C1}" destId="{E9DFDDFA-22E1-43FE-AC5C-15964AF12754}" srcOrd="5" destOrd="0" presId="urn:microsoft.com/office/officeart/2005/8/layout/chevron1"/>
    <dgm:cxn modelId="{A37C2995-C4C1-40F7-99B0-7D6423187815}" type="presParOf" srcId="{28924644-7682-4CC4-AD22-E02DE40408C1}" destId="{DEB379D4-DE40-4410-AFDF-3417D0D6B661}" srcOrd="6"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64557" cy="248920"/>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415637" cy="248920"/>
      </dsp:txXfrm>
    </dsp:sp>
    <dsp:sp modelId="{B1564C68-B338-43E9-A2FE-5C46210AE047}">
      <dsp:nvSpPr>
        <dsp:cNvPr id="0" name=""/>
        <dsp:cNvSpPr/>
      </dsp:nvSpPr>
      <dsp: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625420" y="0"/>
        <a:ext cx="1415637" cy="248920"/>
      </dsp:txXfrm>
    </dsp:sp>
    <dsp:sp modelId="{CABAE9F2-B0BC-4ADB-9EFB-F22E40AFC62F}">
      <dsp:nvSpPr>
        <dsp:cNvPr id="0" name=""/>
        <dsp:cNvSpPr/>
      </dsp:nvSpPr>
      <dsp: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123522" y="0"/>
        <a:ext cx="1415637" cy="248920"/>
      </dsp:txXfrm>
    </dsp:sp>
    <dsp:sp modelId="{DEB379D4-DE40-4410-AFDF-3417D0D6B661}">
      <dsp:nvSpPr>
        <dsp:cNvPr id="0" name=""/>
        <dsp:cNvSpPr/>
      </dsp:nvSpPr>
      <dsp:spPr>
        <a:xfrm>
          <a:off x="4497163"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621623" y="0"/>
        <a:ext cx="1415637" cy="248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547619" cy="241836"/>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GB" sz="700" kern="1200">
              <a:solidFill>
                <a:sysClr val="window" lastClr="FFFFFF"/>
              </a:solidFill>
              <a:latin typeface="Calibri" panose="020F0502020204030204"/>
              <a:ea typeface="+mn-ea"/>
              <a:cs typeface="+mn-cs"/>
            </a:rPr>
            <a:t>Step 1 - Final assignment</a:t>
          </a:r>
        </a:p>
      </dsp:txBody>
      <dsp:txXfrm>
        <a:off x="120918" y="0"/>
        <a:ext cx="1305783" cy="241836"/>
      </dsp:txXfrm>
    </dsp:sp>
    <dsp:sp modelId="{B1564C68-B338-43E9-A2FE-5C46210AE047}">
      <dsp:nvSpPr>
        <dsp:cNvPr id="0" name=""/>
        <dsp:cNvSpPr/>
      </dsp:nvSpPr>
      <dsp:spPr>
        <a:xfrm>
          <a:off x="1395516" y="0"/>
          <a:ext cx="1547619" cy="241836"/>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GB" sz="700" kern="1200">
              <a:solidFill>
                <a:sysClr val="window" lastClr="FFFFFF"/>
              </a:solidFill>
              <a:latin typeface="Calibri" panose="020F0502020204030204"/>
              <a:ea typeface="+mn-ea"/>
              <a:cs typeface="+mn-cs"/>
            </a:rPr>
            <a:t>Step 2 - Course mark scheme</a:t>
          </a:r>
        </a:p>
      </dsp:txBody>
      <dsp:txXfrm>
        <a:off x="1516434" y="0"/>
        <a:ext cx="1305783" cy="241836"/>
      </dsp:txXfrm>
    </dsp:sp>
    <dsp:sp modelId="{CABAE9F2-B0BC-4ADB-9EFB-F22E40AFC62F}">
      <dsp:nvSpPr>
        <dsp:cNvPr id="0" name=""/>
        <dsp:cNvSpPr/>
      </dsp:nvSpPr>
      <dsp:spPr>
        <a:xfrm>
          <a:off x="2788374" y="0"/>
          <a:ext cx="1547619" cy="241836"/>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GB" sz="700" kern="1200">
              <a:solidFill>
                <a:sysClr val="window" lastClr="FFFFFF"/>
              </a:solidFill>
              <a:latin typeface="Calibri" panose="020F0502020204030204"/>
              <a:ea typeface="+mn-ea"/>
              <a:cs typeface="+mn-cs"/>
            </a:rPr>
            <a:t>Step 3 - Course rationale</a:t>
          </a:r>
        </a:p>
      </dsp:txBody>
      <dsp:txXfrm>
        <a:off x="2909292" y="0"/>
        <a:ext cx="1305783" cy="241836"/>
      </dsp:txXfrm>
    </dsp:sp>
    <dsp:sp modelId="{DEB379D4-DE40-4410-AFDF-3417D0D6B661}">
      <dsp:nvSpPr>
        <dsp:cNvPr id="0" name=""/>
        <dsp:cNvSpPr/>
      </dsp:nvSpPr>
      <dsp:spPr>
        <a:xfrm>
          <a:off x="4183890" y="0"/>
          <a:ext cx="1547619" cy="241836"/>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GB" sz="700" kern="1200">
              <a:solidFill>
                <a:sysClr val="window" lastClr="FFFFFF"/>
              </a:solidFill>
              <a:latin typeface="Calibri" panose="020F0502020204030204"/>
              <a:ea typeface="+mn-ea"/>
              <a:cs typeface="+mn-cs"/>
            </a:rPr>
            <a:t>Steps 4-8 - Tutorial aims &amp; plans</a:t>
          </a:r>
        </a:p>
      </dsp:txBody>
      <dsp:txXfrm>
        <a:off x="4304808" y="0"/>
        <a:ext cx="1305783" cy="2418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28035"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379115" cy="248920"/>
      </dsp:txXfrm>
    </dsp:sp>
    <dsp:sp modelId="{B1564C68-B338-43E9-A2FE-5C46210AE047}">
      <dsp:nvSpPr>
        <dsp:cNvPr id="0" name=""/>
        <dsp:cNvSpPr/>
      </dsp:nvSpPr>
      <dsp:spPr>
        <a:xfrm>
          <a:off x="1468028" y="0"/>
          <a:ext cx="1628035"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592488" y="0"/>
        <a:ext cx="1379115" cy="248920"/>
      </dsp:txXfrm>
    </dsp:sp>
    <dsp:sp modelId="{CABAE9F2-B0BC-4ADB-9EFB-F22E40AFC62F}">
      <dsp:nvSpPr>
        <dsp:cNvPr id="0" name=""/>
        <dsp:cNvSpPr/>
      </dsp:nvSpPr>
      <dsp:spPr>
        <a:xfrm>
          <a:off x="2919912" y="0"/>
          <a:ext cx="1628035"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044372" y="0"/>
        <a:ext cx="1379115" cy="248920"/>
      </dsp:txXfrm>
    </dsp:sp>
    <dsp:sp modelId="{DEB379D4-DE40-4410-AFDF-3417D0D6B661}">
      <dsp:nvSpPr>
        <dsp:cNvPr id="0" name=""/>
        <dsp:cNvSpPr/>
      </dsp:nvSpPr>
      <dsp:spPr>
        <a:xfrm>
          <a:off x="4398492" y="0"/>
          <a:ext cx="1628035"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522952" y="0"/>
        <a:ext cx="1379115" cy="2489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415637" cy="248920"/>
      </dsp:txXfrm>
    </dsp:sp>
    <dsp:sp modelId="{B1564C68-B338-43E9-A2FE-5C46210AE047}">
      <dsp:nvSpPr>
        <dsp:cNvPr id="0" name=""/>
        <dsp:cNvSpPr/>
      </dsp:nvSpPr>
      <dsp: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625420" y="0"/>
        <a:ext cx="1415637" cy="248920"/>
      </dsp:txXfrm>
    </dsp:sp>
    <dsp:sp modelId="{CABAE9F2-B0BC-4ADB-9EFB-F22E40AFC62F}">
      <dsp:nvSpPr>
        <dsp:cNvPr id="0" name=""/>
        <dsp:cNvSpPr/>
      </dsp:nvSpPr>
      <dsp: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123522" y="0"/>
        <a:ext cx="1415637" cy="248920"/>
      </dsp:txXfrm>
    </dsp:sp>
    <dsp:sp modelId="{DEB379D4-DE40-4410-AFDF-3417D0D6B661}">
      <dsp:nvSpPr>
        <dsp:cNvPr id="0" name=""/>
        <dsp:cNvSpPr/>
      </dsp:nvSpPr>
      <dsp: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621623" y="0"/>
        <a:ext cx="1415637" cy="24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415637" cy="248920"/>
      </dsp:txXfrm>
    </dsp:sp>
    <dsp:sp modelId="{B1564C68-B338-43E9-A2FE-5C46210AE047}">
      <dsp:nvSpPr>
        <dsp:cNvPr id="0" name=""/>
        <dsp:cNvSpPr/>
      </dsp:nvSpPr>
      <dsp: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625420" y="0"/>
        <a:ext cx="1415637" cy="248920"/>
      </dsp:txXfrm>
    </dsp:sp>
    <dsp:sp modelId="{CABAE9F2-B0BC-4ADB-9EFB-F22E40AFC62F}">
      <dsp:nvSpPr>
        <dsp:cNvPr id="0" name=""/>
        <dsp:cNvSpPr/>
      </dsp:nvSpPr>
      <dsp: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123522" y="0"/>
        <a:ext cx="1415637" cy="248920"/>
      </dsp:txXfrm>
    </dsp:sp>
    <dsp:sp modelId="{DEB379D4-DE40-4410-AFDF-3417D0D6B661}">
      <dsp:nvSpPr>
        <dsp:cNvPr id="0" name=""/>
        <dsp:cNvSpPr/>
      </dsp:nvSpPr>
      <dsp: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621623" y="0"/>
        <a:ext cx="1415637" cy="2489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415637" cy="248920"/>
      </dsp:txXfrm>
    </dsp:sp>
    <dsp:sp modelId="{B1564C68-B338-43E9-A2FE-5C46210AE047}">
      <dsp:nvSpPr>
        <dsp:cNvPr id="0" name=""/>
        <dsp:cNvSpPr/>
      </dsp:nvSpPr>
      <dsp: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625420" y="0"/>
        <a:ext cx="1415637" cy="248920"/>
      </dsp:txXfrm>
    </dsp:sp>
    <dsp:sp modelId="{CABAE9F2-B0BC-4ADB-9EFB-F22E40AFC62F}">
      <dsp:nvSpPr>
        <dsp:cNvPr id="0" name=""/>
        <dsp:cNvSpPr/>
      </dsp:nvSpPr>
      <dsp: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123522" y="0"/>
        <a:ext cx="1415637" cy="248920"/>
      </dsp:txXfrm>
    </dsp:sp>
    <dsp:sp modelId="{DEB379D4-DE40-4410-AFDF-3417D0D6B661}">
      <dsp:nvSpPr>
        <dsp:cNvPr id="0" name=""/>
        <dsp:cNvSpPr/>
      </dsp:nvSpPr>
      <dsp: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621623" y="0"/>
        <a:ext cx="1415637" cy="24892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415637" cy="248920"/>
      </dsp:txXfrm>
    </dsp:sp>
    <dsp:sp modelId="{B1564C68-B338-43E9-A2FE-5C46210AE047}">
      <dsp:nvSpPr>
        <dsp:cNvPr id="0" name=""/>
        <dsp:cNvSpPr/>
      </dsp:nvSpPr>
      <dsp: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625420" y="0"/>
        <a:ext cx="1415637" cy="248920"/>
      </dsp:txXfrm>
    </dsp:sp>
    <dsp:sp modelId="{CABAE9F2-B0BC-4ADB-9EFB-F22E40AFC62F}">
      <dsp:nvSpPr>
        <dsp:cNvPr id="0" name=""/>
        <dsp:cNvSpPr/>
      </dsp:nvSpPr>
      <dsp: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123522" y="0"/>
        <a:ext cx="1415637" cy="248920"/>
      </dsp:txXfrm>
    </dsp:sp>
    <dsp:sp modelId="{DEB379D4-DE40-4410-AFDF-3417D0D6B661}">
      <dsp:nvSpPr>
        <dsp:cNvPr id="0" name=""/>
        <dsp:cNvSpPr/>
      </dsp:nvSpPr>
      <dsp: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621623" y="0"/>
        <a:ext cx="1415637" cy="24892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415637" cy="248920"/>
      </dsp:txXfrm>
    </dsp:sp>
    <dsp:sp modelId="{B1564C68-B338-43E9-A2FE-5C46210AE047}">
      <dsp:nvSpPr>
        <dsp:cNvPr id="0" name=""/>
        <dsp:cNvSpPr/>
      </dsp:nvSpPr>
      <dsp: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625420" y="0"/>
        <a:ext cx="1415637" cy="248920"/>
      </dsp:txXfrm>
    </dsp:sp>
    <dsp:sp modelId="{CABAE9F2-B0BC-4ADB-9EFB-F22E40AFC62F}">
      <dsp:nvSpPr>
        <dsp:cNvPr id="0" name=""/>
        <dsp:cNvSpPr/>
      </dsp:nvSpPr>
      <dsp: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123522" y="0"/>
        <a:ext cx="1415637" cy="248920"/>
      </dsp:txXfrm>
    </dsp:sp>
    <dsp:sp modelId="{DEB379D4-DE40-4410-AFDF-3417D0D6B661}">
      <dsp:nvSpPr>
        <dsp:cNvPr id="0" name=""/>
        <dsp:cNvSpPr/>
      </dsp:nvSpPr>
      <dsp: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621623" y="0"/>
        <a:ext cx="1415637" cy="24892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E1427-6D01-48B8-8CBF-2B254AF3C914}">
      <dsp:nvSpPr>
        <dsp:cNvPr id="0" name=""/>
        <dsp:cNvSpPr/>
      </dsp:nvSpPr>
      <dsp:spPr>
        <a:xfrm>
          <a:off x="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1 - Final assignment</a:t>
          </a:r>
        </a:p>
      </dsp:txBody>
      <dsp:txXfrm>
        <a:off x="124460" y="0"/>
        <a:ext cx="1415637" cy="248920"/>
      </dsp:txXfrm>
    </dsp:sp>
    <dsp:sp modelId="{B1564C68-B338-43E9-A2FE-5C46210AE047}">
      <dsp:nvSpPr>
        <dsp:cNvPr id="0" name=""/>
        <dsp:cNvSpPr/>
      </dsp:nvSpPr>
      <dsp:spPr>
        <a:xfrm>
          <a:off x="1500960"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2 - Course mark scheme</a:t>
          </a:r>
        </a:p>
      </dsp:txBody>
      <dsp:txXfrm>
        <a:off x="1625420" y="0"/>
        <a:ext cx="1415637" cy="248920"/>
      </dsp:txXfrm>
    </dsp:sp>
    <dsp:sp modelId="{CABAE9F2-B0BC-4ADB-9EFB-F22E40AFC62F}">
      <dsp:nvSpPr>
        <dsp:cNvPr id="0" name=""/>
        <dsp:cNvSpPr/>
      </dsp:nvSpPr>
      <dsp:spPr>
        <a:xfrm>
          <a:off x="2999062" y="0"/>
          <a:ext cx="1664557" cy="248920"/>
        </a:xfrm>
        <a:prstGeom prst="chevron">
          <a:avLst/>
        </a:prstGeom>
        <a:solidFill>
          <a:srgbClr val="5B9BD5">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 3 - Course rationale</a:t>
          </a:r>
        </a:p>
      </dsp:txBody>
      <dsp:txXfrm>
        <a:off x="3123522" y="0"/>
        <a:ext cx="1415637" cy="248920"/>
      </dsp:txXfrm>
    </dsp:sp>
    <dsp:sp modelId="{DEB379D4-DE40-4410-AFDF-3417D0D6B661}">
      <dsp:nvSpPr>
        <dsp:cNvPr id="0" name=""/>
        <dsp:cNvSpPr/>
      </dsp:nvSpPr>
      <dsp:spPr>
        <a:xfrm>
          <a:off x="4497163" y="0"/>
          <a:ext cx="1664557" cy="248920"/>
        </a:xfrm>
        <a:prstGeom prst="chevron">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GB" sz="800" kern="1200">
              <a:solidFill>
                <a:sysClr val="window" lastClr="FFFFFF"/>
              </a:solidFill>
              <a:latin typeface="Calibri" panose="020F0502020204030204"/>
              <a:ea typeface="+mn-ea"/>
              <a:cs typeface="+mn-cs"/>
            </a:rPr>
            <a:t>Steps 4-8 - Tutorial aims &amp; plans</a:t>
          </a:r>
        </a:p>
      </dsp:txBody>
      <dsp:txXfrm>
        <a:off x="4621623" y="0"/>
        <a:ext cx="1415637" cy="2489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CC3E8-1FF0-0744-9F0F-18D29100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2937</Words>
  <Characters>16747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cp:lastModifiedBy>Joanna Brunker</cp:lastModifiedBy>
  <cp:revision>21</cp:revision>
  <cp:lastPrinted>2014-01-13T18:13:00Z</cp:lastPrinted>
  <dcterms:created xsi:type="dcterms:W3CDTF">2017-04-15T14:41:00Z</dcterms:created>
  <dcterms:modified xsi:type="dcterms:W3CDTF">2017-04-20T11:00:00Z</dcterms:modified>
</cp:coreProperties>
</file>