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E5AF" w14:textId="7916B4CD" w:rsidR="006D6F71" w:rsidRDefault="00FF3482">
      <w:r>
        <w:rPr>
          <w:noProof/>
        </w:rPr>
        <w:drawing>
          <wp:inline distT="0" distB="0" distL="0" distR="0" wp14:anchorId="16ECFD39" wp14:editId="0DCF9BC3">
            <wp:extent cx="4720590" cy="2304415"/>
            <wp:effectExtent l="0" t="0" r="3810" b="635"/>
            <wp:docPr id="1" name="图片 1" descr="图片包含 游戏机, 衣架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衣架, 钟表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C2E2" w14:textId="07AABA4F" w:rsidR="00FF3482" w:rsidRPr="00FF3482" w:rsidRDefault="00FF3482">
      <w:r w:rsidRPr="00FF3482">
        <w:rPr>
          <w:rFonts w:hint="eastAsia"/>
        </w:rPr>
        <w:t>绕</w:t>
      </w:r>
      <w:r w:rsidRPr="00FF3482">
        <w:rPr>
          <w:rFonts w:hint="eastAsia"/>
        </w:rPr>
        <w:t xml:space="preserve"> </w:t>
      </w:r>
      <w:r>
        <w:t>X</w:t>
      </w:r>
      <w:r w:rsidRPr="00FF3482">
        <w:rPr>
          <w:rFonts w:hint="eastAsia"/>
        </w:rPr>
        <w:t>轴旋转</w:t>
      </w:r>
      <w:r w:rsidRPr="00FF3482">
        <w:rPr>
          <w:position w:val="-10"/>
        </w:rPr>
        <w:object w:dxaOrig="220" w:dyaOrig="260" w14:anchorId="0DA41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2.9pt" o:ole="">
            <v:imagedata r:id="rId7" o:title=""/>
          </v:shape>
          <o:OLEObject Type="Embed" ProgID="Equation.DSMT4" ShapeID="_x0000_i1025" DrawAspect="Content" ObjectID="_1715541574" r:id="rId8"/>
        </w:object>
      </w:r>
      <w:r w:rsidRPr="00FF3482">
        <w:rPr>
          <w:rFonts w:hint="eastAsia"/>
        </w:rPr>
        <w:t>对应的旋转矩阵为</w:t>
      </w:r>
      <w:r w:rsidR="008434BF" w:rsidRPr="00FF3482">
        <w:rPr>
          <w:position w:val="-50"/>
        </w:rPr>
        <w:object w:dxaOrig="2700" w:dyaOrig="1120" w14:anchorId="6A22E2B9">
          <v:shape id="_x0000_i1026" type="#_x0000_t75" style="width:135.2pt;height:55.6pt" o:ole="">
            <v:imagedata r:id="rId9" o:title=""/>
          </v:shape>
          <o:OLEObject Type="Embed" ProgID="Equation.DSMT4" ShapeID="_x0000_i1026" DrawAspect="Content" ObjectID="_1715541575" r:id="rId10"/>
        </w:object>
      </w:r>
    </w:p>
    <w:p w14:paraId="77230DFC" w14:textId="6CD39147" w:rsidR="00FF3482" w:rsidRDefault="00FF3482">
      <w:r w:rsidRPr="00FF3482">
        <w:rPr>
          <w:rFonts w:hint="eastAsia"/>
        </w:rPr>
        <w:t>绕</w:t>
      </w:r>
      <w:r w:rsidRPr="00FF3482">
        <w:rPr>
          <w:rFonts w:hint="eastAsia"/>
        </w:rPr>
        <w:t xml:space="preserve"> </w:t>
      </w:r>
      <w:r>
        <w:t>Y</w:t>
      </w:r>
      <w:r w:rsidRPr="00FF3482">
        <w:rPr>
          <w:rFonts w:hint="eastAsia"/>
        </w:rPr>
        <w:t>轴旋转</w:t>
      </w:r>
      <w:r w:rsidRPr="00FF3482">
        <w:rPr>
          <w:position w:val="-6"/>
        </w:rPr>
        <w:object w:dxaOrig="200" w:dyaOrig="279" w14:anchorId="5FC8F06A">
          <v:shape id="_x0000_i1027" type="#_x0000_t75" style="width:9.95pt;height:14.05pt" o:ole="">
            <v:imagedata r:id="rId11" o:title=""/>
          </v:shape>
          <o:OLEObject Type="Embed" ProgID="Equation.DSMT4" ShapeID="_x0000_i1027" DrawAspect="Content" ObjectID="_1715541576" r:id="rId12"/>
        </w:object>
      </w:r>
      <w:r w:rsidRPr="00FF3482">
        <w:rPr>
          <w:rFonts w:hint="eastAsia"/>
        </w:rPr>
        <w:t>对应的旋转矩阵为</w:t>
      </w:r>
      <w:r w:rsidRPr="00FF3482">
        <w:rPr>
          <w:position w:val="-50"/>
        </w:rPr>
        <w:object w:dxaOrig="2659" w:dyaOrig="1120" w14:anchorId="52E37C94">
          <v:shape id="_x0000_i1028" type="#_x0000_t75" style="width:132.9pt;height:55.6pt" o:ole="">
            <v:imagedata r:id="rId13" o:title=""/>
          </v:shape>
          <o:OLEObject Type="Embed" ProgID="Equation.DSMT4" ShapeID="_x0000_i1028" DrawAspect="Content" ObjectID="_1715541577" r:id="rId14"/>
        </w:object>
      </w:r>
    </w:p>
    <w:p w14:paraId="39A69FBE" w14:textId="3BBA265E" w:rsidR="00FF3482" w:rsidRDefault="00FF3482" w:rsidP="00FF3482">
      <w:r w:rsidRPr="00FF3482">
        <w:rPr>
          <w:rFonts w:hint="eastAsia"/>
        </w:rPr>
        <w:t>绕</w:t>
      </w:r>
      <w:r w:rsidRPr="00FF3482">
        <w:rPr>
          <w:rFonts w:hint="eastAsia"/>
        </w:rPr>
        <w:t xml:space="preserve"> </w:t>
      </w:r>
      <w:r>
        <w:t>Z</w:t>
      </w:r>
      <w:r w:rsidRPr="00FF3482">
        <w:rPr>
          <w:rFonts w:hint="eastAsia"/>
        </w:rPr>
        <w:t>轴旋转</w:t>
      </w:r>
      <w:r w:rsidR="008434BF" w:rsidRPr="00FF3482">
        <w:rPr>
          <w:position w:val="-10"/>
        </w:rPr>
        <w:object w:dxaOrig="240" w:dyaOrig="260" w14:anchorId="43904D26">
          <v:shape id="_x0000_i1029" type="#_x0000_t75" style="width:12.3pt;height:12.9pt" o:ole="">
            <v:imagedata r:id="rId15" o:title=""/>
          </v:shape>
          <o:OLEObject Type="Embed" ProgID="Equation.DSMT4" ShapeID="_x0000_i1029" DrawAspect="Content" ObjectID="_1715541578" r:id="rId16"/>
        </w:object>
      </w:r>
      <w:r w:rsidRPr="00FF3482">
        <w:rPr>
          <w:rFonts w:hint="eastAsia"/>
        </w:rPr>
        <w:t>对应的旋转矩阵为</w:t>
      </w:r>
      <w:r w:rsidR="008434BF" w:rsidRPr="00FF3482">
        <w:rPr>
          <w:position w:val="-50"/>
        </w:rPr>
        <w:object w:dxaOrig="2780" w:dyaOrig="1120" w14:anchorId="11EC8492">
          <v:shape id="_x0000_i1030" type="#_x0000_t75" style="width:139.3pt;height:55.6pt" o:ole="">
            <v:imagedata r:id="rId17" o:title=""/>
          </v:shape>
          <o:OLEObject Type="Embed" ProgID="Equation.DSMT4" ShapeID="_x0000_i1030" DrawAspect="Content" ObjectID="_1715541579" r:id="rId18"/>
        </w:object>
      </w:r>
    </w:p>
    <w:p w14:paraId="6F5EAA6E" w14:textId="615B1502" w:rsidR="008434BF" w:rsidRDefault="008434BF" w:rsidP="00FF3482"/>
    <w:p w14:paraId="0B79326E" w14:textId="0E3CD0DC" w:rsidR="00FF3482" w:rsidRDefault="008434BF">
      <w:r w:rsidRPr="008434BF">
        <w:rPr>
          <w:rFonts w:hint="eastAsia"/>
        </w:rPr>
        <w:t>为保证姿态角和欧拉角的对应性，必须保证</w:t>
      </w:r>
      <w:r w:rsidRPr="008434BF">
        <w:rPr>
          <w:rFonts w:hint="eastAsia"/>
        </w:rPr>
        <w:t xml:space="preserve"> </w:t>
      </w:r>
      <w:r>
        <w:rPr>
          <w:rFonts w:hint="eastAsia"/>
        </w:rPr>
        <w:t>E</w:t>
      </w:r>
      <w:r w:rsidRPr="008434BF">
        <w:rPr>
          <w:rFonts w:hint="eastAsia"/>
        </w:rPr>
        <w:t>到</w:t>
      </w:r>
      <w:r w:rsidRPr="008434BF">
        <w:rPr>
          <w:rFonts w:hint="eastAsia"/>
        </w:rPr>
        <w:t xml:space="preserve"> </w:t>
      </w:r>
      <w:r>
        <w:t>B</w:t>
      </w:r>
      <w:r w:rsidRPr="008434BF">
        <w:rPr>
          <w:rFonts w:hint="eastAsia"/>
        </w:rPr>
        <w:t>按照</w:t>
      </w:r>
      <w:r>
        <w:rPr>
          <w:rFonts w:hint="eastAsia"/>
        </w:rPr>
        <w:t>X</w:t>
      </w:r>
      <w:r>
        <w:t>-Y-Z</w:t>
      </w:r>
      <w:r w:rsidRPr="008434BF">
        <w:rPr>
          <w:rFonts w:hint="eastAsia"/>
        </w:rPr>
        <w:t>的顺序旋转，参见欧拉角与姿态角，旋转矩阵和四元数的一些思考，即</w:t>
      </w:r>
      <w:r w:rsidRPr="008434BF">
        <w:rPr>
          <w:position w:val="-12"/>
        </w:rPr>
        <w:object w:dxaOrig="2240" w:dyaOrig="360" w14:anchorId="4B720A3D">
          <v:shape id="_x0000_i1031" type="#_x0000_t75" style="width:111.8pt;height:18.15pt" o:ole="">
            <v:imagedata r:id="rId19" o:title=""/>
          </v:shape>
          <o:OLEObject Type="Embed" ProgID="Equation.DSMT4" ShapeID="_x0000_i1031" DrawAspect="Content" ObjectID="_1715541580" r:id="rId20"/>
        </w:object>
      </w:r>
      <w:r>
        <w:t>(</w:t>
      </w:r>
      <w:r w:rsidRPr="008434BF">
        <w:rPr>
          <w:position w:val="-12"/>
        </w:rPr>
        <w:object w:dxaOrig="499" w:dyaOrig="360" w14:anchorId="29D7F04D">
          <v:shape id="_x0000_i1032" type="#_x0000_t75" style="width:25.15pt;height:18.15pt" o:ole="">
            <v:imagedata r:id="rId21" o:title=""/>
          </v:shape>
          <o:OLEObject Type="Embed" ProgID="Equation.DSMT4" ShapeID="_x0000_i1032" DrawAspect="Content" ObjectID="_1715541581" r:id="rId22"/>
        </w:object>
      </w:r>
      <w:r>
        <w:rPr>
          <w:rFonts w:hint="eastAsia"/>
        </w:rPr>
        <w:t>为</w:t>
      </w:r>
      <w:r>
        <w:t>E</w:t>
      </w:r>
      <w:r w:rsidRPr="008434BF">
        <w:rPr>
          <w:rFonts w:hint="eastAsia"/>
        </w:rPr>
        <w:t>到</w:t>
      </w:r>
      <w:r w:rsidRPr="008434BF">
        <w:rPr>
          <w:rFonts w:hint="eastAsia"/>
        </w:rPr>
        <w:t xml:space="preserve"> </w:t>
      </w:r>
      <w:r>
        <w:t>B</w:t>
      </w:r>
      <w:r w:rsidRPr="008434BF">
        <w:rPr>
          <w:rFonts w:hint="eastAsia"/>
        </w:rPr>
        <w:t xml:space="preserve"> </w:t>
      </w:r>
      <w:r w:rsidRPr="008434BF">
        <w:rPr>
          <w:rFonts w:hint="eastAsia"/>
        </w:rPr>
        <w:t>的转换矩阵）</w:t>
      </w:r>
    </w:p>
    <w:p w14:paraId="4E253EFE" w14:textId="42ECFEEE" w:rsidR="00621C62" w:rsidRDefault="00621C62">
      <w:r>
        <w:rPr>
          <w:rFonts w:hint="eastAsia"/>
        </w:rPr>
        <w:t>由于旋转的正交性，有下式成立</w:t>
      </w:r>
    </w:p>
    <w:p w14:paraId="18FCC5F5" w14:textId="6D6CF523" w:rsidR="00621C62" w:rsidRDefault="00F72234">
      <w:r w:rsidRPr="00621C62">
        <w:rPr>
          <w:position w:val="-50"/>
        </w:rPr>
        <w:object w:dxaOrig="8919" w:dyaOrig="1120" w14:anchorId="708E5811">
          <v:shape id="_x0000_i1033" type="#_x0000_t75" style="width:446.05pt;height:55.6pt" o:ole="">
            <v:imagedata r:id="rId23" o:title=""/>
          </v:shape>
          <o:OLEObject Type="Embed" ProgID="Equation.DSMT4" ShapeID="_x0000_i1033" DrawAspect="Content" ObjectID="_1715541582" r:id="rId24"/>
        </w:object>
      </w:r>
    </w:p>
    <w:p w14:paraId="2DC98B13" w14:textId="57735039" w:rsidR="00890C0A" w:rsidRDefault="00890C0A">
      <w:pPr>
        <w:rPr>
          <w:b/>
          <w:bCs/>
        </w:rPr>
      </w:pPr>
      <w:r w:rsidRPr="00890C0A">
        <w:rPr>
          <w:rFonts w:hint="eastAsia"/>
          <w:b/>
          <w:bCs/>
        </w:rPr>
        <w:t>Translate</w:t>
      </w:r>
    </w:p>
    <w:p w14:paraId="7DD97811" w14:textId="35BBCF19" w:rsidR="00890C0A" w:rsidRPr="00890C0A" w:rsidRDefault="00890C0A" w:rsidP="00890C0A">
      <w:pPr>
        <w:jc w:val="center"/>
        <w:rPr>
          <w:b/>
          <w:bCs/>
        </w:rPr>
      </w:pPr>
      <w:r w:rsidRPr="00890C0A">
        <w:rPr>
          <w:b/>
          <w:bCs/>
          <w:position w:val="-12"/>
        </w:rPr>
        <w:object w:dxaOrig="2060" w:dyaOrig="360" w14:anchorId="3B8403D1">
          <v:shape id="_x0000_i1034" type="#_x0000_t75" style="width:103pt;height:18.15pt" o:ole="">
            <v:imagedata r:id="rId25" o:title=""/>
          </v:shape>
          <o:OLEObject Type="Embed" ProgID="Equation.DSMT4" ShapeID="_x0000_i1034" DrawAspect="Content" ObjectID="_1715541583" r:id="rId26"/>
        </w:object>
      </w:r>
    </w:p>
    <w:p w14:paraId="5A626CC9" w14:textId="50388750" w:rsidR="00890C0A" w:rsidRDefault="00791D1E" w:rsidP="00890C0A">
      <w:pPr>
        <w:jc w:val="center"/>
      </w:pPr>
      <w:r w:rsidRPr="00890C0A">
        <w:rPr>
          <w:position w:val="-50"/>
        </w:rPr>
        <w:object w:dxaOrig="2700" w:dyaOrig="1120" w14:anchorId="399A567A">
          <v:shape id="_x0000_i1035" type="#_x0000_t75" style="width:135.2pt;height:55.6pt" o:ole="">
            <v:imagedata r:id="rId27" o:title=""/>
          </v:shape>
          <o:OLEObject Type="Embed" ProgID="Equation.DSMT4" ShapeID="_x0000_i1035" DrawAspect="Content" ObjectID="_1715541584" r:id="rId28"/>
        </w:object>
      </w:r>
    </w:p>
    <w:p w14:paraId="010B89BE" w14:textId="39742B35" w:rsidR="0071330F" w:rsidRDefault="00F72234" w:rsidP="00890C0A">
      <w:pPr>
        <w:jc w:val="center"/>
      </w:pPr>
      <w:r w:rsidRPr="0071330F">
        <w:rPr>
          <w:position w:val="-52"/>
        </w:rPr>
        <w:object w:dxaOrig="4300" w:dyaOrig="1160" w14:anchorId="26EF0E1C">
          <v:shape id="_x0000_i1036" type="#_x0000_t75" style="width:214.85pt;height:57.95pt" o:ole="">
            <v:imagedata r:id="rId29" o:title=""/>
          </v:shape>
          <o:OLEObject Type="Embed" ProgID="Equation.DSMT4" ShapeID="_x0000_i1036" DrawAspect="Content" ObjectID="_1715541585" r:id="rId30"/>
        </w:object>
      </w:r>
    </w:p>
    <w:p w14:paraId="262FEFA5" w14:textId="353FF773" w:rsidR="00791D1E" w:rsidRDefault="0071330F" w:rsidP="0071330F">
      <w:pPr>
        <w:rPr>
          <w:b/>
          <w:bCs/>
        </w:rPr>
      </w:pPr>
      <w:r w:rsidRPr="0071330F">
        <w:rPr>
          <w:rFonts w:hint="eastAsia"/>
          <w:b/>
          <w:bCs/>
        </w:rPr>
        <w:t>Rotate</w:t>
      </w:r>
    </w:p>
    <w:p w14:paraId="7204B783" w14:textId="25BEA244" w:rsidR="0071330F" w:rsidRDefault="0071330F" w:rsidP="0071330F">
      <w:pPr>
        <w:jc w:val="center"/>
        <w:rPr>
          <w:b/>
          <w:bCs/>
        </w:rPr>
      </w:pPr>
      <w:r w:rsidRPr="0071330F">
        <w:rPr>
          <w:b/>
          <w:bCs/>
          <w:position w:val="-24"/>
        </w:rPr>
        <w:object w:dxaOrig="2659" w:dyaOrig="620" w14:anchorId="3014DB3A">
          <v:shape id="_x0000_i1037" type="#_x0000_t75" style="width:132.9pt;height:31pt" o:ole="">
            <v:imagedata r:id="rId31" o:title=""/>
          </v:shape>
          <o:OLEObject Type="Embed" ProgID="Equation.DSMT4" ShapeID="_x0000_i1037" DrawAspect="Content" ObjectID="_1715541586" r:id="rId32"/>
        </w:object>
      </w:r>
    </w:p>
    <w:p w14:paraId="1D63CE4A" w14:textId="5B337178" w:rsidR="0071330F" w:rsidRDefault="00EB6370" w:rsidP="00EB6370">
      <w:pPr>
        <w:jc w:val="left"/>
        <w:rPr>
          <w:b/>
          <w:bCs/>
        </w:rPr>
      </w:pPr>
      <w:r w:rsidRPr="00EB6370">
        <w:rPr>
          <w:b/>
          <w:bCs/>
          <w:position w:val="-50"/>
        </w:rPr>
        <w:object w:dxaOrig="859" w:dyaOrig="1120" w14:anchorId="2B06FCB6">
          <v:shape id="_x0000_i1038" type="#_x0000_t75" style="width:42.75pt;height:55.6pt" o:ole="">
            <v:imagedata r:id="rId33" o:title=""/>
          </v:shape>
          <o:OLEObject Type="Embed" ProgID="Equation.DSMT4" ShapeID="_x0000_i1038" DrawAspect="Content" ObjectID="_1715541587" r:id="rId34"/>
        </w:object>
      </w:r>
      <w:r>
        <w:rPr>
          <w:b/>
          <w:bCs/>
        </w:rPr>
        <w:t xml:space="preserve">,p,q,r </w:t>
      </w:r>
      <w:r>
        <w:rPr>
          <w:rFonts w:hint="eastAsia"/>
          <w:b/>
          <w:bCs/>
        </w:rPr>
        <w:t>分别为对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坐标系</w:t>
      </w:r>
      <w:r>
        <w:rPr>
          <w:rFonts w:hint="eastAsia"/>
          <w:b/>
          <w:bCs/>
        </w:rPr>
        <w:t>x</w:t>
      </w:r>
      <w:r>
        <w:rPr>
          <w:b/>
          <w:bCs/>
        </w:rPr>
        <w:t>,y,z</w:t>
      </w:r>
      <w:r>
        <w:rPr>
          <w:rFonts w:hint="eastAsia"/>
          <w:b/>
          <w:bCs/>
        </w:rPr>
        <w:t>轴的角速度。假设</w:t>
      </w:r>
      <w:r>
        <w:rPr>
          <w:rFonts w:hint="eastAsia"/>
          <w:b/>
          <w:bCs/>
        </w:rPr>
        <w:t>1,</w:t>
      </w:r>
      <w:r>
        <w:rPr>
          <w:b/>
          <w:bCs/>
        </w:rPr>
        <w:t>3</w:t>
      </w:r>
      <w:r>
        <w:rPr>
          <w:rFonts w:hint="eastAsia"/>
          <w:b/>
          <w:bCs/>
        </w:rPr>
        <w:t>号转子和</w:t>
      </w:r>
      <w:r>
        <w:rPr>
          <w:rFonts w:hint="eastAsia"/>
          <w:b/>
          <w:bCs/>
        </w:rPr>
        <w:t>2,</w:t>
      </w:r>
      <w:r>
        <w:rPr>
          <w:b/>
          <w:bCs/>
        </w:rPr>
        <w:t>4</w:t>
      </w:r>
      <w:r>
        <w:rPr>
          <w:rFonts w:hint="eastAsia"/>
          <w:b/>
          <w:bCs/>
        </w:rPr>
        <w:t>号转子间距均为</w:t>
      </w:r>
      <w:r>
        <w:rPr>
          <w:b/>
          <w:bCs/>
        </w:rPr>
        <w:t>2</w:t>
      </w:r>
      <w:r>
        <w:rPr>
          <w:rFonts w:hint="eastAsia"/>
          <w:b/>
          <w:bCs/>
        </w:rPr>
        <w:t>l</w:t>
      </w:r>
      <w:r>
        <w:rPr>
          <w:rFonts w:hint="eastAsia"/>
          <w:b/>
          <w:bCs/>
        </w:rPr>
        <w:t>，则</w:t>
      </w:r>
      <w:r w:rsidRPr="00EB6370">
        <w:rPr>
          <w:b/>
          <w:bCs/>
          <w:position w:val="-52"/>
        </w:rPr>
        <w:object w:dxaOrig="1120" w:dyaOrig="1160" w14:anchorId="2C407658">
          <v:shape id="_x0000_i1039" type="#_x0000_t75" style="width:55.6pt;height:57.95pt" o:ole="">
            <v:imagedata r:id="rId35" o:title=""/>
          </v:shape>
          <o:OLEObject Type="Embed" ProgID="Equation.DSMT4" ShapeID="_x0000_i1039" DrawAspect="Content" ObjectID="_1715541588" r:id="rId36"/>
        </w:object>
      </w:r>
      <w:r>
        <w:rPr>
          <w:rFonts w:hint="eastAsia"/>
          <w:b/>
          <w:bCs/>
        </w:rPr>
        <w:t>，</w:t>
      </w:r>
      <w:r w:rsidRPr="00EB6370">
        <w:rPr>
          <w:position w:val="-14"/>
        </w:rPr>
        <w:object w:dxaOrig="1600" w:dyaOrig="400" w14:anchorId="1656864F">
          <v:shape id="_x0000_i1040" type="#_x0000_t75" style="width:80.2pt;height:19.9pt" o:ole="">
            <v:imagedata r:id="rId37" o:title=""/>
          </v:shape>
          <o:OLEObject Type="Embed" ProgID="Equation.DSMT4" ShapeID="_x0000_i1040" DrawAspect="Content" ObjectID="_1715541589" r:id="rId38"/>
        </w:object>
      </w:r>
      <w:r>
        <w:rPr>
          <w:rFonts w:hint="eastAsia"/>
        </w:rPr>
        <w:t>，</w:t>
      </w:r>
      <w:r w:rsidRPr="00EB6370">
        <w:rPr>
          <w:position w:val="-14"/>
        </w:rPr>
        <w:object w:dxaOrig="1579" w:dyaOrig="400" w14:anchorId="3742401E">
          <v:shape id="_x0000_i1041" type="#_x0000_t75" style="width:79pt;height:19.9pt" o:ole="">
            <v:imagedata r:id="rId39" o:title=""/>
          </v:shape>
          <o:OLEObject Type="Embed" ProgID="Equation.DSMT4" ShapeID="_x0000_i1041" DrawAspect="Content" ObjectID="_1715541590" r:id="rId40"/>
        </w:object>
      </w:r>
      <w:r>
        <w:rPr>
          <w:rFonts w:hint="eastAsia"/>
        </w:rPr>
        <w:t>，</w:t>
      </w:r>
      <w:r w:rsidR="00F3037A" w:rsidRPr="003F0F81">
        <w:rPr>
          <w:position w:val="-12"/>
        </w:rPr>
        <w:object w:dxaOrig="2520" w:dyaOrig="360" w14:anchorId="4E2B9C1D">
          <v:shape id="_x0000_i1042" type="#_x0000_t75" style="width:125.85pt;height:18.15pt" o:ole="">
            <v:imagedata r:id="rId41" o:title=""/>
          </v:shape>
          <o:OLEObject Type="Embed" ProgID="Equation.DSMT4" ShapeID="_x0000_i1042" DrawAspect="Content" ObjectID="_1715541591" r:id="rId42"/>
        </w:object>
      </w:r>
    </w:p>
    <w:p w14:paraId="638CC278" w14:textId="09B6C882" w:rsidR="0071330F" w:rsidRDefault="00F3037A" w:rsidP="0071330F">
      <w:pPr>
        <w:jc w:val="center"/>
        <w:rPr>
          <w:b/>
          <w:bCs/>
        </w:rPr>
      </w:pPr>
      <w:r w:rsidRPr="00F3037A">
        <w:rPr>
          <w:b/>
          <w:bCs/>
          <w:position w:val="-60"/>
        </w:rPr>
        <w:object w:dxaOrig="4260" w:dyaOrig="1320" w14:anchorId="58F78CAE">
          <v:shape id="_x0000_i1043" type="#_x0000_t75" style="width:213.05pt;height:66.15pt" o:ole="">
            <v:imagedata r:id="rId43" o:title=""/>
          </v:shape>
          <o:OLEObject Type="Embed" ProgID="Equation.DSMT4" ShapeID="_x0000_i1043" DrawAspect="Content" ObjectID="_1715541592" r:id="rId44"/>
        </w:object>
      </w:r>
    </w:p>
    <w:p w14:paraId="4436C6F8" w14:textId="0C8B72E7" w:rsidR="00EE1521" w:rsidRDefault="00005E4A" w:rsidP="0071330F">
      <w:pPr>
        <w:jc w:val="center"/>
        <w:rPr>
          <w:b/>
          <w:bCs/>
        </w:rPr>
      </w:pPr>
      <w:r w:rsidRPr="003F0F81">
        <w:rPr>
          <w:position w:val="-50"/>
        </w:rPr>
        <w:object w:dxaOrig="3940" w:dyaOrig="1120" w14:anchorId="74245006">
          <v:shape id="_x0000_i1053" type="#_x0000_t75" style="width:196.7pt;height:55.6pt" o:ole="">
            <v:imagedata r:id="rId45" o:title=""/>
          </v:shape>
          <o:OLEObject Type="Embed" ProgID="Equation.DSMT4" ShapeID="_x0000_i1053" DrawAspect="Content" ObjectID="_1715541593" r:id="rId46"/>
        </w:object>
      </w:r>
    </w:p>
    <w:p w14:paraId="569BE149" w14:textId="76AAD1CA" w:rsidR="00EE1521" w:rsidRDefault="00691A3B" w:rsidP="0071330F">
      <w:pPr>
        <w:jc w:val="center"/>
        <w:rPr>
          <w:kern w:val="0"/>
        </w:rPr>
      </w:pPr>
      <w:r w:rsidRPr="007B637F">
        <w:rPr>
          <w:kern w:val="0"/>
          <w:position w:val="-50"/>
        </w:rPr>
        <w:object w:dxaOrig="2940" w:dyaOrig="1120" w14:anchorId="0CDD36B3">
          <v:shape id="_x0000_i1045" type="#_x0000_t75" style="width:146.95pt;height:56.2pt" o:ole="">
            <v:imagedata r:id="rId47" o:title=""/>
          </v:shape>
          <o:OLEObject Type="Embed" ProgID="Equation.DSMT4" ShapeID="_x0000_i1045" DrawAspect="Content" ObjectID="_1715541594" r:id="rId48"/>
        </w:object>
      </w:r>
    </w:p>
    <w:p w14:paraId="5CC2A257" w14:textId="6CF3619B" w:rsidR="009E466A" w:rsidRDefault="000416A7" w:rsidP="000416A7">
      <w:pPr>
        <w:jc w:val="left"/>
        <w:rPr>
          <w:kern w:val="0"/>
        </w:rPr>
      </w:pPr>
      <w:r>
        <w:rPr>
          <w:rFonts w:hint="eastAsia"/>
          <w:kern w:val="0"/>
        </w:rPr>
        <w:t>T</w:t>
      </w:r>
      <w:r>
        <w:rPr>
          <w:kern w:val="0"/>
        </w:rPr>
        <w:t>o simplify we consider row pitch is small enough to ignore</w:t>
      </w:r>
    </w:p>
    <w:p w14:paraId="2BB0DA58" w14:textId="3AB52242" w:rsidR="00510926" w:rsidRDefault="00510926" w:rsidP="0071330F">
      <w:pPr>
        <w:jc w:val="center"/>
        <w:rPr>
          <w:b/>
          <w:bCs/>
        </w:rPr>
      </w:pPr>
    </w:p>
    <w:p w14:paraId="51F011F8" w14:textId="6201B21F" w:rsidR="00510926" w:rsidRDefault="00510926" w:rsidP="00510926">
      <w:pPr>
        <w:jc w:val="left"/>
        <w:rPr>
          <w:b/>
          <w:bCs/>
        </w:rPr>
      </w:pPr>
      <w:r>
        <w:rPr>
          <w:b/>
          <w:bCs/>
        </w:rPr>
        <w:t xml:space="preserve">Four Input </w:t>
      </w:r>
    </w:p>
    <w:p w14:paraId="761B3F47" w14:textId="127FF1AB" w:rsidR="00510926" w:rsidRDefault="00BB4D12" w:rsidP="00BB4D12">
      <w:pPr>
        <w:jc w:val="center"/>
        <w:rPr>
          <w:b/>
          <w:bCs/>
        </w:rPr>
      </w:pPr>
      <w:r w:rsidRPr="00BB4D12">
        <w:rPr>
          <w:b/>
          <w:bCs/>
          <w:position w:val="-66"/>
        </w:rPr>
        <w:object w:dxaOrig="2460" w:dyaOrig="1440" w14:anchorId="55F106FA">
          <v:shape id="_x0000_i1046" type="#_x0000_t75" style="width:122.95pt;height:1in" o:ole="">
            <v:imagedata r:id="rId49" o:title=""/>
          </v:shape>
          <o:OLEObject Type="Embed" ProgID="Equation.DSMT4" ShapeID="_x0000_i1046" DrawAspect="Content" ObjectID="_1715541595" r:id="rId50"/>
        </w:object>
      </w:r>
    </w:p>
    <w:p w14:paraId="5166FB45" w14:textId="5AE62EA1" w:rsidR="00770F08" w:rsidRDefault="009E466A" w:rsidP="00BB4D12">
      <w:pPr>
        <w:jc w:val="center"/>
        <w:rPr>
          <w:b/>
          <w:bCs/>
        </w:rPr>
      </w:pPr>
      <w:r w:rsidRPr="00F3037A">
        <w:rPr>
          <w:b/>
          <w:bCs/>
          <w:position w:val="-60"/>
        </w:rPr>
        <w:object w:dxaOrig="2700" w:dyaOrig="1320" w14:anchorId="76C27136">
          <v:shape id="_x0000_i1047" type="#_x0000_t75" style="width:134.65pt;height:66.15pt" o:ole="">
            <v:imagedata r:id="rId51" o:title=""/>
          </v:shape>
          <o:OLEObject Type="Embed" ProgID="Equation.DSMT4" ShapeID="_x0000_i1047" DrawAspect="Content" ObjectID="_1715541596" r:id="rId52"/>
        </w:object>
      </w:r>
    </w:p>
    <w:p w14:paraId="4B97BECA" w14:textId="2F21F55B" w:rsidR="009E466A" w:rsidRDefault="00111EF3" w:rsidP="00BB4D12">
      <w:pPr>
        <w:jc w:val="center"/>
        <w:rPr>
          <w:b/>
          <w:bCs/>
        </w:rPr>
      </w:pPr>
      <w:r w:rsidRPr="00F3037A">
        <w:rPr>
          <w:b/>
          <w:bCs/>
          <w:position w:val="-60"/>
        </w:rPr>
        <w:object w:dxaOrig="2799" w:dyaOrig="1320" w14:anchorId="725A3C4A">
          <v:shape id="_x0000_i1048" type="#_x0000_t75" style="width:139.9pt;height:66.15pt" o:ole="">
            <v:imagedata r:id="rId53" o:title=""/>
          </v:shape>
          <o:OLEObject Type="Embed" ProgID="Equation.DSMT4" ShapeID="_x0000_i1048" DrawAspect="Content" ObjectID="_1715541597" r:id="rId54"/>
        </w:object>
      </w:r>
    </w:p>
    <w:p w14:paraId="44CE7B33" w14:textId="007C36F8" w:rsidR="00111EF3" w:rsidRDefault="00840D7F" w:rsidP="00BB4D12">
      <w:pPr>
        <w:jc w:val="center"/>
        <w:rPr>
          <w:b/>
          <w:bCs/>
        </w:rPr>
      </w:pPr>
      <w:r w:rsidRPr="00111EF3">
        <w:rPr>
          <w:b/>
          <w:bCs/>
          <w:position w:val="-112"/>
        </w:rPr>
        <w:object w:dxaOrig="2659" w:dyaOrig="2360" w14:anchorId="405936E2">
          <v:shape id="_x0000_i1049" type="#_x0000_t75" style="width:132.9pt;height:118.25pt" o:ole="">
            <v:imagedata r:id="rId55" o:title=""/>
          </v:shape>
          <o:OLEObject Type="Embed" ProgID="Equation.DSMT4" ShapeID="_x0000_i1049" DrawAspect="Content" ObjectID="_1715541598" r:id="rId56"/>
        </w:object>
      </w:r>
    </w:p>
    <w:p w14:paraId="38558B01" w14:textId="6CF73E6E" w:rsidR="00840D7F" w:rsidRDefault="00691A3B" w:rsidP="00BB4D12">
      <w:pPr>
        <w:jc w:val="center"/>
      </w:pPr>
      <w:r w:rsidRPr="00691A3B">
        <w:rPr>
          <w:position w:val="-206"/>
        </w:rPr>
        <w:object w:dxaOrig="4120" w:dyaOrig="4239" w14:anchorId="44C28712">
          <v:shape id="_x0000_i1050" type="#_x0000_t75" style="width:206.05pt;height:212.5pt" o:ole="">
            <v:imagedata r:id="rId57" o:title=""/>
          </v:shape>
          <o:OLEObject Type="Embed" ProgID="Equation.DSMT4" ShapeID="_x0000_i1050" DrawAspect="Content" ObjectID="_1715541599" r:id="rId58"/>
        </w:object>
      </w:r>
    </w:p>
    <w:p w14:paraId="6422EB9C" w14:textId="47EFB5C4" w:rsidR="00691A3B" w:rsidRPr="0071330F" w:rsidRDefault="00437BB7" w:rsidP="00BB4D12">
      <w:pPr>
        <w:jc w:val="center"/>
        <w:rPr>
          <w:b/>
          <w:bCs/>
        </w:rPr>
      </w:pPr>
      <w:r w:rsidRPr="00691A3B">
        <w:rPr>
          <w:position w:val="-68"/>
        </w:rPr>
        <w:object w:dxaOrig="3900" w:dyaOrig="1480" w14:anchorId="786403E1">
          <v:shape id="_x0000_i1051" type="#_x0000_t75" style="width:194.95pt;height:73.75pt" o:ole="">
            <v:imagedata r:id="rId59" o:title=""/>
          </v:shape>
          <o:OLEObject Type="Embed" ProgID="Equation.DSMT4" ShapeID="_x0000_i1051" DrawAspect="Content" ObjectID="_1715541600" r:id="rId60"/>
        </w:object>
      </w:r>
    </w:p>
    <w:sectPr w:rsidR="00691A3B" w:rsidRPr="00713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8402" w14:textId="77777777" w:rsidR="001C5747" w:rsidRDefault="001C5747" w:rsidP="00005E4A">
      <w:r>
        <w:separator/>
      </w:r>
    </w:p>
  </w:endnote>
  <w:endnote w:type="continuationSeparator" w:id="0">
    <w:p w14:paraId="43BA92B1" w14:textId="77777777" w:rsidR="001C5747" w:rsidRDefault="001C5747" w:rsidP="0000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303A" w14:textId="77777777" w:rsidR="001C5747" w:rsidRDefault="001C5747" w:rsidP="00005E4A">
      <w:r>
        <w:separator/>
      </w:r>
    </w:p>
  </w:footnote>
  <w:footnote w:type="continuationSeparator" w:id="0">
    <w:p w14:paraId="1E9410D9" w14:textId="77777777" w:rsidR="001C5747" w:rsidRDefault="001C5747" w:rsidP="0000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6"/>
    <w:rsid w:val="00005E4A"/>
    <w:rsid w:val="000416A7"/>
    <w:rsid w:val="00111EF3"/>
    <w:rsid w:val="001C5747"/>
    <w:rsid w:val="00225AEA"/>
    <w:rsid w:val="002609E0"/>
    <w:rsid w:val="00267BD5"/>
    <w:rsid w:val="0029516B"/>
    <w:rsid w:val="00437BB7"/>
    <w:rsid w:val="00510926"/>
    <w:rsid w:val="00621C62"/>
    <w:rsid w:val="00691A3B"/>
    <w:rsid w:val="006D6F71"/>
    <w:rsid w:val="0071330F"/>
    <w:rsid w:val="00770F08"/>
    <w:rsid w:val="00791D1E"/>
    <w:rsid w:val="007B637F"/>
    <w:rsid w:val="00840D7F"/>
    <w:rsid w:val="008434BF"/>
    <w:rsid w:val="00890C0A"/>
    <w:rsid w:val="00931BE6"/>
    <w:rsid w:val="009E466A"/>
    <w:rsid w:val="00B30B9C"/>
    <w:rsid w:val="00BB4D12"/>
    <w:rsid w:val="00BC4583"/>
    <w:rsid w:val="00BC756F"/>
    <w:rsid w:val="00BD5416"/>
    <w:rsid w:val="00C70B30"/>
    <w:rsid w:val="00D4346E"/>
    <w:rsid w:val="00EB6370"/>
    <w:rsid w:val="00EE1521"/>
    <w:rsid w:val="00F3037A"/>
    <w:rsid w:val="00F72234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1F73C"/>
  <w15:chartTrackingRefBased/>
  <w15:docId w15:val="{23060115-9418-4E50-A006-7A8B6EEA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rsid w:val="00BC756F"/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rFonts w:eastAsia="宋体"/>
        <w:sz w:val="21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</w:pPr>
      <w:rPr>
        <w:rFonts w:eastAsia="宋体"/>
        <w:sz w:val="21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00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Chongbo Zhao</dc:creator>
  <cp:keywords/>
  <dc:description/>
  <cp:lastModifiedBy>Chongbo Zhao</cp:lastModifiedBy>
  <cp:revision>7</cp:revision>
  <dcterms:created xsi:type="dcterms:W3CDTF">2022-05-31T05:33:00Z</dcterms:created>
  <dcterms:modified xsi:type="dcterms:W3CDTF">2022-06-01T05:32:00Z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