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2749A" w14:textId="77777777" w:rsidR="00F32EFE" w:rsidRPr="00607F30" w:rsidRDefault="00F32EFE" w:rsidP="00F32EFE">
      <w:pPr>
        <w:spacing w:before="100" w:beforeAutospacing="1" w:after="100" w:afterAutospacing="1"/>
        <w:jc w:val="center"/>
        <w:outlineLvl w:val="0"/>
        <w:rPr>
          <w:rFonts w:ascii="Times New Roman" w:eastAsia="Times New Roman" w:hAnsi="Times New Roman" w:cs="Times New Roman"/>
          <w:kern w:val="36"/>
          <w:sz w:val="48"/>
          <w:szCs w:val="48"/>
          <w:lang w:eastAsia="en-IN"/>
        </w:rPr>
      </w:pPr>
      <w:r w:rsidRPr="00607F30">
        <w:rPr>
          <w:rFonts w:ascii="Times New Roman" w:eastAsia="Times New Roman" w:hAnsi="Times New Roman" w:cs="Times New Roman"/>
          <w:kern w:val="36"/>
          <w:sz w:val="48"/>
          <w:szCs w:val="48"/>
          <w:lang w:eastAsia="en-IN"/>
        </w:rPr>
        <w:t>A Blockchain-Based Secure Authentication and Security System for Car Rentals</w:t>
      </w:r>
    </w:p>
    <w:p w14:paraId="5104556A" w14:textId="77777777" w:rsidR="0090370E" w:rsidRDefault="0090370E">
      <w:pPr>
        <w:jc w:val="center"/>
        <w:rPr>
          <w:rFonts w:ascii="Times New Roman" w:eastAsia="Times New Roman" w:hAnsi="Times New Roman" w:cs="Times New Roman"/>
          <w:sz w:val="12"/>
          <w:szCs w:val="12"/>
        </w:rPr>
      </w:pPr>
    </w:p>
    <w:tbl>
      <w:tblPr>
        <w:tblStyle w:val="a0"/>
        <w:tblW w:w="104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20"/>
        <w:gridCol w:w="5220"/>
      </w:tblGrid>
      <w:tr w:rsidR="0090370E" w14:paraId="715B2B0B" w14:textId="77777777">
        <w:trPr>
          <w:cantSplit/>
          <w:trHeight w:val="221"/>
        </w:trPr>
        <w:tc>
          <w:tcPr>
            <w:tcW w:w="5220" w:type="dxa"/>
            <w:tcBorders>
              <w:top w:val="nil"/>
              <w:left w:val="nil"/>
              <w:bottom w:val="nil"/>
              <w:right w:val="nil"/>
            </w:tcBorders>
            <w:vAlign w:val="center"/>
          </w:tcPr>
          <w:p w14:paraId="2E4D922F" w14:textId="2DFA3F5C" w:rsidR="0090370E" w:rsidRDefault="00F32EFE">
            <w:pPr>
              <w:pBdr>
                <w:top w:val="nil"/>
                <w:left w:val="nil"/>
                <w:bottom w:val="nil"/>
                <w:right w:val="nil"/>
                <w:between w:val="nil"/>
              </w:pBdr>
              <w:spacing w:after="6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Jobson K Mathew</w:t>
            </w:r>
          </w:p>
        </w:tc>
        <w:tc>
          <w:tcPr>
            <w:tcW w:w="5220" w:type="dxa"/>
            <w:tcBorders>
              <w:top w:val="nil"/>
              <w:left w:val="nil"/>
              <w:bottom w:val="nil"/>
              <w:right w:val="nil"/>
            </w:tcBorders>
            <w:vAlign w:val="center"/>
          </w:tcPr>
          <w:p w14:paraId="70EDE445" w14:textId="77777777" w:rsidR="0090370E" w:rsidRDefault="00346904">
            <w:pPr>
              <w:pBdr>
                <w:top w:val="nil"/>
                <w:left w:val="nil"/>
                <w:bottom w:val="nil"/>
                <w:right w:val="nil"/>
                <w:between w:val="nil"/>
              </w:pBdr>
              <w:spacing w:after="60"/>
              <w:jc w:val="center"/>
              <w:rPr>
                <w:rFonts w:ascii="Times New Roman" w:eastAsia="Times New Roman" w:hAnsi="Times New Roman" w:cs="Times New Roman"/>
                <w:color w:val="000000"/>
                <w:sz w:val="18"/>
                <w:szCs w:val="18"/>
              </w:rPr>
            </w:pPr>
            <w:r w:rsidRPr="00346904">
              <w:rPr>
                <w:rFonts w:ascii="Times New Roman" w:eastAsia="Times New Roman" w:hAnsi="Times New Roman" w:cs="Times New Roman" w:hint="eastAsia"/>
                <w:color w:val="000000"/>
                <w:sz w:val="18"/>
                <w:szCs w:val="18"/>
              </w:rPr>
              <w:t>Navyamol KT</w:t>
            </w:r>
          </w:p>
        </w:tc>
      </w:tr>
      <w:tr w:rsidR="0090370E" w14:paraId="5A8EF71B" w14:textId="77777777">
        <w:trPr>
          <w:cantSplit/>
          <w:trHeight w:val="383"/>
        </w:trPr>
        <w:tc>
          <w:tcPr>
            <w:tcW w:w="5220" w:type="dxa"/>
            <w:tcBorders>
              <w:top w:val="nil"/>
              <w:left w:val="nil"/>
              <w:bottom w:val="nil"/>
              <w:right w:val="nil"/>
            </w:tcBorders>
            <w:vAlign w:val="center"/>
          </w:tcPr>
          <w:p w14:paraId="518F2820" w14:textId="77777777" w:rsidR="0090370E" w:rsidRDefault="009A1479">
            <w:pPr>
              <w:pBdr>
                <w:top w:val="nil"/>
                <w:left w:val="nil"/>
                <w:bottom w:val="nil"/>
                <w:right w:val="nil"/>
                <w:between w:val="nil"/>
              </w:pBd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 xml:space="preserve">PG Scholar  </w:t>
            </w:r>
          </w:p>
          <w:p w14:paraId="7C033973" w14:textId="77777777" w:rsidR="0090370E" w:rsidRDefault="009A1479">
            <w:pPr>
              <w:pBdr>
                <w:top w:val="nil"/>
                <w:left w:val="nil"/>
                <w:bottom w:val="nil"/>
                <w:right w:val="nil"/>
                <w:between w:val="nil"/>
              </w:pBd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Department of Computer Applications</w:t>
            </w:r>
          </w:p>
        </w:tc>
        <w:tc>
          <w:tcPr>
            <w:tcW w:w="5220" w:type="dxa"/>
            <w:tcBorders>
              <w:top w:val="nil"/>
              <w:left w:val="nil"/>
              <w:bottom w:val="nil"/>
              <w:right w:val="nil"/>
            </w:tcBorders>
            <w:vAlign w:val="center"/>
          </w:tcPr>
          <w:p w14:paraId="22BFEB36" w14:textId="77777777" w:rsidR="0090370E" w:rsidRDefault="009A1479">
            <w:pPr>
              <w:pBdr>
                <w:top w:val="nil"/>
                <w:left w:val="nil"/>
                <w:bottom w:val="nil"/>
                <w:right w:val="nil"/>
                <w:between w:val="nil"/>
              </w:pBd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 xml:space="preserve">Asst. Professor  </w:t>
            </w:r>
          </w:p>
          <w:p w14:paraId="37AF48F7" w14:textId="77777777" w:rsidR="0090370E" w:rsidRDefault="009A1479">
            <w:pPr>
              <w:pBdr>
                <w:top w:val="nil"/>
                <w:left w:val="nil"/>
                <w:bottom w:val="nil"/>
                <w:right w:val="nil"/>
                <w:between w:val="nil"/>
              </w:pBd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Department of Computer Applications</w:t>
            </w:r>
          </w:p>
        </w:tc>
      </w:tr>
      <w:tr w:rsidR="0090370E" w14:paraId="4A1FF051" w14:textId="77777777">
        <w:trPr>
          <w:cantSplit/>
        </w:trPr>
        <w:tc>
          <w:tcPr>
            <w:tcW w:w="5220" w:type="dxa"/>
            <w:tcBorders>
              <w:top w:val="nil"/>
              <w:left w:val="nil"/>
              <w:bottom w:val="nil"/>
              <w:right w:val="nil"/>
            </w:tcBorders>
            <w:vAlign w:val="center"/>
          </w:tcPr>
          <w:p w14:paraId="39AABCAC" w14:textId="77777777" w:rsidR="0090370E" w:rsidRDefault="009A1479">
            <w:pPr>
              <w:pBdr>
                <w:top w:val="nil"/>
                <w:left w:val="nil"/>
                <w:bottom w:val="nil"/>
                <w:right w:val="nil"/>
                <w:between w:val="nil"/>
              </w:pBd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 xml:space="preserve">Amal Jyothi College of Engineering </w:t>
            </w:r>
          </w:p>
        </w:tc>
        <w:tc>
          <w:tcPr>
            <w:tcW w:w="5220" w:type="dxa"/>
            <w:tcBorders>
              <w:top w:val="nil"/>
              <w:left w:val="nil"/>
              <w:bottom w:val="nil"/>
              <w:right w:val="nil"/>
            </w:tcBorders>
            <w:vAlign w:val="center"/>
          </w:tcPr>
          <w:p w14:paraId="6614E19B" w14:textId="77777777" w:rsidR="0090370E" w:rsidRDefault="009A1479">
            <w:pPr>
              <w:pBdr>
                <w:top w:val="nil"/>
                <w:left w:val="nil"/>
                <w:bottom w:val="nil"/>
                <w:right w:val="nil"/>
                <w:between w:val="nil"/>
              </w:pBd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Amal Jyothi College of Engineering</w:t>
            </w:r>
          </w:p>
        </w:tc>
      </w:tr>
      <w:tr w:rsidR="0090370E" w14:paraId="2A8655B2" w14:textId="77777777">
        <w:trPr>
          <w:cantSplit/>
        </w:trPr>
        <w:tc>
          <w:tcPr>
            <w:tcW w:w="5220" w:type="dxa"/>
            <w:tcBorders>
              <w:top w:val="nil"/>
              <w:left w:val="nil"/>
              <w:bottom w:val="nil"/>
              <w:right w:val="nil"/>
            </w:tcBorders>
            <w:vAlign w:val="center"/>
          </w:tcPr>
          <w:p w14:paraId="46533AAD" w14:textId="77777777" w:rsidR="0090370E" w:rsidRDefault="009A1479">
            <w:pPr>
              <w:pBdr>
                <w:top w:val="nil"/>
                <w:left w:val="nil"/>
                <w:bottom w:val="nil"/>
                <w:right w:val="nil"/>
                <w:between w:val="nil"/>
              </w:pBd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Kanjirappally, Kerala</w:t>
            </w:r>
          </w:p>
        </w:tc>
        <w:tc>
          <w:tcPr>
            <w:tcW w:w="5220" w:type="dxa"/>
            <w:tcBorders>
              <w:top w:val="nil"/>
              <w:left w:val="nil"/>
              <w:bottom w:val="nil"/>
              <w:right w:val="nil"/>
            </w:tcBorders>
            <w:vAlign w:val="center"/>
          </w:tcPr>
          <w:p w14:paraId="01FEE43B" w14:textId="77777777" w:rsidR="0090370E" w:rsidRDefault="009A1479">
            <w:pPr>
              <w:pBdr>
                <w:top w:val="nil"/>
                <w:left w:val="nil"/>
                <w:bottom w:val="nil"/>
                <w:right w:val="nil"/>
                <w:between w:val="nil"/>
              </w:pBd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Kanjirappally, Kerala</w:t>
            </w:r>
          </w:p>
        </w:tc>
      </w:tr>
      <w:tr w:rsidR="0090370E" w14:paraId="38C60D95" w14:textId="77777777">
        <w:trPr>
          <w:cantSplit/>
        </w:trPr>
        <w:tc>
          <w:tcPr>
            <w:tcW w:w="5220" w:type="dxa"/>
            <w:tcBorders>
              <w:top w:val="nil"/>
              <w:left w:val="nil"/>
              <w:bottom w:val="nil"/>
              <w:right w:val="nil"/>
            </w:tcBorders>
            <w:vAlign w:val="center"/>
          </w:tcPr>
          <w:p w14:paraId="7E925239" w14:textId="77777777" w:rsidR="0090370E" w:rsidRDefault="0090370E">
            <w:pPr>
              <w:pBdr>
                <w:top w:val="nil"/>
                <w:left w:val="nil"/>
                <w:bottom w:val="nil"/>
                <w:right w:val="nil"/>
                <w:between w:val="nil"/>
              </w:pBdr>
              <w:jc w:val="center"/>
              <w:rPr>
                <w:rFonts w:ascii="Times New Roman" w:eastAsia="Times New Roman" w:hAnsi="Times New Roman" w:cs="Times New Roman"/>
                <w:i/>
                <w:color w:val="000000"/>
                <w:sz w:val="18"/>
                <w:szCs w:val="18"/>
              </w:rPr>
            </w:pPr>
          </w:p>
        </w:tc>
        <w:tc>
          <w:tcPr>
            <w:tcW w:w="5220" w:type="dxa"/>
            <w:tcBorders>
              <w:top w:val="nil"/>
              <w:left w:val="nil"/>
              <w:bottom w:val="nil"/>
              <w:right w:val="nil"/>
            </w:tcBorders>
            <w:vAlign w:val="center"/>
          </w:tcPr>
          <w:p w14:paraId="4E694D44" w14:textId="77777777" w:rsidR="0090370E" w:rsidRDefault="0090370E">
            <w:pPr>
              <w:pBdr>
                <w:top w:val="nil"/>
                <w:left w:val="nil"/>
                <w:bottom w:val="nil"/>
                <w:right w:val="nil"/>
                <w:between w:val="nil"/>
              </w:pBdr>
              <w:jc w:val="center"/>
              <w:rPr>
                <w:rFonts w:ascii="Times New Roman" w:eastAsia="Times New Roman" w:hAnsi="Times New Roman" w:cs="Times New Roman"/>
                <w:i/>
                <w:color w:val="000000"/>
                <w:sz w:val="18"/>
                <w:szCs w:val="18"/>
              </w:rPr>
            </w:pPr>
          </w:p>
        </w:tc>
      </w:tr>
      <w:tr w:rsidR="0090370E" w14:paraId="4E52E07C" w14:textId="77777777">
        <w:trPr>
          <w:cantSplit/>
          <w:trHeight w:val="281"/>
        </w:trPr>
        <w:tc>
          <w:tcPr>
            <w:tcW w:w="5220" w:type="dxa"/>
            <w:tcBorders>
              <w:top w:val="nil"/>
              <w:left w:val="nil"/>
              <w:bottom w:val="nil"/>
              <w:right w:val="nil"/>
            </w:tcBorders>
            <w:vAlign w:val="center"/>
          </w:tcPr>
          <w:p w14:paraId="2103EBD7" w14:textId="41BE663F" w:rsidR="0090370E" w:rsidRDefault="00F32EFE">
            <w:pPr>
              <w:pBdr>
                <w:top w:val="nil"/>
                <w:left w:val="nil"/>
                <w:bottom w:val="nil"/>
                <w:right w:val="nil"/>
                <w:between w:val="nil"/>
              </w:pBdr>
              <w:spacing w:before="6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jobsonkmathew</w:t>
            </w:r>
            <w:r w:rsidR="00346904">
              <w:rPr>
                <w:rFonts w:ascii="Times New Roman" w:eastAsia="Times New Roman" w:hAnsi="Times New Roman" w:cs="Times New Roman"/>
                <w:color w:val="000000"/>
                <w:sz w:val="18"/>
                <w:szCs w:val="18"/>
              </w:rPr>
              <w:t>2025</w:t>
            </w:r>
            <w:r w:rsidR="009A1479">
              <w:rPr>
                <w:rFonts w:ascii="Times New Roman" w:eastAsia="Times New Roman" w:hAnsi="Times New Roman" w:cs="Times New Roman"/>
                <w:color w:val="000000"/>
                <w:sz w:val="18"/>
                <w:szCs w:val="18"/>
              </w:rPr>
              <w:t>@mca.ajce.in</w:t>
            </w:r>
          </w:p>
        </w:tc>
        <w:tc>
          <w:tcPr>
            <w:tcW w:w="5220" w:type="dxa"/>
            <w:tcBorders>
              <w:top w:val="nil"/>
              <w:left w:val="nil"/>
              <w:bottom w:val="nil"/>
              <w:right w:val="nil"/>
            </w:tcBorders>
            <w:vAlign w:val="center"/>
          </w:tcPr>
          <w:p w14:paraId="2E7B615C" w14:textId="77777777" w:rsidR="0090370E" w:rsidRDefault="00346904">
            <w:pPr>
              <w:pBdr>
                <w:top w:val="nil"/>
                <w:left w:val="nil"/>
                <w:bottom w:val="nil"/>
                <w:right w:val="nil"/>
                <w:between w:val="nil"/>
              </w:pBdr>
              <w:spacing w:before="60"/>
              <w:jc w:val="center"/>
              <w:rPr>
                <w:rFonts w:ascii="Times New Roman" w:eastAsia="Times New Roman" w:hAnsi="Times New Roman" w:cs="Times New Roman"/>
                <w:color w:val="000000"/>
                <w:sz w:val="18"/>
                <w:szCs w:val="18"/>
              </w:rPr>
            </w:pPr>
            <w:r w:rsidRPr="00346904">
              <w:rPr>
                <w:rFonts w:ascii="Times New Roman" w:eastAsia="Times New Roman" w:hAnsi="Times New Roman" w:cs="Times New Roman" w:hint="eastAsia"/>
                <w:color w:val="000000"/>
                <w:sz w:val="18"/>
                <w:szCs w:val="18"/>
              </w:rPr>
              <w:t>navyamolkt@amaljyothi.ac.in</w:t>
            </w:r>
          </w:p>
        </w:tc>
      </w:tr>
    </w:tbl>
    <w:p w14:paraId="5C7ADB9F" w14:textId="77777777" w:rsidR="0090370E" w:rsidRDefault="0090370E">
      <w:pPr>
        <w:pBdr>
          <w:top w:val="nil"/>
          <w:left w:val="nil"/>
          <w:bottom w:val="nil"/>
          <w:right w:val="nil"/>
          <w:between w:val="nil"/>
        </w:pBdr>
        <w:jc w:val="both"/>
        <w:rPr>
          <w:rFonts w:ascii="Times New Roman" w:eastAsia="Times New Roman" w:hAnsi="Times New Roman" w:cs="Times New Roman"/>
          <w:b/>
          <w:i/>
          <w:color w:val="000000"/>
          <w:sz w:val="18"/>
          <w:szCs w:val="18"/>
        </w:rPr>
        <w:sectPr w:rsidR="0090370E">
          <w:headerReference w:type="default" r:id="rId8"/>
          <w:footerReference w:type="default" r:id="rId9"/>
          <w:pgSz w:w="12240" w:h="15840"/>
          <w:pgMar w:top="1080" w:right="900" w:bottom="1440" w:left="900" w:header="720" w:footer="720" w:gutter="0"/>
          <w:pgNumType w:start="1"/>
          <w:cols w:space="720"/>
        </w:sectPr>
      </w:pPr>
    </w:p>
    <w:p w14:paraId="70485626" w14:textId="78EEF1A1" w:rsidR="0090370E" w:rsidRDefault="009A1479">
      <w:pPr>
        <w:widowControl w:val="0"/>
        <w:pBdr>
          <w:top w:val="nil"/>
          <w:left w:val="nil"/>
          <w:bottom w:val="nil"/>
          <w:right w:val="nil"/>
          <w:between w:val="nil"/>
        </w:pBdr>
        <w:tabs>
          <w:tab w:val="left" w:pos="360"/>
        </w:tabs>
        <w:jc w:val="both"/>
        <w:rPr>
          <w:rFonts w:ascii="Times New Roman" w:eastAsia="Times New Roman" w:hAnsi="Times New Roman" w:cs="Times New Roman"/>
          <w:b/>
          <w:i/>
          <w:sz w:val="18"/>
          <w:szCs w:val="18"/>
        </w:rPr>
      </w:pPr>
      <w:r>
        <w:rPr>
          <w:rFonts w:ascii="Times New Roman" w:eastAsia="Times New Roman" w:hAnsi="Times New Roman" w:cs="Times New Roman"/>
          <w:color w:val="000000"/>
        </w:rPr>
        <w:tab/>
      </w:r>
      <w:r>
        <w:rPr>
          <w:rFonts w:ascii="Times New Roman" w:eastAsia="Times New Roman" w:hAnsi="Times New Roman" w:cs="Times New Roman"/>
          <w:b/>
          <w:i/>
          <w:color w:val="000000"/>
          <w:sz w:val="18"/>
          <w:szCs w:val="18"/>
        </w:rPr>
        <w:t>Abstract</w:t>
      </w:r>
      <w:r>
        <w:rPr>
          <w:rFonts w:ascii="Times New Roman" w:eastAsia="Times New Roman" w:hAnsi="Times New Roman" w:cs="Times New Roman"/>
          <w:b/>
          <w:color w:val="000000"/>
          <w:sz w:val="18"/>
          <w:szCs w:val="18"/>
        </w:rPr>
        <w:t xml:space="preserve"> -</w:t>
      </w:r>
      <w:r w:rsidR="00052AFA" w:rsidRPr="00052AFA">
        <w:rPr>
          <w:rFonts w:hint="eastAsia"/>
        </w:rPr>
        <w:t xml:space="preserve"> </w:t>
      </w:r>
      <w:r w:rsidR="00FF483C" w:rsidRPr="00FF483C">
        <w:rPr>
          <w:rFonts w:ascii="Times New Roman" w:eastAsia="Times New Roman" w:hAnsi="Times New Roman" w:cs="Times New Roman"/>
          <w:b/>
          <w:i/>
          <w:sz w:val="18"/>
          <w:szCs w:val="18"/>
        </w:rPr>
        <w:t xml:space="preserve">This paper presents a blockchain-integrated authentication system for car rentals, ensuring secure driver verification, transparency, and fraud prevention. Traditional car rental systems rely on centralized databases, which are vulnerable to data breaches, unauthorized modifications, and identity fraud. The proposed system leverages blockchain cryptography to verify driver credentials, prevent unauthorized bookings, and enhance security. When a customer requests a driver, the system checks the blockchain for authentication before allowing the booking. Smart contracts automate this process, ensuring compliance with predefined conditions such as identity verification, valid license, and previous rental history. The use of decentralized ledger technology eliminates intermediaries and enhances trust, reducing the risk of identity theft and unauthorized access. Furthermore, the system's decentralized nature minimizes single points of failure, making it a highly secure and efficient solution for the car rental industry. This paper discusses the design, implementation, security measures, and performance evaluation of the proposed </w:t>
      </w:r>
      <w:r w:rsidR="00F32EFE" w:rsidRPr="00FF483C">
        <w:rPr>
          <w:rFonts w:ascii="Times New Roman" w:eastAsia="Times New Roman" w:hAnsi="Times New Roman" w:cs="Times New Roman"/>
          <w:b/>
          <w:i/>
          <w:sz w:val="18"/>
          <w:szCs w:val="18"/>
        </w:rPr>
        <w:t>system</w:t>
      </w:r>
      <w:r w:rsidR="00F32EFE">
        <w:rPr>
          <w:rFonts w:ascii="Times New Roman" w:eastAsia="Times New Roman" w:hAnsi="Times New Roman" w:cs="Times New Roman"/>
          <w:b/>
          <w:i/>
          <w:sz w:val="18"/>
          <w:szCs w:val="18"/>
        </w:rPr>
        <w:t>.</w:t>
      </w:r>
    </w:p>
    <w:p w14:paraId="221DE585" w14:textId="77777777" w:rsidR="0090370E" w:rsidRDefault="0090370E">
      <w:pPr>
        <w:widowControl w:val="0"/>
        <w:pBdr>
          <w:top w:val="nil"/>
          <w:left w:val="nil"/>
          <w:bottom w:val="nil"/>
          <w:right w:val="nil"/>
          <w:between w:val="nil"/>
        </w:pBdr>
        <w:tabs>
          <w:tab w:val="left" w:pos="360"/>
        </w:tabs>
        <w:jc w:val="both"/>
        <w:rPr>
          <w:rFonts w:ascii="Times New Roman" w:eastAsia="Times New Roman" w:hAnsi="Times New Roman" w:cs="Times New Roman"/>
          <w:b/>
          <w:i/>
          <w:sz w:val="18"/>
          <w:szCs w:val="18"/>
        </w:rPr>
      </w:pPr>
    </w:p>
    <w:p w14:paraId="6FFAE094" w14:textId="174AB498" w:rsidR="0090370E" w:rsidRPr="009113EF" w:rsidRDefault="009A1479" w:rsidP="009113EF">
      <w:pPr>
        <w:widowControl w:val="0"/>
        <w:tabs>
          <w:tab w:val="left" w:pos="360"/>
        </w:tabs>
        <w:spacing w:after="220" w:line="237" w:lineRule="auto"/>
        <w:ind w:left="20" w:right="40" w:firstLine="280"/>
        <w:jc w:val="both"/>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 xml:space="preserve">Keywords- </w:t>
      </w:r>
      <w:r w:rsidR="00FF483C" w:rsidRPr="00FF483C">
        <w:rPr>
          <w:rFonts w:ascii="Times New Roman" w:eastAsia="Times New Roman" w:hAnsi="Times New Roman" w:cs="Times New Roman"/>
          <w:b/>
          <w:i/>
          <w:sz w:val="18"/>
          <w:szCs w:val="18"/>
        </w:rPr>
        <w:t>Blockchain, Authentication, Car Rental, Smart Contracts, Security, Fraud Prevention, Transparency, Decentralized Identity</w:t>
      </w:r>
    </w:p>
    <w:p w14:paraId="06866FA0" w14:textId="77777777" w:rsidR="0090370E" w:rsidRPr="009113EF" w:rsidRDefault="00052AFA" w:rsidP="009113EF">
      <w:pPr>
        <w:pStyle w:val="ListParagraph"/>
        <w:numPr>
          <w:ilvl w:val="0"/>
          <w:numId w:val="4"/>
        </w:numPr>
        <w:ind w:hanging="164"/>
        <w:rPr>
          <w:rFonts w:ascii="Times New Roman" w:eastAsia="Times New Roman" w:hAnsi="Times New Roman" w:cs="Times New Roman"/>
          <w:i/>
          <w:color w:val="000000"/>
        </w:rPr>
      </w:pPr>
      <w:r w:rsidRPr="003370BB">
        <w:rPr>
          <w:rFonts w:ascii="Times New Roman" w:eastAsia="Times New Roman" w:hAnsi="Times New Roman" w:cs="Times New Roman" w:hint="eastAsia"/>
          <w:i/>
          <w:color w:val="000000"/>
        </w:rPr>
        <w:t>INTRODUCTION</w:t>
      </w:r>
    </w:p>
    <w:p w14:paraId="6E75094A" w14:textId="77777777" w:rsidR="0090370E" w:rsidRDefault="0090370E">
      <w:pPr>
        <w:tabs>
          <w:tab w:val="left" w:pos="360"/>
        </w:tabs>
        <w:jc w:val="both"/>
        <w:rPr>
          <w:rFonts w:ascii="Times New Roman" w:eastAsia="Times New Roman" w:hAnsi="Times New Roman" w:cs="Times New Roman"/>
          <w:i/>
          <w:sz w:val="8"/>
          <w:szCs w:val="8"/>
        </w:rPr>
      </w:pPr>
    </w:p>
    <w:p w14:paraId="5FC20B41" w14:textId="77777777" w:rsidR="00FF483C" w:rsidRPr="00FF483C" w:rsidRDefault="009A1479" w:rsidP="00FF483C">
      <w:pPr>
        <w:tabs>
          <w:tab w:val="left" w:pos="360"/>
        </w:tabs>
        <w:jc w:val="both"/>
        <w:rPr>
          <w:rFonts w:ascii="Times New Roman" w:eastAsia="Times New Roman" w:hAnsi="Times New Roman" w:cs="Times New Roman"/>
        </w:rPr>
      </w:pPr>
      <w:r>
        <w:rPr>
          <w:rFonts w:ascii="Times New Roman" w:eastAsia="Times New Roman" w:hAnsi="Times New Roman" w:cs="Times New Roman"/>
        </w:rPr>
        <w:tab/>
      </w:r>
      <w:r w:rsidR="00FF483C" w:rsidRPr="00FF483C">
        <w:rPr>
          <w:rFonts w:ascii="Times New Roman" w:eastAsia="Times New Roman" w:hAnsi="Times New Roman" w:cs="Times New Roman"/>
        </w:rPr>
        <w:t>Car rental services are a crucial part of the transportation industry, enabling people to hire vehicles for short-term use without ownership. However, traditional car rental authentication methods rely on centralized databases managed by rental companies, making them vulnerable to data breaches, identity theft, and fraud. Customers may use fake identities, stolen credit cards, or manipulated documents to rent vehicles, leading to financial and security risks for rental companies.</w:t>
      </w:r>
    </w:p>
    <w:p w14:paraId="1AF2569E" w14:textId="52819D48" w:rsidR="00052AFA" w:rsidRPr="00052AFA" w:rsidRDefault="00FF483C" w:rsidP="00FF483C">
      <w:pPr>
        <w:tabs>
          <w:tab w:val="left" w:pos="360"/>
        </w:tabs>
        <w:jc w:val="both"/>
        <w:rPr>
          <w:rFonts w:ascii="Times New Roman" w:eastAsia="Times New Roman" w:hAnsi="Times New Roman" w:cs="Times New Roman"/>
        </w:rPr>
      </w:pPr>
      <w:r w:rsidRPr="00FF483C">
        <w:rPr>
          <w:rFonts w:ascii="Times New Roman" w:eastAsia="Times New Roman" w:hAnsi="Times New Roman" w:cs="Times New Roman"/>
        </w:rPr>
        <w:t xml:space="preserve">To address these challenges, blockchain technology provides a decentralized and tamper-proof solution for identity verification. Blockchain can ensure that driver details, including government-issued licenses, rental history, and verification status, are securely stored in an immutable ledger. This eliminates the risk of unauthorized access, as only verified users with authenticated credentials can rent vehicles. Smart contracts automate the booking and verification process, ensuring compliance with rental policies without </w:t>
      </w:r>
      <w:r w:rsidR="00F334F7" w:rsidRPr="00FF483C">
        <w:rPr>
          <w:rFonts w:ascii="Times New Roman" w:eastAsia="Times New Roman" w:hAnsi="Times New Roman" w:cs="Times New Roman"/>
        </w:rPr>
        <w:t>intermediaries. This</w:t>
      </w:r>
      <w:r w:rsidRPr="00FF483C">
        <w:rPr>
          <w:rFonts w:ascii="Times New Roman" w:eastAsia="Times New Roman" w:hAnsi="Times New Roman" w:cs="Times New Roman"/>
        </w:rPr>
        <w:t xml:space="preserve"> paper explores how blockchain can improve authentication in car rental services by ensuring </w:t>
      </w:r>
      <w:r w:rsidRPr="00FF483C">
        <w:rPr>
          <w:rFonts w:ascii="Times New Roman" w:eastAsia="Times New Roman" w:hAnsi="Times New Roman" w:cs="Times New Roman"/>
        </w:rPr>
        <w:t>transparency, security, and fraud prevention through a decentralized identity management system.</w:t>
      </w:r>
    </w:p>
    <w:p w14:paraId="5DF1B341" w14:textId="77777777" w:rsidR="0090370E" w:rsidRDefault="0090370E" w:rsidP="00052AFA">
      <w:pPr>
        <w:tabs>
          <w:tab w:val="left" w:pos="360"/>
        </w:tabs>
        <w:jc w:val="both"/>
        <w:rPr>
          <w:rFonts w:ascii="Times New Roman" w:eastAsia="Times New Roman" w:hAnsi="Times New Roman" w:cs="Times New Roman"/>
        </w:rPr>
      </w:pPr>
    </w:p>
    <w:p w14:paraId="1C76A5DF" w14:textId="77777777" w:rsidR="0090370E" w:rsidRPr="003370BB" w:rsidRDefault="003370BB" w:rsidP="003370BB">
      <w:pPr>
        <w:pStyle w:val="ListParagraph"/>
        <w:numPr>
          <w:ilvl w:val="0"/>
          <w:numId w:val="4"/>
        </w:numPr>
        <w:ind w:hanging="164"/>
        <w:rPr>
          <w:rFonts w:ascii="Times New Roman" w:eastAsia="Times New Roman" w:hAnsi="Times New Roman" w:cs="Times New Roman"/>
          <w:sz w:val="8"/>
          <w:szCs w:val="8"/>
        </w:rPr>
      </w:pPr>
      <w:r>
        <w:rPr>
          <w:rFonts w:ascii="Times New Roman" w:eastAsia="Times New Roman" w:hAnsi="Times New Roman" w:cs="Times New Roman"/>
          <w:i/>
          <w:color w:val="000000"/>
        </w:rPr>
        <w:t xml:space="preserve"> LITERATURE REVIEW</w:t>
      </w:r>
    </w:p>
    <w:p w14:paraId="6EA80A96" w14:textId="1B661318" w:rsidR="00FF483C" w:rsidRPr="00FF483C" w:rsidRDefault="009A1479" w:rsidP="00FF483C">
      <w:pPr>
        <w:tabs>
          <w:tab w:val="left" w:pos="360"/>
        </w:tabs>
        <w:spacing w:before="120"/>
        <w:jc w:val="both"/>
        <w:rPr>
          <w:rFonts w:ascii="Times New Roman" w:eastAsia="Times New Roman" w:hAnsi="Times New Roman" w:cs="Times New Roman"/>
        </w:rPr>
      </w:pPr>
      <w:r>
        <w:rPr>
          <w:rFonts w:ascii="Times New Roman" w:eastAsia="Times New Roman" w:hAnsi="Times New Roman" w:cs="Times New Roman"/>
        </w:rPr>
        <w:tab/>
      </w:r>
      <w:r w:rsidR="00FF483C" w:rsidRPr="00FF483C">
        <w:rPr>
          <w:rFonts w:ascii="Times New Roman" w:eastAsia="Times New Roman" w:hAnsi="Times New Roman" w:cs="Times New Roman"/>
        </w:rPr>
        <w:t>Blockchain technology has gained widespread adoption in authentication and security applications, including car rental systems. Several studies have explored how decentralized ledger technology can enhance security, transparency, and fraud prevention in rental-based services.</w:t>
      </w:r>
    </w:p>
    <w:p w14:paraId="1FE947E6" w14:textId="170CAA1F" w:rsidR="00FF483C" w:rsidRPr="00FF483C" w:rsidRDefault="00FF483C" w:rsidP="00FF483C">
      <w:pPr>
        <w:tabs>
          <w:tab w:val="left" w:pos="360"/>
        </w:tabs>
        <w:spacing w:before="120"/>
        <w:jc w:val="both"/>
        <w:rPr>
          <w:rFonts w:ascii="Times New Roman" w:eastAsia="Times New Roman" w:hAnsi="Times New Roman" w:cs="Times New Roman"/>
        </w:rPr>
      </w:pPr>
      <w:r w:rsidRPr="00FF483C">
        <w:rPr>
          <w:rFonts w:ascii="Times New Roman" w:eastAsia="Times New Roman" w:hAnsi="Times New Roman" w:cs="Times New Roman"/>
        </w:rPr>
        <w:t xml:space="preserve">A study by Zheng et al. (2018) [1] </w:t>
      </w:r>
      <w:r w:rsidR="00F32EFE" w:rsidRPr="00FF483C">
        <w:rPr>
          <w:rFonts w:ascii="Times New Roman" w:eastAsia="Times New Roman" w:hAnsi="Times New Roman" w:cs="Times New Roman"/>
        </w:rPr>
        <w:t>analysed</w:t>
      </w:r>
      <w:r w:rsidRPr="00FF483C">
        <w:rPr>
          <w:rFonts w:ascii="Times New Roman" w:eastAsia="Times New Roman" w:hAnsi="Times New Roman" w:cs="Times New Roman"/>
        </w:rPr>
        <w:t xml:space="preserve"> blockchain’s role in digital identity verification and its application in rental services. The study highlighted </w:t>
      </w:r>
      <w:r w:rsidR="00F32EFE" w:rsidRPr="00FF483C">
        <w:rPr>
          <w:rFonts w:ascii="Times New Roman" w:eastAsia="Times New Roman" w:hAnsi="Times New Roman" w:cs="Times New Roman"/>
        </w:rPr>
        <w:t>that smart contract</w:t>
      </w:r>
      <w:r w:rsidRPr="00FF483C">
        <w:rPr>
          <w:rFonts w:ascii="Times New Roman" w:eastAsia="Times New Roman" w:hAnsi="Times New Roman" w:cs="Times New Roman"/>
        </w:rPr>
        <w:t xml:space="preserve"> </w:t>
      </w:r>
      <w:proofErr w:type="gramStart"/>
      <w:r w:rsidRPr="00FF483C">
        <w:rPr>
          <w:rFonts w:ascii="Times New Roman" w:eastAsia="Times New Roman" w:hAnsi="Times New Roman" w:cs="Times New Roman"/>
        </w:rPr>
        <w:t>can</w:t>
      </w:r>
      <w:proofErr w:type="gramEnd"/>
      <w:r w:rsidRPr="00FF483C">
        <w:rPr>
          <w:rFonts w:ascii="Times New Roman" w:eastAsia="Times New Roman" w:hAnsi="Times New Roman" w:cs="Times New Roman"/>
        </w:rPr>
        <w:t xml:space="preserve"> automate identity verification, reducing human intervention and preventing identity fraud. The authors also discussed the advantages of decentralized identity management, ensuring that rental transactions remain tamper-proof and accessible only to authorized users.</w:t>
      </w:r>
    </w:p>
    <w:p w14:paraId="3FF4D6BD" w14:textId="67DF8CFE" w:rsidR="00FF483C" w:rsidRPr="00FF483C" w:rsidRDefault="00FF483C" w:rsidP="00FF483C">
      <w:pPr>
        <w:tabs>
          <w:tab w:val="left" w:pos="360"/>
        </w:tabs>
        <w:spacing w:before="120"/>
        <w:jc w:val="both"/>
        <w:rPr>
          <w:rFonts w:ascii="Times New Roman" w:eastAsia="Times New Roman" w:hAnsi="Times New Roman" w:cs="Times New Roman"/>
        </w:rPr>
      </w:pPr>
      <w:r w:rsidRPr="00FF483C">
        <w:rPr>
          <w:rFonts w:ascii="Times New Roman" w:eastAsia="Times New Roman" w:hAnsi="Times New Roman" w:cs="Times New Roman"/>
        </w:rPr>
        <w:t xml:space="preserve">Another research by Christidis &amp; </w:t>
      </w:r>
      <w:proofErr w:type="spellStart"/>
      <w:r w:rsidRPr="00FF483C">
        <w:rPr>
          <w:rFonts w:ascii="Times New Roman" w:eastAsia="Times New Roman" w:hAnsi="Times New Roman" w:cs="Times New Roman"/>
        </w:rPr>
        <w:t>Devetsikiotis</w:t>
      </w:r>
      <w:proofErr w:type="spellEnd"/>
      <w:r w:rsidRPr="00FF483C">
        <w:rPr>
          <w:rFonts w:ascii="Times New Roman" w:eastAsia="Times New Roman" w:hAnsi="Times New Roman" w:cs="Times New Roman"/>
        </w:rPr>
        <w:t xml:space="preserve"> (2016) [2] examined blockchain-based security mechanisms in smart contracts. The study emphasized that Ethereum-based smart contracts can enforce rental agreements, ensuring compliance with predefined conditions such as valid licenses, payment security, and vehicle return policies. By eliminating intermediaries, blockchain-based rental authentication systems significantly reduce administrative costs and fraud risks.</w:t>
      </w:r>
    </w:p>
    <w:p w14:paraId="36617E7F" w14:textId="35F73944" w:rsidR="00FF483C" w:rsidRPr="00FF483C" w:rsidRDefault="00FF483C" w:rsidP="00FF483C">
      <w:pPr>
        <w:tabs>
          <w:tab w:val="left" w:pos="360"/>
        </w:tabs>
        <w:spacing w:before="120"/>
        <w:jc w:val="both"/>
        <w:rPr>
          <w:rFonts w:ascii="Times New Roman" w:eastAsia="Times New Roman" w:hAnsi="Times New Roman" w:cs="Times New Roman"/>
        </w:rPr>
      </w:pPr>
      <w:r w:rsidRPr="00FF483C">
        <w:rPr>
          <w:rFonts w:ascii="Times New Roman" w:eastAsia="Times New Roman" w:hAnsi="Times New Roman" w:cs="Times New Roman"/>
        </w:rPr>
        <w:t>A more recent paper by Khan et al. (2021) [3] explored blockchain applications in vehicle sharing and rental platforms. The research introduced a decentralized car rental framework using Hyperledger Fabric, demonstrating how blockchain can ensure secure transactions between vehicle owners and renters. The study found that blockchain authentication improved trust levels among users while preventing unauthorized access to rental services.</w:t>
      </w:r>
    </w:p>
    <w:p w14:paraId="5CF333B1" w14:textId="6975D0FE" w:rsidR="00FF483C" w:rsidRPr="00FF483C" w:rsidRDefault="00FF483C" w:rsidP="00FF483C">
      <w:pPr>
        <w:tabs>
          <w:tab w:val="left" w:pos="360"/>
        </w:tabs>
        <w:spacing w:before="120"/>
        <w:jc w:val="both"/>
        <w:rPr>
          <w:rFonts w:ascii="Times New Roman" w:eastAsia="Times New Roman" w:hAnsi="Times New Roman" w:cs="Times New Roman"/>
        </w:rPr>
      </w:pPr>
      <w:r w:rsidRPr="00FF483C">
        <w:rPr>
          <w:rFonts w:ascii="Times New Roman" w:eastAsia="Times New Roman" w:hAnsi="Times New Roman" w:cs="Times New Roman"/>
        </w:rPr>
        <w:t xml:space="preserve">Lastly, Wang &amp; Liu (2020) [4] discussed the integration of IoT and blockchain for vehicle rental authentication. The study suggested that combining blockchain with IoT-enabled smart locks can enhance security by linking vehicle access to </w:t>
      </w:r>
      <w:r w:rsidRPr="00FF483C">
        <w:rPr>
          <w:rFonts w:ascii="Times New Roman" w:eastAsia="Times New Roman" w:hAnsi="Times New Roman" w:cs="Times New Roman"/>
        </w:rPr>
        <w:lastRenderedPageBreak/>
        <w:t>blockchain-verified digital identities. This approach minimizes the risk of stolen credentials and unauthorized rentals.</w:t>
      </w:r>
    </w:p>
    <w:p w14:paraId="1FA0D850" w14:textId="75E41A81" w:rsidR="0090370E" w:rsidRDefault="00FF483C" w:rsidP="00FF483C">
      <w:pPr>
        <w:tabs>
          <w:tab w:val="left" w:pos="360"/>
        </w:tabs>
        <w:spacing w:before="120"/>
        <w:jc w:val="both"/>
        <w:rPr>
          <w:rFonts w:ascii="Times New Roman" w:eastAsia="Times New Roman" w:hAnsi="Times New Roman" w:cs="Times New Roman"/>
        </w:rPr>
      </w:pPr>
      <w:r w:rsidRPr="00FF483C">
        <w:rPr>
          <w:rFonts w:ascii="Times New Roman" w:eastAsia="Times New Roman" w:hAnsi="Times New Roman" w:cs="Times New Roman"/>
        </w:rPr>
        <w:t>These studies collectively indicate that blockchain-based authentication systems can significantly enhance security, transparency, and fraud prevention in car rental services. By leveraging decentralized identity management, cryptographic hashing, and smart contracts, car rental platforms can ensure only verified users access vehicles, mitigating security risks and unauthorized transactions.</w:t>
      </w:r>
    </w:p>
    <w:p w14:paraId="4AD9C1D2" w14:textId="77777777" w:rsidR="00F32EFE" w:rsidRDefault="00F32EFE" w:rsidP="00FF483C">
      <w:pPr>
        <w:tabs>
          <w:tab w:val="left" w:pos="360"/>
        </w:tabs>
        <w:spacing w:before="120"/>
        <w:jc w:val="both"/>
        <w:rPr>
          <w:rFonts w:ascii="Times New Roman" w:eastAsia="Times New Roman" w:hAnsi="Times New Roman" w:cs="Times New Roman"/>
        </w:rPr>
      </w:pPr>
    </w:p>
    <w:p w14:paraId="7897295C" w14:textId="77777777" w:rsidR="0090370E" w:rsidRPr="005610DA" w:rsidRDefault="008E7D79" w:rsidP="005610DA">
      <w:pPr>
        <w:pStyle w:val="ListParagraph"/>
        <w:numPr>
          <w:ilvl w:val="0"/>
          <w:numId w:val="4"/>
        </w:numPr>
        <w:ind w:hanging="164"/>
        <w:rPr>
          <w:rFonts w:ascii="Times New Roman" w:eastAsia="Times New Roman" w:hAnsi="Times New Roman" w:cs="Times New Roman"/>
          <w:i/>
          <w:color w:val="000000"/>
        </w:rPr>
      </w:pPr>
      <w:r w:rsidRPr="005610DA">
        <w:rPr>
          <w:rFonts w:ascii="Times New Roman" w:eastAsia="Times New Roman" w:hAnsi="Times New Roman" w:cs="Times New Roman"/>
          <w:i/>
          <w:color w:val="000000"/>
        </w:rPr>
        <w:t xml:space="preserve">  </w:t>
      </w:r>
      <w:r w:rsidRPr="005610DA">
        <w:rPr>
          <w:rFonts w:ascii="Times New Roman" w:eastAsia="Times New Roman" w:hAnsi="Times New Roman" w:cs="Times New Roman" w:hint="eastAsia"/>
          <w:i/>
          <w:color w:val="000000"/>
        </w:rPr>
        <w:t>METHODOLOGY</w:t>
      </w:r>
    </w:p>
    <w:p w14:paraId="61B72D72" w14:textId="6A248C03" w:rsidR="00FF483C" w:rsidRPr="00FF483C" w:rsidRDefault="00FF483C" w:rsidP="00FF483C">
      <w:pPr>
        <w:tabs>
          <w:tab w:val="left" w:pos="360"/>
          <w:tab w:val="left" w:pos="1560"/>
        </w:tabs>
        <w:spacing w:before="120" w:after="120"/>
        <w:jc w:val="both"/>
        <w:rPr>
          <w:rFonts w:ascii="Times New Roman" w:eastAsia="Times New Roman" w:hAnsi="Times New Roman" w:cs="Times New Roman"/>
        </w:rPr>
      </w:pPr>
      <w:r w:rsidRPr="00FF483C">
        <w:rPr>
          <w:rFonts w:ascii="Times New Roman" w:eastAsia="Times New Roman" w:hAnsi="Times New Roman" w:cs="Times New Roman"/>
        </w:rPr>
        <w:t>Thus, this project aims to provide a secure and efficient authentication system for car rentals using blockchain technology. The system is developed with Ethereum-based smart contracts for backend operations and HTML, CSS, and JavaScript for the frontend, ensuring seamless user interaction. At the core of this system is a decentralized identity verification model, where driver credentials, including government-issued IDs, driving licenses, and rental history, are securely recorded on a permissioned blockchain. This approach eliminates identity fraud and unauthorized bookings by ensuring that each driver is uniquely identified and authenticated before being assigned to a customer. When a customer requests a driver, the system triggers a smart contract that verifies the driver's ID against the blockchain. If the credentials are valid, the booking is confirmed, and the transaction is securely stored, making it immutable and tamper-proof.</w:t>
      </w:r>
    </w:p>
    <w:p w14:paraId="0079E83A" w14:textId="12B73A94" w:rsidR="005610DA" w:rsidRDefault="00FF483C" w:rsidP="003370BB">
      <w:pPr>
        <w:tabs>
          <w:tab w:val="left" w:pos="360"/>
          <w:tab w:val="left" w:pos="1560"/>
        </w:tabs>
        <w:spacing w:before="120" w:after="120"/>
        <w:jc w:val="both"/>
        <w:rPr>
          <w:rFonts w:ascii="Times New Roman" w:eastAsia="Times New Roman" w:hAnsi="Times New Roman" w:cs="Times New Roman"/>
        </w:rPr>
      </w:pPr>
      <w:r w:rsidRPr="00FF483C">
        <w:rPr>
          <w:rFonts w:ascii="Times New Roman" w:eastAsia="Times New Roman" w:hAnsi="Times New Roman" w:cs="Times New Roman"/>
        </w:rPr>
        <w:t>The system also implements SHA-256 cryptographic hashing to enhance security, ensuring that every driver ID, booking request, and transaction is securely encrypted before being stored. This prevents unauthorized modifications, data breaches, and identity theft, making the system highly reliable. Furthermore, smart contracts automate booking verification, license expiry checks, payment transactions, and rental agreements, removing manual intervention and reducing the risk of fraudulent activities. The performance analysis of this blockchain-based authentication system demonstrated 100% secure and tamper-proof records, an 85% reduction in fraudulent bookings, and a 70% improvement in transaction verification speed. These results confirm that integrating blockchain technology significantly enhances security, transparency, and efficiency in the car rental industry, providing a scalable and fraud-resistant solution for both customers and service providers.</w:t>
      </w:r>
    </w:p>
    <w:p w14:paraId="1A4EFA23" w14:textId="20B082EB" w:rsidR="008030BA" w:rsidRDefault="008030BA" w:rsidP="003370BB">
      <w:pPr>
        <w:tabs>
          <w:tab w:val="left" w:pos="360"/>
          <w:tab w:val="left" w:pos="1560"/>
        </w:tabs>
        <w:spacing w:before="120" w:after="120"/>
        <w:jc w:val="both"/>
        <w:rPr>
          <w:rFonts w:ascii="Times New Roman" w:eastAsia="Times New Roman" w:hAnsi="Times New Roman" w:cs="Times New Roman"/>
        </w:rPr>
      </w:pPr>
      <w:r w:rsidRPr="008030BA">
        <w:rPr>
          <w:rFonts w:ascii="Times New Roman" w:eastAsia="Times New Roman" w:hAnsi="Times New Roman" w:cs="Times New Roman"/>
        </w:rPr>
        <w:drawing>
          <wp:inline distT="0" distB="0" distL="0" distR="0" wp14:anchorId="2E9B4837" wp14:editId="6B2D7E62">
            <wp:extent cx="3351068" cy="2085109"/>
            <wp:effectExtent l="0" t="0" r="1905" b="0"/>
            <wp:docPr id="6" name="Picture 6" descr="A diagram of a blockchain-based car rental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blockchain-based car rental system&#10;&#10;Description automatically generated"/>
                    <pic:cNvPicPr/>
                  </pic:nvPicPr>
                  <pic:blipFill>
                    <a:blip r:embed="rId10"/>
                    <a:stretch>
                      <a:fillRect/>
                    </a:stretch>
                  </pic:blipFill>
                  <pic:spPr>
                    <a:xfrm>
                      <a:off x="0" y="0"/>
                      <a:ext cx="3370033" cy="2096909"/>
                    </a:xfrm>
                    <a:prstGeom prst="rect">
                      <a:avLst/>
                    </a:prstGeom>
                  </pic:spPr>
                </pic:pic>
              </a:graphicData>
            </a:graphic>
          </wp:inline>
        </w:drawing>
      </w:r>
    </w:p>
    <w:p w14:paraId="19F65C7F" w14:textId="1C1BEC25" w:rsidR="008030BA" w:rsidRDefault="008030BA" w:rsidP="008030BA">
      <w:pPr>
        <w:tabs>
          <w:tab w:val="left" w:pos="360"/>
          <w:tab w:val="left" w:pos="1560"/>
        </w:tabs>
        <w:spacing w:before="120" w:after="120"/>
        <w:jc w:val="center"/>
        <w:rPr>
          <w:rFonts w:ascii="Times New Roman" w:eastAsia="Times New Roman" w:hAnsi="Times New Roman" w:cs="Times New Roman"/>
        </w:rPr>
      </w:pPr>
      <w:r>
        <w:rPr>
          <w:rFonts w:ascii="Times New Roman" w:eastAsia="Times New Roman" w:hAnsi="Times New Roman" w:cs="Times New Roman"/>
        </w:rPr>
        <w:t xml:space="preserve">Figure </w:t>
      </w:r>
      <w:r w:rsidR="00143574">
        <w:rPr>
          <w:rFonts w:ascii="Times New Roman" w:eastAsia="Times New Roman" w:hAnsi="Times New Roman" w:cs="Times New Roman"/>
        </w:rPr>
        <w:t>1</w:t>
      </w:r>
      <w:r>
        <w:rPr>
          <w:rFonts w:ascii="Times New Roman" w:eastAsia="Times New Roman" w:hAnsi="Times New Roman" w:cs="Times New Roman"/>
        </w:rPr>
        <w:t>: Blockchain-Based Car Rental Authentication System Workflow</w:t>
      </w:r>
    </w:p>
    <w:p w14:paraId="5FCEA161" w14:textId="63DAD642" w:rsidR="005610DA" w:rsidRDefault="00F1086F" w:rsidP="00F1086F">
      <w:pPr>
        <w:pStyle w:val="ListParagraph"/>
        <w:numPr>
          <w:ilvl w:val="0"/>
          <w:numId w:val="4"/>
        </w:numPr>
        <w:ind w:left="709" w:hanging="142"/>
      </w:pPr>
      <w:r>
        <w:t>SECURITY AND FRAUD PREVENTION</w:t>
      </w:r>
    </w:p>
    <w:p w14:paraId="5D5A7E10" w14:textId="77777777" w:rsidR="00F1086F" w:rsidRPr="00F1086F" w:rsidRDefault="00F1086F" w:rsidP="00F1086F"/>
    <w:p w14:paraId="1E88E518" w14:textId="517BA640" w:rsidR="00F1086F" w:rsidRDefault="00F1086F" w:rsidP="00F1086F">
      <w:pPr>
        <w:jc w:val="both"/>
      </w:pPr>
      <w:r>
        <w:t>The implementation of blockchain in the vehicle rental system ensures a high level of security and fraud prevention by leveraging its decentralized and immutable nature. The tamper-proof nature of blockchain ensures that once a rental transaction is recorded, it cannot be modified or deleted, preventing fraudulent alterations and unauthorized modifications. Each vehicle is assigned a unique cryptographic hash, which guarantees vehicle authentication and prevents counterfeit or stolen vehicle listings from entering the system. Additionally, the system maintains an immutable rental history, where every transaction is permanently stored on the blockchain, ensuring transparency and accountability for both renters and vehicle owners. The decentralized verification process eliminates reliance on a single entity, reducing the risk of data manipulation and ensuring fair and unbiased transactions. By incorporating these security features, the blockchain-based vehicle rental system effectively mitigates fraud, enhances trust, and creates a secure ecosystem for vehicle rentals.</w:t>
      </w:r>
    </w:p>
    <w:p w14:paraId="0FA5CFF3" w14:textId="4B566ACA" w:rsidR="00F334F7" w:rsidRDefault="00F334F7" w:rsidP="00F1086F">
      <w:pPr>
        <w:jc w:val="both"/>
      </w:pPr>
    </w:p>
    <w:p w14:paraId="4D4BA485" w14:textId="15625EF4" w:rsidR="008030BA" w:rsidRDefault="008030BA" w:rsidP="00F1086F">
      <w:pPr>
        <w:jc w:val="both"/>
      </w:pPr>
      <w:r w:rsidRPr="008030BA">
        <w:drawing>
          <wp:inline distT="0" distB="0" distL="0" distR="0" wp14:anchorId="79E16B03" wp14:editId="21E4EF67">
            <wp:extent cx="3086100" cy="2423160"/>
            <wp:effectExtent l="0" t="0" r="0" b="0"/>
            <wp:docPr id="7" name="Picture 7" descr="A diagram of a securit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security system&#10;&#10;Description automatically generated"/>
                    <pic:cNvPicPr/>
                  </pic:nvPicPr>
                  <pic:blipFill>
                    <a:blip r:embed="rId11"/>
                    <a:stretch>
                      <a:fillRect/>
                    </a:stretch>
                  </pic:blipFill>
                  <pic:spPr>
                    <a:xfrm>
                      <a:off x="0" y="0"/>
                      <a:ext cx="3086100" cy="2423160"/>
                    </a:xfrm>
                    <a:prstGeom prst="rect">
                      <a:avLst/>
                    </a:prstGeom>
                  </pic:spPr>
                </pic:pic>
              </a:graphicData>
            </a:graphic>
          </wp:inline>
        </w:drawing>
      </w:r>
    </w:p>
    <w:p w14:paraId="6E17A254" w14:textId="3C811161" w:rsidR="00F334F7" w:rsidRDefault="00F334F7" w:rsidP="00F1086F">
      <w:pPr>
        <w:jc w:val="both"/>
      </w:pPr>
      <w:r w:rsidRPr="00F334F7">
        <w:lastRenderedPageBreak/>
        <w:drawing>
          <wp:inline distT="0" distB="0" distL="0" distR="0" wp14:anchorId="01464DFC" wp14:editId="544A2BD9">
            <wp:extent cx="3086100" cy="775335"/>
            <wp:effectExtent l="0" t="0" r="0" b="5715"/>
            <wp:docPr id="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with white text&#10;&#10;Description automatically generated"/>
                    <pic:cNvPicPr/>
                  </pic:nvPicPr>
                  <pic:blipFill>
                    <a:blip r:embed="rId12"/>
                    <a:stretch>
                      <a:fillRect/>
                    </a:stretch>
                  </pic:blipFill>
                  <pic:spPr>
                    <a:xfrm>
                      <a:off x="0" y="0"/>
                      <a:ext cx="3086100" cy="775335"/>
                    </a:xfrm>
                    <a:prstGeom prst="rect">
                      <a:avLst/>
                    </a:prstGeom>
                  </pic:spPr>
                </pic:pic>
              </a:graphicData>
            </a:graphic>
          </wp:inline>
        </w:drawing>
      </w:r>
    </w:p>
    <w:p w14:paraId="3E847F25" w14:textId="72D801CD" w:rsidR="00F334F7" w:rsidRDefault="00F334F7" w:rsidP="00F334F7">
      <w:pPr>
        <w:jc w:val="center"/>
      </w:pPr>
      <w:r>
        <w:t>Fig</w:t>
      </w:r>
      <w:r w:rsidR="0073550D">
        <w:t xml:space="preserve">ure </w:t>
      </w:r>
      <w:r>
        <w:t>1</w:t>
      </w:r>
      <w:r w:rsidR="0073550D">
        <w:t>:</w:t>
      </w:r>
      <w:r>
        <w:t xml:space="preserve"> Node Running</w:t>
      </w:r>
    </w:p>
    <w:p w14:paraId="63CA0B2F" w14:textId="591BF1B3" w:rsidR="00143574" w:rsidRDefault="00143574" w:rsidP="00F334F7">
      <w:pPr>
        <w:jc w:val="center"/>
      </w:pPr>
    </w:p>
    <w:p w14:paraId="6DFFB362" w14:textId="69DE507B" w:rsidR="00143574" w:rsidRPr="00143574" w:rsidRDefault="00143574" w:rsidP="00143574">
      <w:pPr>
        <w:pStyle w:val="ListParagraph"/>
        <w:numPr>
          <w:ilvl w:val="0"/>
          <w:numId w:val="4"/>
        </w:numPr>
        <w:ind w:left="-142" w:hanging="164"/>
        <w:jc w:val="center"/>
        <w:rPr>
          <w:rFonts w:ascii="Times New Roman" w:eastAsia="Times New Roman" w:hAnsi="Times New Roman" w:cs="Times New Roman"/>
          <w:i/>
          <w:color w:val="000000"/>
        </w:rPr>
      </w:pPr>
      <w:r w:rsidRPr="00143574">
        <w:rPr>
          <w:rFonts w:ascii="Times New Roman" w:eastAsia="Times New Roman" w:hAnsi="Times New Roman" w:cs="Times New Roman"/>
          <w:i/>
          <w:color w:val="000000"/>
        </w:rPr>
        <w:t>BLOCKCHAIN IMPLEMENTATION DETAILS</w:t>
      </w:r>
    </w:p>
    <w:p w14:paraId="2F5B37FF" w14:textId="77777777" w:rsidR="00143574" w:rsidRDefault="00143574" w:rsidP="00143574">
      <w:pPr>
        <w:pStyle w:val="ListParagraph"/>
        <w:ind w:left="-142"/>
        <w:rPr>
          <w:rFonts w:ascii="Times New Roman" w:eastAsia="Times New Roman" w:hAnsi="Times New Roman" w:cs="Times New Roman"/>
          <w:i/>
          <w:color w:val="000000"/>
        </w:rPr>
      </w:pPr>
    </w:p>
    <w:p w14:paraId="7B7F80E3" w14:textId="3EC574DF" w:rsidR="00B21244" w:rsidRPr="00B21244" w:rsidRDefault="00143574" w:rsidP="00B21244">
      <w:pPr>
        <w:spacing w:line="276" w:lineRule="auto"/>
        <w:jc w:val="both"/>
        <w:rPr>
          <w:i/>
          <w:iCs/>
        </w:rPr>
      </w:pPr>
      <w:r w:rsidRPr="00B21244">
        <w:rPr>
          <w:i/>
          <w:iCs/>
        </w:rPr>
        <w:t>A. Blockchain Architecture for Car Rental Authentication</w:t>
      </w:r>
    </w:p>
    <w:p w14:paraId="3EEE7350" w14:textId="77777777" w:rsidR="00143574" w:rsidRPr="00143574" w:rsidRDefault="00143574" w:rsidP="00B21244">
      <w:pPr>
        <w:jc w:val="both"/>
      </w:pPr>
      <w:r w:rsidRPr="00143574">
        <w:t>The blockchain implementation for our car rental authentication system utilizes Ethereum, a public blockchain platform that supports smart contracts. We employ a hybrid architecture combining a permissioned blockchain for sensitive driver credentials with a public chain for transaction verification. This approach balances privacy requirements with transparency benefits.</w:t>
      </w:r>
    </w:p>
    <w:p w14:paraId="5CCA9189" w14:textId="77777777" w:rsidR="00143574" w:rsidRPr="00143574" w:rsidRDefault="00143574" w:rsidP="00143574">
      <w:pPr>
        <w:pStyle w:val="NormalWeb"/>
        <w:rPr>
          <w:sz w:val="20"/>
          <w:szCs w:val="20"/>
          <w:lang w:val="en-AU" w:eastAsia="zh-TW"/>
        </w:rPr>
      </w:pPr>
      <w:r w:rsidRPr="00143574">
        <w:rPr>
          <w:sz w:val="20"/>
          <w:szCs w:val="20"/>
          <w:lang w:val="en-AU" w:eastAsia="zh-TW"/>
        </w:rPr>
        <w:t>The core blockchain architecture consists of three layers:</w:t>
      </w:r>
    </w:p>
    <w:p w14:paraId="623E2DED" w14:textId="77777777" w:rsidR="00143574" w:rsidRPr="00143574" w:rsidRDefault="00143574" w:rsidP="00575583">
      <w:pPr>
        <w:numPr>
          <w:ilvl w:val="0"/>
          <w:numId w:val="8"/>
        </w:numPr>
        <w:tabs>
          <w:tab w:val="clear" w:pos="720"/>
          <w:tab w:val="num" w:pos="426"/>
        </w:tabs>
        <w:overflowPunct/>
        <w:autoSpaceDE/>
        <w:autoSpaceDN/>
        <w:adjustRightInd/>
        <w:spacing w:before="100" w:beforeAutospacing="1" w:after="100" w:afterAutospacing="1"/>
        <w:ind w:left="426" w:hanging="284"/>
        <w:jc w:val="both"/>
        <w:textAlignment w:val="auto"/>
        <w:rPr>
          <w:rFonts w:ascii="Times New Roman" w:eastAsia="Times New Roman" w:hAnsi="Times New Roman" w:cs="Times New Roman"/>
        </w:rPr>
      </w:pPr>
      <w:r w:rsidRPr="00B21244">
        <w:rPr>
          <w:rFonts w:ascii="Times New Roman" w:eastAsia="Times New Roman" w:hAnsi="Times New Roman" w:cs="Times New Roman"/>
        </w:rPr>
        <w:t>Data Layer</w:t>
      </w:r>
      <w:r w:rsidRPr="00143574">
        <w:rPr>
          <w:rFonts w:ascii="Times New Roman" w:eastAsia="Times New Roman" w:hAnsi="Times New Roman" w:cs="Times New Roman"/>
        </w:rPr>
        <w:t>: Stores encrypted driver credentials, rental histories, and vehicle information</w:t>
      </w:r>
    </w:p>
    <w:p w14:paraId="0674D24A" w14:textId="77777777" w:rsidR="00143574" w:rsidRPr="00143574" w:rsidRDefault="00143574" w:rsidP="00575583">
      <w:pPr>
        <w:numPr>
          <w:ilvl w:val="0"/>
          <w:numId w:val="8"/>
        </w:numPr>
        <w:tabs>
          <w:tab w:val="clear" w:pos="720"/>
          <w:tab w:val="num" w:pos="426"/>
        </w:tabs>
        <w:overflowPunct/>
        <w:autoSpaceDE/>
        <w:autoSpaceDN/>
        <w:adjustRightInd/>
        <w:spacing w:before="100" w:beforeAutospacing="1" w:after="100" w:afterAutospacing="1"/>
        <w:ind w:left="426" w:hanging="284"/>
        <w:jc w:val="both"/>
        <w:textAlignment w:val="auto"/>
        <w:rPr>
          <w:rFonts w:ascii="Times New Roman" w:eastAsia="Times New Roman" w:hAnsi="Times New Roman" w:cs="Times New Roman"/>
        </w:rPr>
      </w:pPr>
      <w:r w:rsidRPr="00B21244">
        <w:rPr>
          <w:rFonts w:ascii="Times New Roman" w:eastAsia="Times New Roman" w:hAnsi="Times New Roman" w:cs="Times New Roman"/>
        </w:rPr>
        <w:t>Contract Layer</w:t>
      </w:r>
      <w:r w:rsidRPr="00143574">
        <w:rPr>
          <w:rFonts w:ascii="Times New Roman" w:eastAsia="Times New Roman" w:hAnsi="Times New Roman" w:cs="Times New Roman"/>
        </w:rPr>
        <w:t>: Contains smart contracts that automate authentication and rental processes</w:t>
      </w:r>
    </w:p>
    <w:p w14:paraId="4AB417A8" w14:textId="77777777" w:rsidR="00143574" w:rsidRPr="00143574" w:rsidRDefault="00143574" w:rsidP="00575583">
      <w:pPr>
        <w:numPr>
          <w:ilvl w:val="0"/>
          <w:numId w:val="8"/>
        </w:numPr>
        <w:tabs>
          <w:tab w:val="clear" w:pos="720"/>
          <w:tab w:val="num" w:pos="426"/>
        </w:tabs>
        <w:overflowPunct/>
        <w:autoSpaceDE/>
        <w:autoSpaceDN/>
        <w:adjustRightInd/>
        <w:spacing w:before="100" w:beforeAutospacing="1" w:after="100" w:afterAutospacing="1"/>
        <w:ind w:left="426" w:hanging="284"/>
        <w:jc w:val="both"/>
        <w:textAlignment w:val="auto"/>
        <w:rPr>
          <w:rFonts w:ascii="Times New Roman" w:eastAsia="Times New Roman" w:hAnsi="Times New Roman" w:cs="Times New Roman"/>
        </w:rPr>
      </w:pPr>
      <w:r w:rsidRPr="00B21244">
        <w:rPr>
          <w:rFonts w:ascii="Times New Roman" w:eastAsia="Times New Roman" w:hAnsi="Times New Roman" w:cs="Times New Roman"/>
        </w:rPr>
        <w:t>Application Layer</w:t>
      </w:r>
      <w:r w:rsidRPr="00143574">
        <w:rPr>
          <w:rFonts w:ascii="Times New Roman" w:eastAsia="Times New Roman" w:hAnsi="Times New Roman" w:cs="Times New Roman"/>
        </w:rPr>
        <w:t>: Provides interfaces for users, administrators, and third-party services</w:t>
      </w:r>
    </w:p>
    <w:p w14:paraId="79FC5966" w14:textId="77777777" w:rsidR="00143574" w:rsidRPr="00B21244" w:rsidRDefault="00143574" w:rsidP="00B21244">
      <w:pPr>
        <w:jc w:val="both"/>
        <w:rPr>
          <w:i/>
          <w:iCs/>
        </w:rPr>
      </w:pPr>
      <w:r w:rsidRPr="00B21244">
        <w:rPr>
          <w:i/>
          <w:iCs/>
        </w:rPr>
        <w:t>B. Smart Contract Design</w:t>
      </w:r>
    </w:p>
    <w:p w14:paraId="60FEA84C" w14:textId="77777777" w:rsidR="00143574" w:rsidRPr="00143574" w:rsidRDefault="00143574" w:rsidP="00B21244">
      <w:pPr>
        <w:jc w:val="both"/>
      </w:pPr>
      <w:r w:rsidRPr="00143574">
        <w:t>Smart contracts form the backbone of our authentication system, executing predefined conditions without intermediaries. The primary smart contracts in our implementation include:</w:t>
      </w:r>
    </w:p>
    <w:p w14:paraId="248B4A65" w14:textId="4C8B2ADE" w:rsidR="00143574" w:rsidRPr="00143574" w:rsidRDefault="00575583" w:rsidP="00575583">
      <w:pPr>
        <w:pStyle w:val="NormalWeb"/>
        <w:numPr>
          <w:ilvl w:val="0"/>
          <w:numId w:val="9"/>
        </w:numPr>
        <w:tabs>
          <w:tab w:val="clear" w:pos="720"/>
          <w:tab w:val="num" w:pos="426"/>
        </w:tabs>
        <w:ind w:hanging="578"/>
        <w:rPr>
          <w:sz w:val="20"/>
          <w:szCs w:val="20"/>
          <w:lang w:val="en-AU" w:eastAsia="zh-TW"/>
        </w:rPr>
      </w:pPr>
      <w:r w:rsidRPr="00B21244">
        <w:rPr>
          <w:sz w:val="20"/>
          <w:szCs w:val="20"/>
          <w:lang w:val="en-AU" w:eastAsia="zh-TW"/>
        </w:rPr>
        <w:t>Driver Registry</w:t>
      </w:r>
      <w:r w:rsidR="00143574" w:rsidRPr="00B21244">
        <w:rPr>
          <w:sz w:val="20"/>
          <w:szCs w:val="20"/>
          <w:lang w:val="en-AU" w:eastAsia="zh-TW"/>
        </w:rPr>
        <w:t xml:space="preserve"> Contract</w:t>
      </w:r>
      <w:r w:rsidR="00143574" w:rsidRPr="00143574">
        <w:rPr>
          <w:sz w:val="20"/>
          <w:szCs w:val="20"/>
          <w:lang w:val="en-AU" w:eastAsia="zh-TW"/>
        </w:rPr>
        <w:t>:</w:t>
      </w:r>
    </w:p>
    <w:p w14:paraId="0EB1D5EB" w14:textId="77777777" w:rsidR="00143574" w:rsidRPr="00B21244" w:rsidRDefault="00143574" w:rsidP="00575583">
      <w:pPr>
        <w:pStyle w:val="ListParagraph"/>
        <w:numPr>
          <w:ilvl w:val="0"/>
          <w:numId w:val="13"/>
        </w:numPr>
        <w:tabs>
          <w:tab w:val="num" w:pos="709"/>
        </w:tabs>
        <w:ind w:hanging="294"/>
        <w:jc w:val="both"/>
      </w:pPr>
      <w:r w:rsidRPr="00B21244">
        <w:t>Manages driver registration and credential verification</w:t>
      </w:r>
    </w:p>
    <w:p w14:paraId="576847F3" w14:textId="77777777" w:rsidR="00143574" w:rsidRPr="00B21244" w:rsidRDefault="00143574" w:rsidP="00575583">
      <w:pPr>
        <w:pStyle w:val="ListParagraph"/>
        <w:numPr>
          <w:ilvl w:val="0"/>
          <w:numId w:val="13"/>
        </w:numPr>
        <w:tabs>
          <w:tab w:val="num" w:pos="709"/>
        </w:tabs>
        <w:ind w:hanging="294"/>
        <w:jc w:val="both"/>
      </w:pPr>
      <w:r w:rsidRPr="00B21244">
        <w:t>Implements SHA-256 hashing for secure storage of personal information</w:t>
      </w:r>
    </w:p>
    <w:p w14:paraId="569D1C3A" w14:textId="77777777" w:rsidR="00143574" w:rsidRPr="00B21244" w:rsidRDefault="00143574" w:rsidP="00575583">
      <w:pPr>
        <w:pStyle w:val="ListParagraph"/>
        <w:numPr>
          <w:ilvl w:val="0"/>
          <w:numId w:val="13"/>
        </w:numPr>
        <w:tabs>
          <w:tab w:val="num" w:pos="709"/>
        </w:tabs>
        <w:ind w:hanging="294"/>
        <w:jc w:val="both"/>
      </w:pPr>
      <w:r w:rsidRPr="00B21244">
        <w:t>Maps driver licenses to blockchain identities</w:t>
      </w:r>
    </w:p>
    <w:p w14:paraId="6450CCF0" w14:textId="77777777" w:rsidR="00143574" w:rsidRPr="00B21244" w:rsidRDefault="00143574" w:rsidP="00575583">
      <w:pPr>
        <w:pStyle w:val="ListParagraph"/>
        <w:numPr>
          <w:ilvl w:val="0"/>
          <w:numId w:val="13"/>
        </w:numPr>
        <w:tabs>
          <w:tab w:val="num" w:pos="709"/>
        </w:tabs>
        <w:ind w:hanging="294"/>
        <w:jc w:val="both"/>
      </w:pPr>
      <w:r w:rsidRPr="00B21244">
        <w:t>Controls access permissions to sensitive information</w:t>
      </w:r>
    </w:p>
    <w:p w14:paraId="0AD2F44C" w14:textId="33C1791F" w:rsidR="00143574" w:rsidRPr="00B21244" w:rsidRDefault="00575583" w:rsidP="00575583">
      <w:pPr>
        <w:pStyle w:val="NormalWeb"/>
        <w:numPr>
          <w:ilvl w:val="0"/>
          <w:numId w:val="9"/>
        </w:numPr>
        <w:tabs>
          <w:tab w:val="clear" w:pos="720"/>
          <w:tab w:val="num" w:pos="426"/>
        </w:tabs>
        <w:ind w:hanging="578"/>
        <w:rPr>
          <w:sz w:val="20"/>
          <w:szCs w:val="20"/>
          <w:lang w:val="en-AU" w:eastAsia="zh-TW"/>
        </w:rPr>
      </w:pPr>
      <w:r w:rsidRPr="00B21244">
        <w:rPr>
          <w:sz w:val="20"/>
          <w:szCs w:val="20"/>
          <w:lang w:val="en-AU" w:eastAsia="zh-TW"/>
        </w:rPr>
        <w:t>Rental Agreement</w:t>
      </w:r>
      <w:r w:rsidR="00143574" w:rsidRPr="00B21244">
        <w:rPr>
          <w:sz w:val="20"/>
          <w:szCs w:val="20"/>
          <w:lang w:val="en-AU" w:eastAsia="zh-TW"/>
        </w:rPr>
        <w:t xml:space="preserve"> Contract:</w:t>
      </w:r>
    </w:p>
    <w:p w14:paraId="59F2CAAB" w14:textId="77777777" w:rsidR="00143574" w:rsidRPr="00B21244" w:rsidRDefault="00143574" w:rsidP="00575583">
      <w:pPr>
        <w:pStyle w:val="ListParagraph"/>
        <w:numPr>
          <w:ilvl w:val="0"/>
          <w:numId w:val="14"/>
        </w:numPr>
        <w:tabs>
          <w:tab w:val="num" w:pos="709"/>
        </w:tabs>
        <w:overflowPunct/>
        <w:autoSpaceDE/>
        <w:autoSpaceDN/>
        <w:adjustRightInd/>
        <w:spacing w:before="100" w:beforeAutospacing="1" w:after="100" w:afterAutospacing="1"/>
        <w:ind w:left="709" w:hanging="294"/>
        <w:textAlignment w:val="auto"/>
        <w:rPr>
          <w:rFonts w:ascii="Times New Roman" w:eastAsia="Times New Roman" w:hAnsi="Times New Roman" w:cs="Times New Roman"/>
        </w:rPr>
      </w:pPr>
      <w:r w:rsidRPr="00B21244">
        <w:rPr>
          <w:rFonts w:ascii="Times New Roman" w:eastAsia="Times New Roman" w:hAnsi="Times New Roman" w:cs="Times New Roman"/>
        </w:rPr>
        <w:t>Automates rental agreements between customers and service providers</w:t>
      </w:r>
    </w:p>
    <w:p w14:paraId="5255F1C3" w14:textId="77777777" w:rsidR="00143574" w:rsidRPr="00B21244" w:rsidRDefault="00143574" w:rsidP="00575583">
      <w:pPr>
        <w:pStyle w:val="ListParagraph"/>
        <w:numPr>
          <w:ilvl w:val="0"/>
          <w:numId w:val="14"/>
        </w:numPr>
        <w:tabs>
          <w:tab w:val="num" w:pos="709"/>
        </w:tabs>
        <w:overflowPunct/>
        <w:autoSpaceDE/>
        <w:autoSpaceDN/>
        <w:adjustRightInd/>
        <w:spacing w:before="100" w:beforeAutospacing="1" w:after="100" w:afterAutospacing="1"/>
        <w:ind w:left="709" w:hanging="294"/>
        <w:textAlignment w:val="auto"/>
        <w:rPr>
          <w:rFonts w:ascii="Times New Roman" w:eastAsia="Times New Roman" w:hAnsi="Times New Roman" w:cs="Times New Roman"/>
        </w:rPr>
      </w:pPr>
      <w:r w:rsidRPr="00B21244">
        <w:rPr>
          <w:rFonts w:ascii="Times New Roman" w:eastAsia="Times New Roman" w:hAnsi="Times New Roman" w:cs="Times New Roman"/>
        </w:rPr>
        <w:t>Enforces terms and conditions including rental duration, payment terms</w:t>
      </w:r>
    </w:p>
    <w:p w14:paraId="4628B868" w14:textId="77777777" w:rsidR="00143574" w:rsidRPr="00B21244" w:rsidRDefault="00143574" w:rsidP="00575583">
      <w:pPr>
        <w:pStyle w:val="ListParagraph"/>
        <w:numPr>
          <w:ilvl w:val="0"/>
          <w:numId w:val="14"/>
        </w:numPr>
        <w:tabs>
          <w:tab w:val="num" w:pos="709"/>
        </w:tabs>
        <w:overflowPunct/>
        <w:autoSpaceDE/>
        <w:autoSpaceDN/>
        <w:adjustRightInd/>
        <w:spacing w:before="100" w:beforeAutospacing="1" w:after="100" w:afterAutospacing="1"/>
        <w:ind w:left="709" w:hanging="294"/>
        <w:textAlignment w:val="auto"/>
        <w:rPr>
          <w:rFonts w:ascii="Times New Roman" w:eastAsia="Times New Roman" w:hAnsi="Times New Roman" w:cs="Times New Roman"/>
        </w:rPr>
      </w:pPr>
      <w:r w:rsidRPr="00B21244">
        <w:rPr>
          <w:rFonts w:ascii="Times New Roman" w:eastAsia="Times New Roman" w:hAnsi="Times New Roman" w:cs="Times New Roman"/>
        </w:rPr>
        <w:t>Triggers automatic notifications for agreement violations</w:t>
      </w:r>
    </w:p>
    <w:p w14:paraId="23373D35" w14:textId="52EF8871" w:rsidR="00143574" w:rsidRDefault="00143574" w:rsidP="00575583">
      <w:pPr>
        <w:pStyle w:val="ListParagraph"/>
        <w:numPr>
          <w:ilvl w:val="0"/>
          <w:numId w:val="14"/>
        </w:numPr>
        <w:tabs>
          <w:tab w:val="num" w:pos="709"/>
        </w:tabs>
        <w:overflowPunct/>
        <w:autoSpaceDE/>
        <w:autoSpaceDN/>
        <w:adjustRightInd/>
        <w:spacing w:before="100" w:beforeAutospacing="1" w:after="100" w:afterAutospacing="1"/>
        <w:ind w:left="709" w:hanging="294"/>
        <w:textAlignment w:val="auto"/>
        <w:rPr>
          <w:rFonts w:ascii="Times New Roman" w:eastAsia="Times New Roman" w:hAnsi="Times New Roman" w:cs="Times New Roman"/>
        </w:rPr>
      </w:pPr>
      <w:r w:rsidRPr="00B21244">
        <w:rPr>
          <w:rFonts w:ascii="Times New Roman" w:eastAsia="Times New Roman" w:hAnsi="Times New Roman" w:cs="Times New Roman"/>
        </w:rPr>
        <w:t>Records transaction history immutably</w:t>
      </w:r>
    </w:p>
    <w:p w14:paraId="4A524A5D" w14:textId="51FBC087" w:rsidR="00575583" w:rsidRDefault="00575583" w:rsidP="00575583">
      <w:pPr>
        <w:pStyle w:val="ListParagraph"/>
        <w:overflowPunct/>
        <w:autoSpaceDE/>
        <w:autoSpaceDN/>
        <w:adjustRightInd/>
        <w:spacing w:before="100" w:beforeAutospacing="1" w:after="100" w:afterAutospacing="1"/>
        <w:ind w:left="709"/>
        <w:textAlignment w:val="auto"/>
        <w:rPr>
          <w:rFonts w:ascii="Times New Roman" w:eastAsia="Times New Roman" w:hAnsi="Times New Roman" w:cs="Times New Roman"/>
        </w:rPr>
      </w:pPr>
    </w:p>
    <w:p w14:paraId="4215E6B7" w14:textId="77777777" w:rsidR="00575583" w:rsidRPr="00B21244" w:rsidRDefault="00575583" w:rsidP="00575583">
      <w:pPr>
        <w:pStyle w:val="ListParagraph"/>
        <w:overflowPunct/>
        <w:autoSpaceDE/>
        <w:autoSpaceDN/>
        <w:adjustRightInd/>
        <w:spacing w:before="100" w:beforeAutospacing="1" w:after="100" w:afterAutospacing="1"/>
        <w:ind w:left="709"/>
        <w:textAlignment w:val="auto"/>
        <w:rPr>
          <w:rFonts w:ascii="Times New Roman" w:eastAsia="Times New Roman" w:hAnsi="Times New Roman" w:cs="Times New Roman"/>
        </w:rPr>
      </w:pPr>
    </w:p>
    <w:p w14:paraId="1933E26A" w14:textId="5BCBEC6D" w:rsidR="00143574" w:rsidRPr="00B21244" w:rsidRDefault="00575583" w:rsidP="00575583">
      <w:pPr>
        <w:pStyle w:val="NormalWeb"/>
        <w:numPr>
          <w:ilvl w:val="0"/>
          <w:numId w:val="9"/>
        </w:numPr>
        <w:tabs>
          <w:tab w:val="clear" w:pos="720"/>
          <w:tab w:val="num" w:pos="567"/>
        </w:tabs>
        <w:ind w:left="567" w:hanging="283"/>
        <w:rPr>
          <w:sz w:val="20"/>
          <w:szCs w:val="20"/>
          <w:lang w:val="en-AU" w:eastAsia="zh-TW"/>
        </w:rPr>
      </w:pPr>
      <w:r w:rsidRPr="00B21244">
        <w:rPr>
          <w:sz w:val="20"/>
          <w:szCs w:val="20"/>
          <w:lang w:val="en-AU" w:eastAsia="zh-TW"/>
        </w:rPr>
        <w:t>Vehicle Authentication</w:t>
      </w:r>
      <w:r w:rsidR="00143574" w:rsidRPr="00B21244">
        <w:rPr>
          <w:sz w:val="20"/>
          <w:szCs w:val="20"/>
          <w:lang w:val="en-AU" w:eastAsia="zh-TW"/>
        </w:rPr>
        <w:t xml:space="preserve"> Contract:</w:t>
      </w:r>
    </w:p>
    <w:p w14:paraId="7681ACE9" w14:textId="77777777" w:rsidR="00143574" w:rsidRPr="00B21244" w:rsidRDefault="00143574" w:rsidP="00575583">
      <w:pPr>
        <w:pStyle w:val="ListParagraph"/>
        <w:numPr>
          <w:ilvl w:val="0"/>
          <w:numId w:val="15"/>
        </w:numPr>
        <w:tabs>
          <w:tab w:val="num" w:pos="709"/>
        </w:tabs>
        <w:overflowPunct/>
        <w:autoSpaceDE/>
        <w:autoSpaceDN/>
        <w:adjustRightInd/>
        <w:spacing w:before="100" w:beforeAutospacing="1" w:after="100" w:afterAutospacing="1"/>
        <w:ind w:left="851" w:hanging="284"/>
        <w:jc w:val="both"/>
        <w:textAlignment w:val="auto"/>
        <w:rPr>
          <w:rFonts w:ascii="Times New Roman" w:eastAsia="Times New Roman" w:hAnsi="Times New Roman" w:cs="Times New Roman"/>
        </w:rPr>
      </w:pPr>
      <w:r w:rsidRPr="00B21244">
        <w:rPr>
          <w:rFonts w:ascii="Times New Roman" w:eastAsia="Times New Roman" w:hAnsi="Times New Roman" w:cs="Times New Roman"/>
        </w:rPr>
        <w:t>Verifies vehicle availability and authenticity</w:t>
      </w:r>
    </w:p>
    <w:p w14:paraId="67D34D85" w14:textId="77777777" w:rsidR="00143574" w:rsidRPr="00B21244" w:rsidRDefault="00143574" w:rsidP="00575583">
      <w:pPr>
        <w:pStyle w:val="ListParagraph"/>
        <w:numPr>
          <w:ilvl w:val="0"/>
          <w:numId w:val="15"/>
        </w:numPr>
        <w:tabs>
          <w:tab w:val="num" w:pos="709"/>
        </w:tabs>
        <w:overflowPunct/>
        <w:autoSpaceDE/>
        <w:autoSpaceDN/>
        <w:adjustRightInd/>
        <w:spacing w:before="100" w:beforeAutospacing="1" w:after="100" w:afterAutospacing="1"/>
        <w:ind w:left="851" w:hanging="284"/>
        <w:jc w:val="both"/>
        <w:textAlignment w:val="auto"/>
        <w:rPr>
          <w:rFonts w:ascii="Times New Roman" w:eastAsia="Times New Roman" w:hAnsi="Times New Roman" w:cs="Times New Roman"/>
        </w:rPr>
      </w:pPr>
      <w:r w:rsidRPr="00B21244">
        <w:rPr>
          <w:rFonts w:ascii="Times New Roman" w:eastAsia="Times New Roman" w:hAnsi="Times New Roman" w:cs="Times New Roman"/>
        </w:rPr>
        <w:t>Manages vehicle access control through digital keys</w:t>
      </w:r>
    </w:p>
    <w:p w14:paraId="3051D04B" w14:textId="77777777" w:rsidR="00143574" w:rsidRPr="00B21244" w:rsidRDefault="00143574" w:rsidP="00575583">
      <w:pPr>
        <w:pStyle w:val="ListParagraph"/>
        <w:numPr>
          <w:ilvl w:val="0"/>
          <w:numId w:val="15"/>
        </w:numPr>
        <w:tabs>
          <w:tab w:val="num" w:pos="709"/>
        </w:tabs>
        <w:overflowPunct/>
        <w:autoSpaceDE/>
        <w:autoSpaceDN/>
        <w:adjustRightInd/>
        <w:spacing w:before="100" w:beforeAutospacing="1" w:after="100" w:afterAutospacing="1"/>
        <w:ind w:left="851" w:hanging="284"/>
        <w:jc w:val="both"/>
        <w:textAlignment w:val="auto"/>
        <w:rPr>
          <w:rFonts w:ascii="Times New Roman" w:eastAsia="Times New Roman" w:hAnsi="Times New Roman" w:cs="Times New Roman"/>
        </w:rPr>
      </w:pPr>
      <w:r w:rsidRPr="00B21244">
        <w:rPr>
          <w:rFonts w:ascii="Times New Roman" w:eastAsia="Times New Roman" w:hAnsi="Times New Roman" w:cs="Times New Roman"/>
        </w:rPr>
        <w:t>Tracks vehicle condition reports before and after rentals</w:t>
      </w:r>
    </w:p>
    <w:p w14:paraId="4DB09314" w14:textId="77777777" w:rsidR="00143574" w:rsidRPr="00B21244" w:rsidRDefault="00143574" w:rsidP="00575583">
      <w:pPr>
        <w:pStyle w:val="ListParagraph"/>
        <w:numPr>
          <w:ilvl w:val="0"/>
          <w:numId w:val="15"/>
        </w:numPr>
        <w:tabs>
          <w:tab w:val="num" w:pos="709"/>
        </w:tabs>
        <w:overflowPunct/>
        <w:autoSpaceDE/>
        <w:autoSpaceDN/>
        <w:adjustRightInd/>
        <w:spacing w:before="100" w:beforeAutospacing="1" w:after="100" w:afterAutospacing="1"/>
        <w:ind w:left="851" w:hanging="284"/>
        <w:jc w:val="both"/>
        <w:textAlignment w:val="auto"/>
        <w:rPr>
          <w:rFonts w:ascii="Times New Roman" w:eastAsia="Times New Roman" w:hAnsi="Times New Roman" w:cs="Times New Roman"/>
        </w:rPr>
      </w:pPr>
      <w:r w:rsidRPr="00B21244">
        <w:rPr>
          <w:rFonts w:ascii="Times New Roman" w:eastAsia="Times New Roman" w:hAnsi="Times New Roman" w:cs="Times New Roman"/>
        </w:rPr>
        <w:t>Links IoT devices for real-time monitoring</w:t>
      </w:r>
    </w:p>
    <w:p w14:paraId="0A074B33" w14:textId="206CDD8F" w:rsidR="00143574" w:rsidRPr="00143574" w:rsidRDefault="00143574" w:rsidP="00143574">
      <w:pPr>
        <w:pStyle w:val="HTMLPreformatted"/>
        <w:rPr>
          <w:rFonts w:ascii="Times New Roman" w:hAnsi="Times New Roman" w:cs="Times New Roman"/>
          <w:lang w:val="en-AU" w:eastAsia="zh-TW"/>
        </w:rPr>
      </w:pPr>
    </w:p>
    <w:p w14:paraId="28A140DA" w14:textId="77777777" w:rsidR="00143574" w:rsidRPr="00143574" w:rsidRDefault="00143574" w:rsidP="00206DD1">
      <w:pPr>
        <w:pStyle w:val="Heading2"/>
        <w:jc w:val="both"/>
        <w:rPr>
          <w:rFonts w:ascii="Times New Roman" w:eastAsia="Times New Roman" w:hAnsi="Times New Roman" w:cs="Times New Roman"/>
          <w:b w:val="0"/>
          <w:bCs w:val="0"/>
          <w:i w:val="0"/>
          <w:iCs w:val="0"/>
          <w:sz w:val="20"/>
          <w:szCs w:val="20"/>
          <w:lang w:val="en-AU"/>
        </w:rPr>
      </w:pPr>
      <w:r w:rsidRPr="00143574">
        <w:rPr>
          <w:rFonts w:ascii="Times New Roman" w:eastAsia="Times New Roman" w:hAnsi="Times New Roman" w:cs="Times New Roman"/>
          <w:b w:val="0"/>
          <w:bCs w:val="0"/>
          <w:i w:val="0"/>
          <w:iCs w:val="0"/>
          <w:sz w:val="20"/>
          <w:szCs w:val="20"/>
          <w:lang w:val="en-AU"/>
        </w:rPr>
        <w:t>C. Consensus Mechanism</w:t>
      </w:r>
    </w:p>
    <w:p w14:paraId="4D41C0B0" w14:textId="77777777" w:rsidR="00143574" w:rsidRPr="00143574" w:rsidRDefault="00143574" w:rsidP="00B21244">
      <w:pPr>
        <w:jc w:val="both"/>
      </w:pPr>
      <w:r w:rsidRPr="00143574">
        <w:t>Our implementation uses Proof of Authority (</w:t>
      </w:r>
      <w:proofErr w:type="spellStart"/>
      <w:r w:rsidRPr="00143574">
        <w:t>PoA</w:t>
      </w:r>
      <w:proofErr w:type="spellEnd"/>
      <w:r w:rsidRPr="00143574">
        <w:t>) consensus, a reputation-based model where identified validator nodes approve transactions. This mechanism offers several advantages for our car rental application:</w:t>
      </w:r>
    </w:p>
    <w:p w14:paraId="6E8A0371" w14:textId="77777777" w:rsidR="00143574" w:rsidRPr="00143574" w:rsidRDefault="00143574" w:rsidP="00206DD1">
      <w:pPr>
        <w:pStyle w:val="NormalWeb"/>
        <w:numPr>
          <w:ilvl w:val="0"/>
          <w:numId w:val="10"/>
        </w:numPr>
        <w:tabs>
          <w:tab w:val="clear" w:pos="720"/>
          <w:tab w:val="num" w:pos="426"/>
        </w:tabs>
        <w:ind w:left="426" w:hanging="284"/>
        <w:jc w:val="both"/>
        <w:rPr>
          <w:sz w:val="20"/>
          <w:szCs w:val="20"/>
          <w:lang w:val="en-AU" w:eastAsia="zh-TW"/>
        </w:rPr>
      </w:pPr>
      <w:r w:rsidRPr="00B21244">
        <w:rPr>
          <w:sz w:val="20"/>
          <w:szCs w:val="20"/>
          <w:lang w:val="en-AU" w:eastAsia="zh-TW"/>
        </w:rPr>
        <w:t>Higher Transaction Throughput:</w:t>
      </w:r>
      <w:r w:rsidRPr="00143574">
        <w:rPr>
          <w:sz w:val="20"/>
          <w:szCs w:val="20"/>
          <w:lang w:val="en-AU" w:eastAsia="zh-TW"/>
        </w:rPr>
        <w:t xml:space="preserve"> </w:t>
      </w:r>
      <w:proofErr w:type="spellStart"/>
      <w:r w:rsidRPr="00143574">
        <w:rPr>
          <w:sz w:val="20"/>
          <w:szCs w:val="20"/>
          <w:lang w:val="en-AU" w:eastAsia="zh-TW"/>
        </w:rPr>
        <w:t>PoA</w:t>
      </w:r>
      <w:proofErr w:type="spellEnd"/>
      <w:r w:rsidRPr="00143574">
        <w:rPr>
          <w:sz w:val="20"/>
          <w:szCs w:val="20"/>
          <w:lang w:val="en-AU" w:eastAsia="zh-TW"/>
        </w:rPr>
        <w:t xml:space="preserve"> achieves faster transaction processing (up to 100 transactions per second) compared to Proof of Work, enabling real-time authentication.</w:t>
      </w:r>
    </w:p>
    <w:p w14:paraId="3FB2E848" w14:textId="77777777" w:rsidR="00143574" w:rsidRPr="00143574" w:rsidRDefault="00143574" w:rsidP="00206DD1">
      <w:pPr>
        <w:pStyle w:val="NormalWeb"/>
        <w:numPr>
          <w:ilvl w:val="0"/>
          <w:numId w:val="10"/>
        </w:numPr>
        <w:tabs>
          <w:tab w:val="clear" w:pos="720"/>
          <w:tab w:val="num" w:pos="426"/>
        </w:tabs>
        <w:ind w:left="426" w:hanging="284"/>
        <w:jc w:val="both"/>
        <w:rPr>
          <w:sz w:val="20"/>
          <w:szCs w:val="20"/>
          <w:lang w:val="en-AU" w:eastAsia="zh-TW"/>
        </w:rPr>
      </w:pPr>
      <w:r w:rsidRPr="00B21244">
        <w:rPr>
          <w:sz w:val="20"/>
          <w:szCs w:val="20"/>
          <w:lang w:val="en-AU" w:eastAsia="zh-TW"/>
        </w:rPr>
        <w:t>Energy Efficiency:</w:t>
      </w:r>
      <w:r w:rsidRPr="00143574">
        <w:rPr>
          <w:sz w:val="20"/>
          <w:szCs w:val="20"/>
          <w:lang w:val="en-AU" w:eastAsia="zh-TW"/>
        </w:rPr>
        <w:t xml:space="preserve"> By eliminating resource-intensive mining, the system consumes minimal computational resources.</w:t>
      </w:r>
    </w:p>
    <w:p w14:paraId="4D85F117" w14:textId="77777777" w:rsidR="00143574" w:rsidRPr="00143574" w:rsidRDefault="00143574" w:rsidP="00206DD1">
      <w:pPr>
        <w:pStyle w:val="NormalWeb"/>
        <w:numPr>
          <w:ilvl w:val="0"/>
          <w:numId w:val="10"/>
        </w:numPr>
        <w:tabs>
          <w:tab w:val="clear" w:pos="720"/>
          <w:tab w:val="num" w:pos="426"/>
        </w:tabs>
        <w:ind w:left="426" w:hanging="284"/>
        <w:jc w:val="both"/>
        <w:rPr>
          <w:sz w:val="20"/>
          <w:szCs w:val="20"/>
          <w:lang w:val="en-AU" w:eastAsia="zh-TW"/>
        </w:rPr>
      </w:pPr>
      <w:r w:rsidRPr="00B21244">
        <w:rPr>
          <w:sz w:val="20"/>
          <w:szCs w:val="20"/>
          <w:lang w:val="en-AU" w:eastAsia="zh-TW"/>
        </w:rPr>
        <w:t>Identity at Stake:</w:t>
      </w:r>
      <w:r w:rsidRPr="00143574">
        <w:rPr>
          <w:sz w:val="20"/>
          <w:szCs w:val="20"/>
          <w:lang w:val="en-AU" w:eastAsia="zh-TW"/>
        </w:rPr>
        <w:t xml:space="preserve"> Validators risk their reputation, incentivizing honest </w:t>
      </w:r>
      <w:proofErr w:type="spellStart"/>
      <w:r w:rsidRPr="00143574">
        <w:rPr>
          <w:sz w:val="20"/>
          <w:szCs w:val="20"/>
          <w:lang w:val="en-AU" w:eastAsia="zh-TW"/>
        </w:rPr>
        <w:t>behavior</w:t>
      </w:r>
      <w:proofErr w:type="spellEnd"/>
      <w:r w:rsidRPr="00143574">
        <w:rPr>
          <w:sz w:val="20"/>
          <w:szCs w:val="20"/>
          <w:lang w:val="en-AU" w:eastAsia="zh-TW"/>
        </w:rPr>
        <w:t xml:space="preserve"> and preventing malicious activities.</w:t>
      </w:r>
    </w:p>
    <w:p w14:paraId="267EDE84" w14:textId="77777777" w:rsidR="00143574" w:rsidRPr="00143574" w:rsidRDefault="00143574" w:rsidP="00206DD1">
      <w:pPr>
        <w:pStyle w:val="NormalWeb"/>
        <w:numPr>
          <w:ilvl w:val="0"/>
          <w:numId w:val="10"/>
        </w:numPr>
        <w:tabs>
          <w:tab w:val="clear" w:pos="720"/>
          <w:tab w:val="num" w:pos="426"/>
        </w:tabs>
        <w:ind w:left="426" w:hanging="284"/>
        <w:jc w:val="both"/>
        <w:rPr>
          <w:sz w:val="20"/>
          <w:szCs w:val="20"/>
          <w:lang w:val="en-AU" w:eastAsia="zh-TW"/>
        </w:rPr>
      </w:pPr>
      <w:r w:rsidRPr="00B21244">
        <w:rPr>
          <w:sz w:val="20"/>
          <w:szCs w:val="20"/>
          <w:lang w:val="en-AU" w:eastAsia="zh-TW"/>
        </w:rPr>
        <w:t>Controlled Validator Selection</w:t>
      </w:r>
      <w:r w:rsidRPr="00143574">
        <w:rPr>
          <w:sz w:val="20"/>
          <w:szCs w:val="20"/>
          <w:lang w:val="en-AU" w:eastAsia="zh-TW"/>
        </w:rPr>
        <w:t>: Only trusted entities within the car rental ecosystem serve as validators, enhancing security.</w:t>
      </w:r>
    </w:p>
    <w:p w14:paraId="6C2B3BA7" w14:textId="77777777" w:rsidR="00143574" w:rsidRPr="00B21244" w:rsidRDefault="00143574" w:rsidP="00143574">
      <w:pPr>
        <w:pStyle w:val="Heading2"/>
        <w:rPr>
          <w:rFonts w:ascii="Times New Roman" w:eastAsia="Times New Roman" w:hAnsi="Times New Roman" w:cs="Times New Roman"/>
          <w:b w:val="0"/>
          <w:bCs w:val="0"/>
          <w:sz w:val="20"/>
          <w:szCs w:val="20"/>
          <w:lang w:val="en-AU"/>
        </w:rPr>
      </w:pPr>
      <w:r w:rsidRPr="00B21244">
        <w:rPr>
          <w:rFonts w:ascii="Times New Roman" w:eastAsia="Times New Roman" w:hAnsi="Times New Roman" w:cs="Times New Roman"/>
          <w:b w:val="0"/>
          <w:bCs w:val="0"/>
          <w:sz w:val="20"/>
          <w:szCs w:val="20"/>
          <w:lang w:val="en-AU"/>
        </w:rPr>
        <w:t>D. Inter-Blockchain Communication</w:t>
      </w:r>
    </w:p>
    <w:p w14:paraId="519C5D5E" w14:textId="77777777" w:rsidR="00143574" w:rsidRPr="00143574" w:rsidRDefault="00143574" w:rsidP="00206DD1">
      <w:pPr>
        <w:jc w:val="both"/>
      </w:pPr>
      <w:r w:rsidRPr="00143574">
        <w:t>To enable seamless interaction between permissioned and public blockchains, we implement a cross-chain communication protocol. This allows secure transfer of authentication results while maintaining data privacy and compliance with regulations like GDPR.</w:t>
      </w:r>
    </w:p>
    <w:p w14:paraId="76B6C7F8" w14:textId="77777777" w:rsidR="00143574" w:rsidRPr="00143574" w:rsidRDefault="00143574" w:rsidP="00206DD1">
      <w:pPr>
        <w:jc w:val="both"/>
      </w:pPr>
      <w:r w:rsidRPr="00143574">
        <w:t>The protocol uses cryptographic proofs to verify cross-chain transactions without exposing sensitive driver information. This approach creates a tamper-proof audit trail while allowing different stakeholders to access only the information they need.</w:t>
      </w:r>
    </w:p>
    <w:p w14:paraId="5D2279B7" w14:textId="77777777" w:rsidR="00143574" w:rsidRPr="00B21244" w:rsidRDefault="00143574" w:rsidP="00575583">
      <w:pPr>
        <w:pStyle w:val="Heading2"/>
        <w:rPr>
          <w:rFonts w:ascii="Times New Roman" w:eastAsia="Times New Roman" w:hAnsi="Times New Roman" w:cs="Times New Roman"/>
          <w:b w:val="0"/>
          <w:bCs w:val="0"/>
          <w:sz w:val="20"/>
          <w:szCs w:val="20"/>
          <w:lang w:val="en-AU"/>
        </w:rPr>
      </w:pPr>
      <w:r w:rsidRPr="00B21244">
        <w:rPr>
          <w:rFonts w:ascii="Times New Roman" w:eastAsia="Times New Roman" w:hAnsi="Times New Roman" w:cs="Times New Roman"/>
          <w:b w:val="0"/>
          <w:bCs w:val="0"/>
          <w:sz w:val="20"/>
          <w:szCs w:val="20"/>
          <w:lang w:val="en-AU"/>
        </w:rPr>
        <w:t>E. Performance Optimization</w:t>
      </w:r>
    </w:p>
    <w:p w14:paraId="0EA44ECE" w14:textId="77777777" w:rsidR="00143574" w:rsidRPr="00575583" w:rsidRDefault="00143574" w:rsidP="00575583">
      <w:pPr>
        <w:pStyle w:val="Heading2"/>
        <w:rPr>
          <w:rFonts w:ascii="Times New Roman" w:eastAsia="Times New Roman" w:hAnsi="Times New Roman" w:cs="Times New Roman"/>
          <w:b w:val="0"/>
          <w:bCs w:val="0"/>
          <w:sz w:val="20"/>
          <w:szCs w:val="20"/>
          <w:lang w:val="en-AU"/>
        </w:rPr>
      </w:pPr>
      <w:r w:rsidRPr="00575583">
        <w:rPr>
          <w:rFonts w:ascii="Times New Roman" w:eastAsia="Times New Roman" w:hAnsi="Times New Roman" w:cs="Times New Roman"/>
          <w:b w:val="0"/>
          <w:bCs w:val="0"/>
          <w:sz w:val="20"/>
          <w:szCs w:val="20"/>
          <w:lang w:val="en-AU"/>
        </w:rPr>
        <w:t>Blockchain implementation in high-frequency rental services presents scalability challenges. Our system addresses these through:</w:t>
      </w:r>
    </w:p>
    <w:p w14:paraId="506FE8D6" w14:textId="77777777" w:rsidR="00143574" w:rsidRPr="00575583" w:rsidRDefault="00143574" w:rsidP="00B21244">
      <w:pPr>
        <w:pStyle w:val="NormalWeb"/>
        <w:numPr>
          <w:ilvl w:val="0"/>
          <w:numId w:val="11"/>
        </w:numPr>
        <w:tabs>
          <w:tab w:val="clear" w:pos="720"/>
          <w:tab w:val="num" w:pos="284"/>
        </w:tabs>
        <w:ind w:left="426" w:hanging="284"/>
        <w:jc w:val="both"/>
        <w:rPr>
          <w:rFonts w:ascii="Times" w:hAnsi="Times" w:cs="Times"/>
          <w:sz w:val="20"/>
          <w:szCs w:val="20"/>
          <w:lang w:val="en-AU" w:eastAsia="zh-TW"/>
        </w:rPr>
      </w:pPr>
      <w:r w:rsidRPr="00575583">
        <w:rPr>
          <w:rFonts w:ascii="Times" w:hAnsi="Times" w:cs="Times"/>
          <w:sz w:val="20"/>
          <w:szCs w:val="20"/>
          <w:lang w:val="en-AU" w:eastAsia="zh-TW"/>
        </w:rPr>
        <w:t>Off-chain Storage: Driver documents and large data sets are stored off-chain with only cryptographic hashes recorded on-chain, reducing blockchain bloat.</w:t>
      </w:r>
    </w:p>
    <w:p w14:paraId="704435D4" w14:textId="77777777" w:rsidR="00143574" w:rsidRPr="00575583" w:rsidRDefault="00143574" w:rsidP="00B21244">
      <w:pPr>
        <w:pStyle w:val="NormalWeb"/>
        <w:numPr>
          <w:ilvl w:val="0"/>
          <w:numId w:val="11"/>
        </w:numPr>
        <w:tabs>
          <w:tab w:val="clear" w:pos="720"/>
          <w:tab w:val="num" w:pos="284"/>
        </w:tabs>
        <w:ind w:left="426" w:hanging="284"/>
        <w:jc w:val="both"/>
        <w:rPr>
          <w:rFonts w:ascii="Times" w:hAnsi="Times" w:cs="Times"/>
          <w:sz w:val="20"/>
          <w:szCs w:val="20"/>
          <w:lang w:val="en-AU" w:eastAsia="zh-TW"/>
        </w:rPr>
      </w:pPr>
      <w:r w:rsidRPr="00575583">
        <w:rPr>
          <w:rFonts w:ascii="Times" w:hAnsi="Times" w:cs="Times"/>
          <w:sz w:val="20"/>
          <w:szCs w:val="20"/>
          <w:lang w:val="en-AU" w:eastAsia="zh-TW"/>
        </w:rPr>
        <w:t>State Channels: For repeated interactions between the same parties (e.g., regular customers), state channels minimize on-chain transactions.</w:t>
      </w:r>
    </w:p>
    <w:p w14:paraId="03D1E8ED" w14:textId="77777777" w:rsidR="00143574" w:rsidRPr="00575583" w:rsidRDefault="00143574" w:rsidP="00B21244">
      <w:pPr>
        <w:pStyle w:val="NormalWeb"/>
        <w:numPr>
          <w:ilvl w:val="0"/>
          <w:numId w:val="11"/>
        </w:numPr>
        <w:tabs>
          <w:tab w:val="clear" w:pos="720"/>
          <w:tab w:val="num" w:pos="284"/>
        </w:tabs>
        <w:ind w:left="426" w:hanging="284"/>
        <w:jc w:val="both"/>
        <w:rPr>
          <w:rFonts w:ascii="Times" w:hAnsi="Times" w:cs="Times"/>
          <w:sz w:val="20"/>
          <w:szCs w:val="20"/>
          <w:lang w:val="en-AU" w:eastAsia="zh-TW"/>
        </w:rPr>
      </w:pPr>
      <w:r w:rsidRPr="00575583">
        <w:rPr>
          <w:rFonts w:ascii="Times" w:hAnsi="Times" w:cs="Times"/>
          <w:sz w:val="20"/>
          <w:szCs w:val="20"/>
          <w:lang w:val="en-AU" w:eastAsia="zh-TW"/>
        </w:rPr>
        <w:lastRenderedPageBreak/>
        <w:t>Batch Processing: Multiple authentication operations are grouped into single blockchain transactions during peak periods.</w:t>
      </w:r>
    </w:p>
    <w:p w14:paraId="26E17695" w14:textId="77777777" w:rsidR="00143574" w:rsidRPr="00575583" w:rsidRDefault="00143574" w:rsidP="00B21244">
      <w:pPr>
        <w:pStyle w:val="NormalWeb"/>
        <w:numPr>
          <w:ilvl w:val="0"/>
          <w:numId w:val="11"/>
        </w:numPr>
        <w:tabs>
          <w:tab w:val="clear" w:pos="720"/>
          <w:tab w:val="num" w:pos="284"/>
        </w:tabs>
        <w:ind w:left="426" w:hanging="284"/>
        <w:rPr>
          <w:rFonts w:ascii="Times" w:hAnsi="Times" w:cs="Times"/>
          <w:sz w:val="20"/>
          <w:szCs w:val="20"/>
          <w:lang w:val="en-AU" w:eastAsia="zh-TW"/>
        </w:rPr>
      </w:pPr>
      <w:proofErr w:type="spellStart"/>
      <w:r w:rsidRPr="00575583">
        <w:rPr>
          <w:rFonts w:ascii="Times" w:hAnsi="Times" w:cs="Times"/>
          <w:sz w:val="20"/>
          <w:szCs w:val="20"/>
          <w:lang w:val="en-AU" w:eastAsia="zh-TW"/>
        </w:rPr>
        <w:t>Sharding</w:t>
      </w:r>
      <w:proofErr w:type="spellEnd"/>
      <w:r w:rsidRPr="00575583">
        <w:rPr>
          <w:rFonts w:ascii="Times" w:hAnsi="Times" w:cs="Times"/>
          <w:sz w:val="20"/>
          <w:szCs w:val="20"/>
          <w:lang w:val="en-AU" w:eastAsia="zh-TW"/>
        </w:rPr>
        <w:t>: The blockchain is divided into partitions (shards) by geographic region, allowing parallel transaction processing.</w:t>
      </w:r>
    </w:p>
    <w:p w14:paraId="328F0B98" w14:textId="77777777" w:rsidR="00143574" w:rsidRPr="00143574" w:rsidRDefault="00143574" w:rsidP="00143574">
      <w:pPr>
        <w:pStyle w:val="NormalWeb"/>
        <w:rPr>
          <w:sz w:val="20"/>
          <w:szCs w:val="20"/>
          <w:lang w:val="en-AU" w:eastAsia="zh-TW"/>
        </w:rPr>
      </w:pPr>
      <w:r w:rsidRPr="00143574">
        <w:rPr>
          <w:sz w:val="20"/>
          <w:szCs w:val="20"/>
          <w:lang w:val="en-AU" w:eastAsia="zh-TW"/>
        </w:rPr>
        <w:t>Through these optimizations, our system achieves 70% faster transaction verification while maintaining the security benefits of blockchain technology.</w:t>
      </w:r>
    </w:p>
    <w:p w14:paraId="34BC9B6A" w14:textId="540099BA" w:rsidR="00143574" w:rsidRPr="00B21244" w:rsidRDefault="00143574" w:rsidP="00B21244">
      <w:pPr>
        <w:pStyle w:val="ListParagraph"/>
        <w:numPr>
          <w:ilvl w:val="0"/>
          <w:numId w:val="4"/>
        </w:numPr>
        <w:ind w:left="284" w:hanging="164"/>
        <w:jc w:val="center"/>
        <w:rPr>
          <w:rFonts w:ascii="Times New Roman" w:eastAsia="Times New Roman" w:hAnsi="Times New Roman" w:cs="Times New Roman"/>
          <w:i/>
          <w:color w:val="000000"/>
        </w:rPr>
      </w:pPr>
      <w:r w:rsidRPr="00B21244">
        <w:rPr>
          <w:rFonts w:ascii="Times New Roman" w:eastAsia="Times New Roman" w:hAnsi="Times New Roman" w:cs="Times New Roman"/>
          <w:i/>
          <w:color w:val="000000"/>
        </w:rPr>
        <w:t>PERFORMANCE EVALUATION AND METRICS</w:t>
      </w:r>
    </w:p>
    <w:p w14:paraId="42A2F924" w14:textId="77777777" w:rsidR="00143574" w:rsidRPr="00206DD1" w:rsidRDefault="00143574" w:rsidP="00206DD1">
      <w:pPr>
        <w:pStyle w:val="NormalWeb"/>
        <w:jc w:val="both"/>
        <w:rPr>
          <w:rFonts w:ascii="Times" w:eastAsia="PMingLiU" w:hAnsi="Times" w:cs="Times"/>
          <w:sz w:val="20"/>
          <w:szCs w:val="20"/>
          <w:lang w:val="en-AU" w:eastAsia="zh-TW"/>
        </w:rPr>
      </w:pPr>
      <w:r w:rsidRPr="00206DD1">
        <w:rPr>
          <w:rFonts w:ascii="Times" w:eastAsia="PMingLiU" w:hAnsi="Times" w:cs="Times"/>
          <w:sz w:val="20"/>
          <w:szCs w:val="20"/>
          <w:lang w:val="en-AU" w:eastAsia="zh-TW"/>
        </w:rPr>
        <w:t>Our blockchain-based authentication system demonstrates significant improvements across multiple performance dimensions. We conducted extensive testing with a sample size of 500 rental transactions over a three-month period, comparing traditional centralized authentication with our blockchain implementation.</w:t>
      </w:r>
    </w:p>
    <w:p w14:paraId="013CA66F" w14:textId="77777777" w:rsidR="00143574" w:rsidRDefault="00143574" w:rsidP="00143574">
      <w:pPr>
        <w:pStyle w:val="Heading2"/>
      </w:pPr>
      <w:r>
        <w:t>A. Security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9"/>
        <w:gridCol w:w="1135"/>
        <w:gridCol w:w="1115"/>
        <w:gridCol w:w="1311"/>
      </w:tblGrid>
      <w:tr w:rsidR="00143574" w14:paraId="42B91CAF" w14:textId="77777777" w:rsidTr="00143574">
        <w:trPr>
          <w:tblHeader/>
          <w:tblCellSpacing w:w="15" w:type="dxa"/>
        </w:trPr>
        <w:tc>
          <w:tcPr>
            <w:tcW w:w="0" w:type="auto"/>
            <w:vAlign w:val="center"/>
            <w:hideMark/>
          </w:tcPr>
          <w:p w14:paraId="0EC9A753" w14:textId="77777777" w:rsidR="00143574" w:rsidRDefault="00143574">
            <w:pPr>
              <w:jc w:val="center"/>
              <w:rPr>
                <w:b/>
                <w:bCs/>
              </w:rPr>
            </w:pPr>
            <w:r>
              <w:rPr>
                <w:b/>
                <w:bCs/>
              </w:rPr>
              <w:t>Security Measure</w:t>
            </w:r>
          </w:p>
        </w:tc>
        <w:tc>
          <w:tcPr>
            <w:tcW w:w="0" w:type="auto"/>
            <w:vAlign w:val="center"/>
            <w:hideMark/>
          </w:tcPr>
          <w:p w14:paraId="6924DB11" w14:textId="77777777" w:rsidR="00143574" w:rsidRDefault="00143574">
            <w:pPr>
              <w:jc w:val="center"/>
              <w:rPr>
                <w:b/>
                <w:bCs/>
              </w:rPr>
            </w:pPr>
            <w:r>
              <w:rPr>
                <w:b/>
                <w:bCs/>
              </w:rPr>
              <w:t>Traditional System</w:t>
            </w:r>
          </w:p>
        </w:tc>
        <w:tc>
          <w:tcPr>
            <w:tcW w:w="0" w:type="auto"/>
            <w:vAlign w:val="center"/>
            <w:hideMark/>
          </w:tcPr>
          <w:p w14:paraId="45F4FE32" w14:textId="77777777" w:rsidR="00143574" w:rsidRDefault="00143574">
            <w:pPr>
              <w:jc w:val="center"/>
              <w:rPr>
                <w:b/>
                <w:bCs/>
              </w:rPr>
            </w:pPr>
            <w:r>
              <w:rPr>
                <w:b/>
                <w:bCs/>
              </w:rPr>
              <w:t>Blockchain System</w:t>
            </w:r>
          </w:p>
        </w:tc>
        <w:tc>
          <w:tcPr>
            <w:tcW w:w="0" w:type="auto"/>
            <w:vAlign w:val="center"/>
            <w:hideMark/>
          </w:tcPr>
          <w:p w14:paraId="62C88C3E" w14:textId="77777777" w:rsidR="00143574" w:rsidRDefault="00143574">
            <w:pPr>
              <w:jc w:val="center"/>
              <w:rPr>
                <w:b/>
                <w:bCs/>
              </w:rPr>
            </w:pPr>
            <w:r>
              <w:rPr>
                <w:b/>
                <w:bCs/>
              </w:rPr>
              <w:t>Improvement</w:t>
            </w:r>
          </w:p>
        </w:tc>
      </w:tr>
      <w:tr w:rsidR="00143574" w14:paraId="421A61BD" w14:textId="77777777" w:rsidTr="00143574">
        <w:trPr>
          <w:tblCellSpacing w:w="15" w:type="dxa"/>
        </w:trPr>
        <w:tc>
          <w:tcPr>
            <w:tcW w:w="0" w:type="auto"/>
            <w:vAlign w:val="center"/>
            <w:hideMark/>
          </w:tcPr>
          <w:p w14:paraId="528E5092" w14:textId="77777777" w:rsidR="00143574" w:rsidRDefault="00143574">
            <w:r>
              <w:t>Data Breaches</w:t>
            </w:r>
          </w:p>
        </w:tc>
        <w:tc>
          <w:tcPr>
            <w:tcW w:w="0" w:type="auto"/>
            <w:vAlign w:val="center"/>
            <w:hideMark/>
          </w:tcPr>
          <w:p w14:paraId="38B5D991" w14:textId="77777777" w:rsidR="00143574" w:rsidRDefault="00143574">
            <w:r>
              <w:t>17 attempts (4 successful)</w:t>
            </w:r>
          </w:p>
        </w:tc>
        <w:tc>
          <w:tcPr>
            <w:tcW w:w="0" w:type="auto"/>
            <w:vAlign w:val="center"/>
            <w:hideMark/>
          </w:tcPr>
          <w:p w14:paraId="33685210" w14:textId="77777777" w:rsidR="00143574" w:rsidRDefault="00143574">
            <w:r>
              <w:t>23 attempts (0 successful)</w:t>
            </w:r>
          </w:p>
        </w:tc>
        <w:tc>
          <w:tcPr>
            <w:tcW w:w="0" w:type="auto"/>
            <w:vAlign w:val="center"/>
            <w:hideMark/>
          </w:tcPr>
          <w:p w14:paraId="4421071B" w14:textId="77777777" w:rsidR="00143574" w:rsidRDefault="00143574">
            <w:r>
              <w:t>100% breach prevention</w:t>
            </w:r>
          </w:p>
        </w:tc>
      </w:tr>
      <w:tr w:rsidR="00143574" w14:paraId="69E6244D" w14:textId="77777777" w:rsidTr="00143574">
        <w:trPr>
          <w:tblCellSpacing w:w="15" w:type="dxa"/>
        </w:trPr>
        <w:tc>
          <w:tcPr>
            <w:tcW w:w="0" w:type="auto"/>
            <w:vAlign w:val="center"/>
            <w:hideMark/>
          </w:tcPr>
          <w:p w14:paraId="09245BB7" w14:textId="77777777" w:rsidR="00143574" w:rsidRDefault="00143574">
            <w:r>
              <w:t>Identity Fraud</w:t>
            </w:r>
          </w:p>
        </w:tc>
        <w:tc>
          <w:tcPr>
            <w:tcW w:w="0" w:type="auto"/>
            <w:vAlign w:val="center"/>
            <w:hideMark/>
          </w:tcPr>
          <w:p w14:paraId="52DF3CF8" w14:textId="77777777" w:rsidR="00143574" w:rsidRDefault="00143574">
            <w:r>
              <w:t>8.2% of transactions</w:t>
            </w:r>
          </w:p>
        </w:tc>
        <w:tc>
          <w:tcPr>
            <w:tcW w:w="0" w:type="auto"/>
            <w:vAlign w:val="center"/>
            <w:hideMark/>
          </w:tcPr>
          <w:p w14:paraId="5932C67E" w14:textId="77777777" w:rsidR="00143574" w:rsidRDefault="00143574">
            <w:r>
              <w:t>0.5% of transactions</w:t>
            </w:r>
          </w:p>
        </w:tc>
        <w:tc>
          <w:tcPr>
            <w:tcW w:w="0" w:type="auto"/>
            <w:vAlign w:val="center"/>
            <w:hideMark/>
          </w:tcPr>
          <w:p w14:paraId="0BF5A5CB" w14:textId="77777777" w:rsidR="00143574" w:rsidRDefault="00143574">
            <w:r>
              <w:t>94% reduction</w:t>
            </w:r>
          </w:p>
        </w:tc>
      </w:tr>
      <w:tr w:rsidR="00143574" w14:paraId="260EE0B4" w14:textId="77777777" w:rsidTr="00143574">
        <w:trPr>
          <w:tblCellSpacing w:w="15" w:type="dxa"/>
        </w:trPr>
        <w:tc>
          <w:tcPr>
            <w:tcW w:w="0" w:type="auto"/>
            <w:vAlign w:val="center"/>
            <w:hideMark/>
          </w:tcPr>
          <w:p w14:paraId="3D0B89B8" w14:textId="77777777" w:rsidR="00143574" w:rsidRDefault="00143574">
            <w:r>
              <w:t>Unauthorized Modifications</w:t>
            </w:r>
          </w:p>
        </w:tc>
        <w:tc>
          <w:tcPr>
            <w:tcW w:w="0" w:type="auto"/>
            <w:vAlign w:val="center"/>
            <w:hideMark/>
          </w:tcPr>
          <w:p w14:paraId="7EAF3952" w14:textId="77777777" w:rsidR="00143574" w:rsidRDefault="00143574">
            <w:r>
              <w:t>12 incidents</w:t>
            </w:r>
          </w:p>
        </w:tc>
        <w:tc>
          <w:tcPr>
            <w:tcW w:w="0" w:type="auto"/>
            <w:vAlign w:val="center"/>
            <w:hideMark/>
          </w:tcPr>
          <w:p w14:paraId="23370B0F" w14:textId="77777777" w:rsidR="00143574" w:rsidRDefault="00143574">
            <w:r>
              <w:t>0 incidents</w:t>
            </w:r>
          </w:p>
        </w:tc>
        <w:tc>
          <w:tcPr>
            <w:tcW w:w="0" w:type="auto"/>
            <w:vAlign w:val="center"/>
            <w:hideMark/>
          </w:tcPr>
          <w:p w14:paraId="11AFF321" w14:textId="77777777" w:rsidR="00143574" w:rsidRDefault="00143574">
            <w:r>
              <w:t>100% elimination</w:t>
            </w:r>
          </w:p>
        </w:tc>
      </w:tr>
      <w:tr w:rsidR="00143574" w14:paraId="17FF3ADD" w14:textId="77777777" w:rsidTr="00143574">
        <w:trPr>
          <w:tblCellSpacing w:w="15" w:type="dxa"/>
        </w:trPr>
        <w:tc>
          <w:tcPr>
            <w:tcW w:w="0" w:type="auto"/>
            <w:vAlign w:val="center"/>
            <w:hideMark/>
          </w:tcPr>
          <w:p w14:paraId="23CF1735" w14:textId="77777777" w:rsidR="00143574" w:rsidRDefault="00143574">
            <w:r>
              <w:t>Access Control Violations</w:t>
            </w:r>
          </w:p>
        </w:tc>
        <w:tc>
          <w:tcPr>
            <w:tcW w:w="0" w:type="auto"/>
            <w:vAlign w:val="center"/>
            <w:hideMark/>
          </w:tcPr>
          <w:p w14:paraId="5ABA2079" w14:textId="77777777" w:rsidR="00143574" w:rsidRDefault="00143574">
            <w:r>
              <w:t>6.3% of access attempts</w:t>
            </w:r>
          </w:p>
        </w:tc>
        <w:tc>
          <w:tcPr>
            <w:tcW w:w="0" w:type="auto"/>
            <w:vAlign w:val="center"/>
            <w:hideMark/>
          </w:tcPr>
          <w:p w14:paraId="317CA217" w14:textId="77777777" w:rsidR="00143574" w:rsidRDefault="00143574">
            <w:r>
              <w:t>0.3% of access attempts</w:t>
            </w:r>
          </w:p>
        </w:tc>
        <w:tc>
          <w:tcPr>
            <w:tcW w:w="0" w:type="auto"/>
            <w:vAlign w:val="center"/>
            <w:hideMark/>
          </w:tcPr>
          <w:p w14:paraId="156327EC" w14:textId="77777777" w:rsidR="00143574" w:rsidRDefault="00143574">
            <w:r>
              <w:t>95% reduction</w:t>
            </w:r>
          </w:p>
        </w:tc>
      </w:tr>
    </w:tbl>
    <w:p w14:paraId="3581F79E" w14:textId="77777777" w:rsidR="00143574" w:rsidRDefault="00143574" w:rsidP="00143574">
      <w:pPr>
        <w:pStyle w:val="Heading2"/>
      </w:pPr>
      <w:r>
        <w:t>B. Efficiency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3"/>
        <w:gridCol w:w="1117"/>
        <w:gridCol w:w="1097"/>
        <w:gridCol w:w="1243"/>
      </w:tblGrid>
      <w:tr w:rsidR="00143574" w14:paraId="0D4446BE" w14:textId="77777777" w:rsidTr="00143574">
        <w:trPr>
          <w:tblHeader/>
          <w:tblCellSpacing w:w="15" w:type="dxa"/>
        </w:trPr>
        <w:tc>
          <w:tcPr>
            <w:tcW w:w="0" w:type="auto"/>
            <w:vAlign w:val="center"/>
            <w:hideMark/>
          </w:tcPr>
          <w:p w14:paraId="56053F3D" w14:textId="77777777" w:rsidR="00143574" w:rsidRDefault="00143574">
            <w:pPr>
              <w:jc w:val="center"/>
              <w:rPr>
                <w:b/>
                <w:bCs/>
              </w:rPr>
            </w:pPr>
            <w:r>
              <w:rPr>
                <w:b/>
                <w:bCs/>
              </w:rPr>
              <w:t>Efficiency Measure</w:t>
            </w:r>
          </w:p>
        </w:tc>
        <w:tc>
          <w:tcPr>
            <w:tcW w:w="0" w:type="auto"/>
            <w:vAlign w:val="center"/>
            <w:hideMark/>
          </w:tcPr>
          <w:p w14:paraId="2257F502" w14:textId="77777777" w:rsidR="00143574" w:rsidRDefault="00143574">
            <w:pPr>
              <w:jc w:val="center"/>
              <w:rPr>
                <w:b/>
                <w:bCs/>
              </w:rPr>
            </w:pPr>
            <w:r>
              <w:rPr>
                <w:b/>
                <w:bCs/>
              </w:rPr>
              <w:t>Traditional System</w:t>
            </w:r>
          </w:p>
        </w:tc>
        <w:tc>
          <w:tcPr>
            <w:tcW w:w="0" w:type="auto"/>
            <w:vAlign w:val="center"/>
            <w:hideMark/>
          </w:tcPr>
          <w:p w14:paraId="235F0C25" w14:textId="77777777" w:rsidR="00143574" w:rsidRDefault="00143574">
            <w:pPr>
              <w:jc w:val="center"/>
              <w:rPr>
                <w:b/>
                <w:bCs/>
              </w:rPr>
            </w:pPr>
            <w:r>
              <w:rPr>
                <w:b/>
                <w:bCs/>
              </w:rPr>
              <w:t>Blockchain System</w:t>
            </w:r>
          </w:p>
        </w:tc>
        <w:tc>
          <w:tcPr>
            <w:tcW w:w="0" w:type="auto"/>
            <w:vAlign w:val="center"/>
            <w:hideMark/>
          </w:tcPr>
          <w:p w14:paraId="1061A6AF" w14:textId="77777777" w:rsidR="00143574" w:rsidRDefault="00143574">
            <w:pPr>
              <w:jc w:val="center"/>
              <w:rPr>
                <w:b/>
                <w:bCs/>
              </w:rPr>
            </w:pPr>
            <w:r>
              <w:rPr>
                <w:b/>
                <w:bCs/>
              </w:rPr>
              <w:t>Improvement</w:t>
            </w:r>
          </w:p>
        </w:tc>
      </w:tr>
      <w:tr w:rsidR="00143574" w14:paraId="4F0AF172" w14:textId="77777777" w:rsidTr="00143574">
        <w:trPr>
          <w:tblCellSpacing w:w="15" w:type="dxa"/>
        </w:trPr>
        <w:tc>
          <w:tcPr>
            <w:tcW w:w="0" w:type="auto"/>
            <w:vAlign w:val="center"/>
            <w:hideMark/>
          </w:tcPr>
          <w:p w14:paraId="0F5A9F39" w14:textId="77777777" w:rsidR="00143574" w:rsidRDefault="00143574">
            <w:r>
              <w:t>Authentication Time</w:t>
            </w:r>
          </w:p>
        </w:tc>
        <w:tc>
          <w:tcPr>
            <w:tcW w:w="0" w:type="auto"/>
            <w:vAlign w:val="center"/>
            <w:hideMark/>
          </w:tcPr>
          <w:p w14:paraId="229B0A07" w14:textId="77777777" w:rsidR="00143574" w:rsidRDefault="00143574">
            <w:r>
              <w:t>12.3 minutes</w:t>
            </w:r>
          </w:p>
        </w:tc>
        <w:tc>
          <w:tcPr>
            <w:tcW w:w="0" w:type="auto"/>
            <w:vAlign w:val="center"/>
            <w:hideMark/>
          </w:tcPr>
          <w:p w14:paraId="30DC6A7D" w14:textId="77777777" w:rsidR="00143574" w:rsidRDefault="00143574">
            <w:r>
              <w:t>3.7 minutes</w:t>
            </w:r>
          </w:p>
        </w:tc>
        <w:tc>
          <w:tcPr>
            <w:tcW w:w="0" w:type="auto"/>
            <w:vAlign w:val="center"/>
            <w:hideMark/>
          </w:tcPr>
          <w:p w14:paraId="12EDFCE1" w14:textId="77777777" w:rsidR="00143574" w:rsidRDefault="00143574">
            <w:r>
              <w:t>70% reduction</w:t>
            </w:r>
          </w:p>
        </w:tc>
      </w:tr>
      <w:tr w:rsidR="00143574" w14:paraId="4FAF1720" w14:textId="77777777" w:rsidTr="00143574">
        <w:trPr>
          <w:tblCellSpacing w:w="15" w:type="dxa"/>
        </w:trPr>
        <w:tc>
          <w:tcPr>
            <w:tcW w:w="0" w:type="auto"/>
            <w:vAlign w:val="center"/>
            <w:hideMark/>
          </w:tcPr>
          <w:p w14:paraId="71DD749C" w14:textId="77777777" w:rsidR="00143574" w:rsidRDefault="00143574">
            <w:r>
              <w:t>Dispute Resolution Time</w:t>
            </w:r>
          </w:p>
        </w:tc>
        <w:tc>
          <w:tcPr>
            <w:tcW w:w="0" w:type="auto"/>
            <w:vAlign w:val="center"/>
            <w:hideMark/>
          </w:tcPr>
          <w:p w14:paraId="57CF687A" w14:textId="77777777" w:rsidR="00143574" w:rsidRDefault="00143574">
            <w:r>
              <w:t>72 hours</w:t>
            </w:r>
          </w:p>
        </w:tc>
        <w:tc>
          <w:tcPr>
            <w:tcW w:w="0" w:type="auto"/>
            <w:vAlign w:val="center"/>
            <w:hideMark/>
          </w:tcPr>
          <w:p w14:paraId="4AE7E810" w14:textId="77777777" w:rsidR="00143574" w:rsidRDefault="00143574">
            <w:r>
              <w:t>24 hours</w:t>
            </w:r>
          </w:p>
        </w:tc>
        <w:tc>
          <w:tcPr>
            <w:tcW w:w="0" w:type="auto"/>
            <w:vAlign w:val="center"/>
            <w:hideMark/>
          </w:tcPr>
          <w:p w14:paraId="3DBE7C30" w14:textId="77777777" w:rsidR="00143574" w:rsidRDefault="00143574">
            <w:r>
              <w:t>67% reduction</w:t>
            </w:r>
          </w:p>
        </w:tc>
      </w:tr>
      <w:tr w:rsidR="00143574" w14:paraId="00021FED" w14:textId="77777777" w:rsidTr="00143574">
        <w:trPr>
          <w:tblCellSpacing w:w="15" w:type="dxa"/>
        </w:trPr>
        <w:tc>
          <w:tcPr>
            <w:tcW w:w="0" w:type="auto"/>
            <w:vAlign w:val="center"/>
            <w:hideMark/>
          </w:tcPr>
          <w:p w14:paraId="0B1710BA" w14:textId="77777777" w:rsidR="00143574" w:rsidRDefault="00143574">
            <w:r>
              <w:t>Administrative Overhead</w:t>
            </w:r>
          </w:p>
        </w:tc>
        <w:tc>
          <w:tcPr>
            <w:tcW w:w="0" w:type="auto"/>
            <w:vAlign w:val="center"/>
            <w:hideMark/>
          </w:tcPr>
          <w:p w14:paraId="0EE96AD8" w14:textId="77777777" w:rsidR="00143574" w:rsidRDefault="00143574">
            <w:r>
              <w:t>45 staff hours/week</w:t>
            </w:r>
          </w:p>
        </w:tc>
        <w:tc>
          <w:tcPr>
            <w:tcW w:w="0" w:type="auto"/>
            <w:vAlign w:val="center"/>
            <w:hideMark/>
          </w:tcPr>
          <w:p w14:paraId="2BB48795" w14:textId="77777777" w:rsidR="00143574" w:rsidRDefault="00143574">
            <w:r>
              <w:t>15 staff hours/week</w:t>
            </w:r>
          </w:p>
        </w:tc>
        <w:tc>
          <w:tcPr>
            <w:tcW w:w="0" w:type="auto"/>
            <w:vAlign w:val="center"/>
            <w:hideMark/>
          </w:tcPr>
          <w:p w14:paraId="47C231ED" w14:textId="77777777" w:rsidR="00143574" w:rsidRDefault="00143574">
            <w:r>
              <w:t>67% reduction</w:t>
            </w:r>
          </w:p>
        </w:tc>
      </w:tr>
      <w:tr w:rsidR="00143574" w14:paraId="2276799C" w14:textId="77777777" w:rsidTr="00143574">
        <w:trPr>
          <w:tblCellSpacing w:w="15" w:type="dxa"/>
        </w:trPr>
        <w:tc>
          <w:tcPr>
            <w:tcW w:w="0" w:type="auto"/>
            <w:vAlign w:val="center"/>
            <w:hideMark/>
          </w:tcPr>
          <w:p w14:paraId="6C8F7DDE" w14:textId="77777777" w:rsidR="00143574" w:rsidRDefault="00143574">
            <w:r>
              <w:t>Documentation Errors</w:t>
            </w:r>
          </w:p>
        </w:tc>
        <w:tc>
          <w:tcPr>
            <w:tcW w:w="0" w:type="auto"/>
            <w:vAlign w:val="center"/>
            <w:hideMark/>
          </w:tcPr>
          <w:p w14:paraId="57DCA562" w14:textId="77777777" w:rsidR="00143574" w:rsidRDefault="00143574">
            <w:r>
              <w:t>7.8% of transactions</w:t>
            </w:r>
          </w:p>
        </w:tc>
        <w:tc>
          <w:tcPr>
            <w:tcW w:w="0" w:type="auto"/>
            <w:vAlign w:val="center"/>
            <w:hideMark/>
          </w:tcPr>
          <w:p w14:paraId="46C1926B" w14:textId="77777777" w:rsidR="00143574" w:rsidRDefault="00143574">
            <w:r>
              <w:t>0.2% of transactions</w:t>
            </w:r>
          </w:p>
        </w:tc>
        <w:tc>
          <w:tcPr>
            <w:tcW w:w="0" w:type="auto"/>
            <w:vAlign w:val="center"/>
            <w:hideMark/>
          </w:tcPr>
          <w:p w14:paraId="0B1AE958" w14:textId="77777777" w:rsidR="00143574" w:rsidRDefault="00143574">
            <w:r>
              <w:t>97% reduction</w:t>
            </w:r>
          </w:p>
        </w:tc>
      </w:tr>
    </w:tbl>
    <w:p w14:paraId="201441E3" w14:textId="4EA48EDD" w:rsidR="00143574" w:rsidRDefault="00143574" w:rsidP="00575583">
      <w:pPr>
        <w:jc w:val="both"/>
      </w:pPr>
      <w:r>
        <w:t>These performance improvements validate the effectiveness of blockchain technology in enhancing car rental authentication processes, providing a secure, efficient, and transparent solution for both service providers and customers.</w:t>
      </w:r>
    </w:p>
    <w:p w14:paraId="703718EB" w14:textId="112B2896" w:rsidR="00F1086F" w:rsidRDefault="00F1086F" w:rsidP="00F32EFE">
      <w:pPr>
        <w:jc w:val="both"/>
        <w:rPr>
          <w:rFonts w:ascii="Times New Roman" w:eastAsia="Times New Roman" w:hAnsi="Times New Roman" w:cs="Times New Roman"/>
          <w:color w:val="000000"/>
        </w:rPr>
      </w:pPr>
    </w:p>
    <w:p w14:paraId="3FC0C494" w14:textId="6142438C" w:rsidR="00575583" w:rsidRDefault="00575583" w:rsidP="00F32EFE">
      <w:pPr>
        <w:jc w:val="both"/>
        <w:rPr>
          <w:rFonts w:ascii="Times New Roman" w:eastAsia="Times New Roman" w:hAnsi="Times New Roman" w:cs="Times New Roman"/>
          <w:color w:val="000000"/>
        </w:rPr>
      </w:pPr>
    </w:p>
    <w:p w14:paraId="46262D46" w14:textId="77777777" w:rsidR="00575583" w:rsidRPr="00F32EFE" w:rsidRDefault="00575583" w:rsidP="00F32EFE">
      <w:pPr>
        <w:jc w:val="both"/>
        <w:rPr>
          <w:rFonts w:ascii="Times New Roman" w:eastAsia="Times New Roman" w:hAnsi="Times New Roman" w:cs="Times New Roman"/>
          <w:color w:val="000000"/>
        </w:rPr>
      </w:pPr>
    </w:p>
    <w:p w14:paraId="710C2F9E" w14:textId="77777777" w:rsidR="00BC5E2D" w:rsidRDefault="00BC5E2D" w:rsidP="00BC5E2D">
      <w:pPr>
        <w:pStyle w:val="ListParagraph"/>
        <w:numPr>
          <w:ilvl w:val="0"/>
          <w:numId w:val="4"/>
        </w:numPr>
        <w:ind w:hanging="164"/>
        <w:rPr>
          <w:rFonts w:ascii="Times New Roman" w:eastAsia="Times New Roman" w:hAnsi="Times New Roman" w:cs="Times New Roman"/>
          <w:i/>
          <w:color w:val="000000"/>
        </w:rPr>
      </w:pPr>
      <w:r w:rsidRPr="00BC5E2D">
        <w:rPr>
          <w:rFonts w:ascii="Times New Roman" w:eastAsia="Times New Roman" w:hAnsi="Times New Roman" w:cs="Times New Roman" w:hint="eastAsia"/>
          <w:i/>
          <w:color w:val="000000"/>
        </w:rPr>
        <w:t xml:space="preserve"> RESULT</w:t>
      </w:r>
      <w:r w:rsidR="00BA740F">
        <w:rPr>
          <w:rFonts w:ascii="Times New Roman" w:eastAsia="Times New Roman" w:hAnsi="Times New Roman" w:cs="Times New Roman"/>
          <w:i/>
          <w:color w:val="000000"/>
        </w:rPr>
        <w:br/>
      </w:r>
    </w:p>
    <w:p w14:paraId="52C24CE5" w14:textId="77777777" w:rsidR="00810F14" w:rsidRDefault="00810F14" w:rsidP="00810F14">
      <w:pPr>
        <w:jc w:val="both"/>
      </w:pPr>
      <w:r>
        <w:t>Preliminary tests of the blockchain-based vehicle rental system demonstrate significant improvements in security, transparency, and trust among renters and vehicle owners. The immutability of blockchain records effectively prevents fraudulent listings, unauthorized modifications, and rental disputes. Smart contracts automate the enforcement of rental agreements by ensuring compliance with predefined conditions such as return deadlines, security deposits, and vehicle condition assessments. These automated processes reduce the need for intermediaries, streamline rental workflows, and minimize transaction disputes. The decentralized nature of the system also enhances trust, as users can independently verify rental history and transactions. Overall, the implementation of blockchain in the vehicle rental system provides a robust, secure, and fraud-resistant solution that enhances the efficiency and reliability of vehicle rentals.</w:t>
      </w:r>
    </w:p>
    <w:p w14:paraId="3A758690" w14:textId="68032D7E" w:rsidR="00BC5E2D" w:rsidRDefault="00BC5E2D">
      <w:pPr>
        <w:pBdr>
          <w:top w:val="nil"/>
          <w:left w:val="nil"/>
          <w:bottom w:val="nil"/>
          <w:right w:val="nil"/>
          <w:between w:val="nil"/>
        </w:pBdr>
        <w:tabs>
          <w:tab w:val="left" w:pos="0"/>
        </w:tabs>
        <w:jc w:val="both"/>
        <w:rPr>
          <w:rFonts w:ascii="Times New Roman" w:eastAsia="Times New Roman" w:hAnsi="Times New Roman" w:cs="Times New Roman"/>
          <w:i/>
          <w:color w:val="000000"/>
          <w:u w:val="single"/>
        </w:rPr>
      </w:pPr>
    </w:p>
    <w:p w14:paraId="49B82059" w14:textId="77777777" w:rsidR="00BC5E2D" w:rsidRDefault="00BC5E2D">
      <w:pPr>
        <w:pBdr>
          <w:top w:val="nil"/>
          <w:left w:val="nil"/>
          <w:bottom w:val="nil"/>
          <w:right w:val="nil"/>
          <w:between w:val="nil"/>
        </w:pBdr>
        <w:tabs>
          <w:tab w:val="left" w:pos="0"/>
        </w:tabs>
        <w:jc w:val="both"/>
        <w:rPr>
          <w:rFonts w:ascii="Times New Roman" w:eastAsia="Times New Roman" w:hAnsi="Times New Roman" w:cs="Times New Roman"/>
          <w:i/>
          <w:color w:val="000000"/>
          <w:u w:val="single"/>
        </w:rPr>
      </w:pPr>
    </w:p>
    <w:p w14:paraId="37BDCE99" w14:textId="77777777" w:rsidR="00BC5E2D" w:rsidRDefault="00BC5E2D" w:rsidP="00BC5E2D">
      <w:pPr>
        <w:pStyle w:val="ListParagraph"/>
        <w:numPr>
          <w:ilvl w:val="0"/>
          <w:numId w:val="4"/>
        </w:numPr>
        <w:ind w:hanging="164"/>
        <w:rPr>
          <w:rFonts w:ascii="Times New Roman" w:eastAsia="Times New Roman" w:hAnsi="Times New Roman" w:cs="Times New Roman"/>
          <w:i/>
          <w:color w:val="000000"/>
        </w:rPr>
      </w:pPr>
      <w:r w:rsidRPr="00BC5E2D">
        <w:rPr>
          <w:rFonts w:ascii="Times New Roman" w:eastAsia="Times New Roman" w:hAnsi="Times New Roman" w:cs="Times New Roman" w:hint="eastAsia"/>
          <w:i/>
          <w:color w:val="000000"/>
        </w:rPr>
        <w:t xml:space="preserve"> CONCLUSION</w:t>
      </w:r>
      <w:r>
        <w:rPr>
          <w:rFonts w:ascii="Times New Roman" w:eastAsia="Times New Roman" w:hAnsi="Times New Roman" w:cs="Times New Roman"/>
          <w:i/>
          <w:color w:val="000000"/>
        </w:rPr>
        <w:br/>
      </w:r>
    </w:p>
    <w:p w14:paraId="07AB9C60" w14:textId="706247A9" w:rsidR="00BC5E2D" w:rsidRDefault="00810F14" w:rsidP="00810F14">
      <w:pPr>
        <w:jc w:val="both"/>
      </w:pPr>
      <w:r>
        <w:t xml:space="preserve">Integrating blockchain technology into the vehicle rental industry offers a highly secure, transparent, and fraud-resistant system that enhances trust among users. By leveraging the immutability of blockchain, the system ensures that all rental transactions are verifiable, eliminating the possibility of data tampering and fraudulent activities. The decentralized nature of blockchain removes the need for third-party verification, allowing vehicle owners and renters to engage in </w:t>
      </w:r>
      <w:r>
        <w:t>thrustless</w:t>
      </w:r>
      <w:r>
        <w:t xml:space="preserve"> transactions with confidence. The implementation of cryptographic hashing ensures vehicle authenticity, while smart contracts automate rental agreements, reducing disputes and ensuring compliance with rental conditions. With these advancements, the blockchain-powered vehicle rental system presents a scalable and efficient solution that can revolutionize the vehicle rental industry, making transactions more secure, reliable, and accessible to a wider audience.</w:t>
      </w:r>
      <w:r w:rsidR="00CA04F8" w:rsidRPr="00810F14">
        <w:rPr>
          <w:rFonts w:ascii="Times New Roman" w:eastAsia="Times New Roman" w:hAnsi="Times New Roman" w:cs="Times New Roman"/>
          <w:color w:val="000000"/>
        </w:rPr>
        <w:br/>
      </w:r>
    </w:p>
    <w:p w14:paraId="05640101" w14:textId="68873856" w:rsidR="00F32EFE" w:rsidRDefault="00F32EFE" w:rsidP="00810F14">
      <w:pPr>
        <w:jc w:val="both"/>
      </w:pPr>
    </w:p>
    <w:p w14:paraId="26892531" w14:textId="76649C7E" w:rsidR="00F32EFE" w:rsidRDefault="00F32EFE" w:rsidP="00810F14">
      <w:pPr>
        <w:jc w:val="both"/>
      </w:pPr>
    </w:p>
    <w:p w14:paraId="0CD489DC" w14:textId="77777777" w:rsidR="00F32EFE" w:rsidRPr="00810F14" w:rsidRDefault="00F32EFE" w:rsidP="00810F14">
      <w:pPr>
        <w:jc w:val="both"/>
      </w:pPr>
    </w:p>
    <w:p w14:paraId="74A8594C" w14:textId="50B9689B" w:rsidR="0090370E" w:rsidRPr="00CA04F8" w:rsidRDefault="00CA04F8" w:rsidP="00CA04F8">
      <w:pPr>
        <w:rPr>
          <w:rFonts w:ascii="Times New Roman" w:eastAsia="Times New Roman" w:hAnsi="Times New Roman" w:cs="Times New Roman"/>
          <w:smallCaps/>
        </w:rPr>
      </w:pPr>
      <w:r w:rsidRPr="00CA04F8">
        <w:rPr>
          <w:rFonts w:ascii="Times New Roman" w:eastAsia="Times New Roman" w:hAnsi="Times New Roman" w:cs="Times New Roman"/>
          <w:i/>
          <w:color w:val="000000"/>
        </w:rPr>
        <w:br/>
      </w:r>
    </w:p>
    <w:p w14:paraId="7976A5A0" w14:textId="77777777" w:rsidR="0090370E" w:rsidRDefault="0090370E">
      <w:pPr>
        <w:pBdr>
          <w:top w:val="nil"/>
          <w:left w:val="nil"/>
          <w:bottom w:val="nil"/>
          <w:right w:val="nil"/>
          <w:between w:val="nil"/>
        </w:pBdr>
        <w:ind w:left="720"/>
        <w:rPr>
          <w:rFonts w:ascii="Times New Roman" w:eastAsia="Times New Roman" w:hAnsi="Times New Roman" w:cs="Times New Roman"/>
          <w:color w:val="000000"/>
          <w:sz w:val="16"/>
          <w:szCs w:val="16"/>
        </w:rPr>
      </w:pPr>
      <w:bookmarkStart w:id="0" w:name="_heading=h.gjdgxs" w:colFirst="0" w:colLast="0"/>
      <w:bookmarkEnd w:id="0"/>
    </w:p>
    <w:p w14:paraId="57BCF66A" w14:textId="77777777" w:rsidR="0090370E" w:rsidRDefault="0090370E">
      <w:pPr>
        <w:jc w:val="both"/>
        <w:rPr>
          <w:rFonts w:ascii="Times New Roman" w:eastAsia="Times New Roman" w:hAnsi="Times New Roman" w:cs="Times New Roman"/>
          <w:sz w:val="16"/>
          <w:szCs w:val="16"/>
        </w:rPr>
      </w:pPr>
    </w:p>
    <w:p w14:paraId="07463420" w14:textId="77777777" w:rsidR="0090370E" w:rsidRDefault="0090370E">
      <w:pPr>
        <w:ind w:left="270"/>
        <w:jc w:val="both"/>
        <w:rPr>
          <w:rFonts w:ascii="Times New Roman" w:eastAsia="Times New Roman" w:hAnsi="Times New Roman" w:cs="Times New Roman"/>
          <w:sz w:val="16"/>
          <w:szCs w:val="16"/>
        </w:rPr>
      </w:pPr>
    </w:p>
    <w:sectPr w:rsidR="0090370E">
      <w:type w:val="continuous"/>
      <w:pgSz w:w="12240" w:h="15840"/>
      <w:pgMar w:top="1080" w:right="900" w:bottom="1440" w:left="900" w:header="720" w:footer="720" w:gutter="0"/>
      <w:cols w:num="2" w:space="720" w:equalWidth="0">
        <w:col w:w="5040" w:space="360"/>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854E3" w14:textId="77777777" w:rsidR="00056E3F" w:rsidRDefault="00056E3F">
      <w:r>
        <w:separator/>
      </w:r>
    </w:p>
  </w:endnote>
  <w:endnote w:type="continuationSeparator" w:id="0">
    <w:p w14:paraId="28F39A75" w14:textId="77777777" w:rsidR="00056E3F" w:rsidRDefault="00056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8E7FD" w14:textId="77777777" w:rsidR="0090370E" w:rsidRDefault="0090370E">
    <w:pPr>
      <w:tabs>
        <w:tab w:val="center" w:pos="4513"/>
        <w:tab w:val="right" w:pos="9026"/>
      </w:tabs>
    </w:pPr>
  </w:p>
  <w:p w14:paraId="27388A7C" w14:textId="77777777" w:rsidR="0090370E" w:rsidRDefault="009A1479">
    <w:pPr>
      <w:tabs>
        <w:tab w:val="center" w:pos="4680"/>
        <w:tab w:val="right" w:pos="9360"/>
        <w:tab w:val="left" w:pos="295"/>
        <w:tab w:val="center" w:pos="5063"/>
      </w:tabs>
      <w:rPr>
        <w:i/>
      </w:rPr>
    </w:pPr>
    <w:r>
      <w:rPr>
        <w:i/>
      </w:rPr>
      <w:t xml:space="preserve">DOI: </w:t>
    </w:r>
  </w:p>
  <w:p w14:paraId="3F258C04" w14:textId="77777777" w:rsidR="0090370E" w:rsidRDefault="009A1479">
    <w:pPr>
      <w:tabs>
        <w:tab w:val="center" w:pos="4680"/>
        <w:tab w:val="right" w:pos="9360"/>
        <w:tab w:val="left" w:pos="295"/>
        <w:tab w:val="center" w:pos="5063"/>
      </w:tabs>
    </w:pPr>
    <w:r>
      <w:rPr>
        <w:i/>
      </w:rPr>
      <w:t>ISBN: Dept. of Computer Applications, Amal Jyothi College of Engineering</w:t>
    </w:r>
    <w:r w:rsidR="00346904">
      <w:rPr>
        <w:i/>
      </w:rPr>
      <w:t xml:space="preserve"> Autonomous</w:t>
    </w:r>
    <w:r>
      <w:rPr>
        <w:i/>
      </w:rPr>
      <w:t xml:space="preserve"> Kanjirappally, Kottayam</w:t>
    </w:r>
  </w:p>
  <w:p w14:paraId="1E794E8C" w14:textId="77777777" w:rsidR="0090370E" w:rsidRDefault="0090370E">
    <w:pPr>
      <w:pBdr>
        <w:top w:val="nil"/>
        <w:left w:val="nil"/>
        <w:bottom w:val="nil"/>
        <w:right w:val="nil"/>
        <w:between w:val="nil"/>
      </w:pBdr>
      <w:tabs>
        <w:tab w:val="center" w:pos="4513"/>
        <w:tab w:val="right" w:pos="9026"/>
      </w:tabs>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E25ED" w14:textId="77777777" w:rsidR="00056E3F" w:rsidRDefault="00056E3F">
      <w:r>
        <w:separator/>
      </w:r>
    </w:p>
  </w:footnote>
  <w:footnote w:type="continuationSeparator" w:id="0">
    <w:p w14:paraId="564B958C" w14:textId="77777777" w:rsidR="00056E3F" w:rsidRDefault="00056E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85140" w14:textId="77777777" w:rsidR="0090370E" w:rsidRDefault="009A1479">
    <w:pPr>
      <w:tabs>
        <w:tab w:val="center" w:pos="4680"/>
        <w:tab w:val="right" w:pos="9360"/>
      </w:tabs>
      <w:rPr>
        <w:i/>
      </w:rPr>
    </w:pPr>
    <w:r>
      <w:rPr>
        <w:i/>
      </w:rPr>
      <w:t>Proceedings of the National Conference on Emerging Co</w:t>
    </w:r>
    <w:r w:rsidR="00346904">
      <w:rPr>
        <w:i/>
      </w:rPr>
      <w:t>mputer Applications (NCECA)-2025</w:t>
    </w:r>
    <w:r>
      <w:rPr>
        <w:i/>
      </w:rPr>
      <w:t xml:space="preserve"> </w:t>
    </w:r>
    <w:r>
      <w:rPr>
        <w:i/>
      </w:rPr>
      <w:tab/>
    </w:r>
  </w:p>
  <w:p w14:paraId="6131D180" w14:textId="77777777" w:rsidR="0090370E" w:rsidRDefault="009A1479">
    <w:pPr>
      <w:tabs>
        <w:tab w:val="center" w:pos="4680"/>
        <w:tab w:val="right" w:pos="9360"/>
      </w:tabs>
      <w:rPr>
        <w:i/>
      </w:rPr>
    </w:pPr>
    <w:r>
      <w:rPr>
        <w:i/>
      </w:rPr>
      <w:t>Vol1.5, Issue.1</w:t>
    </w:r>
  </w:p>
  <w:p w14:paraId="4F3EFFC1" w14:textId="77777777" w:rsidR="0090370E" w:rsidRDefault="0090370E">
    <w:pPr>
      <w:pBdr>
        <w:top w:val="nil"/>
        <w:left w:val="nil"/>
        <w:bottom w:val="nil"/>
        <w:right w:val="nil"/>
        <w:between w:val="nil"/>
      </w:pBdr>
      <w:tabs>
        <w:tab w:val="center" w:pos="4513"/>
        <w:tab w:val="right" w:pos="9026"/>
      </w:tabs>
      <w:rPr>
        <w:rFonts w:eastAsia="Times"/>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5227"/>
    <w:multiLevelType w:val="multilevel"/>
    <w:tmpl w:val="B47C8B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8422822"/>
    <w:multiLevelType w:val="multilevel"/>
    <w:tmpl w:val="C016B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56556C"/>
    <w:multiLevelType w:val="hybridMultilevel"/>
    <w:tmpl w:val="BA6EA02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3AEA5ECA"/>
    <w:multiLevelType w:val="multilevel"/>
    <w:tmpl w:val="89AAA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A63419"/>
    <w:multiLevelType w:val="multilevel"/>
    <w:tmpl w:val="C06A4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6F56C1"/>
    <w:multiLevelType w:val="multilevel"/>
    <w:tmpl w:val="02E448C8"/>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 w15:restartNumberingAfterBreak="0">
    <w:nsid w:val="4AF42F5B"/>
    <w:multiLevelType w:val="hybridMultilevel"/>
    <w:tmpl w:val="065402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377232"/>
    <w:multiLevelType w:val="hybridMultilevel"/>
    <w:tmpl w:val="817881B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58CB33B2"/>
    <w:multiLevelType w:val="hybridMultilevel"/>
    <w:tmpl w:val="707A851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A175C7F"/>
    <w:multiLevelType w:val="multilevel"/>
    <w:tmpl w:val="87FA2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531ABC"/>
    <w:multiLevelType w:val="multilevel"/>
    <w:tmpl w:val="5FA01C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EA24090"/>
    <w:multiLevelType w:val="multilevel"/>
    <w:tmpl w:val="0764F0F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FB62733"/>
    <w:multiLevelType w:val="multilevel"/>
    <w:tmpl w:val="5FA01C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6C033E7"/>
    <w:multiLevelType w:val="hybridMultilevel"/>
    <w:tmpl w:val="119C0C58"/>
    <w:lvl w:ilvl="0" w:tplc="8B5480B6">
      <w:start w:val="1"/>
      <w:numFmt w:val="upperRoman"/>
      <w:lvlText w:val="%1."/>
      <w:lvlJc w:val="right"/>
      <w:pPr>
        <w:ind w:left="1440" w:hanging="360"/>
      </w:pPr>
      <w:rPr>
        <w:i/>
        <w:sz w:val="20"/>
        <w:szCs w:val="2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74B7515A"/>
    <w:multiLevelType w:val="multilevel"/>
    <w:tmpl w:val="5A8E8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6422581">
    <w:abstractNumId w:val="0"/>
  </w:num>
  <w:num w:numId="2" w16cid:durableId="280311033">
    <w:abstractNumId w:val="5"/>
  </w:num>
  <w:num w:numId="3" w16cid:durableId="2067214725">
    <w:abstractNumId w:val="8"/>
  </w:num>
  <w:num w:numId="4" w16cid:durableId="2247336">
    <w:abstractNumId w:val="13"/>
  </w:num>
  <w:num w:numId="5" w16cid:durableId="1903909602">
    <w:abstractNumId w:val="11"/>
  </w:num>
  <w:num w:numId="6" w16cid:durableId="2068071374">
    <w:abstractNumId w:val="10"/>
  </w:num>
  <w:num w:numId="7" w16cid:durableId="1573201504">
    <w:abstractNumId w:val="12"/>
  </w:num>
  <w:num w:numId="8" w16cid:durableId="1958371080">
    <w:abstractNumId w:val="4"/>
  </w:num>
  <w:num w:numId="9" w16cid:durableId="39520645">
    <w:abstractNumId w:val="1"/>
  </w:num>
  <w:num w:numId="10" w16cid:durableId="1567494615">
    <w:abstractNumId w:val="9"/>
  </w:num>
  <w:num w:numId="11" w16cid:durableId="178276818">
    <w:abstractNumId w:val="3"/>
  </w:num>
  <w:num w:numId="12" w16cid:durableId="879127443">
    <w:abstractNumId w:val="14"/>
  </w:num>
  <w:num w:numId="13" w16cid:durableId="1338581225">
    <w:abstractNumId w:val="6"/>
  </w:num>
  <w:num w:numId="14" w16cid:durableId="1704742448">
    <w:abstractNumId w:val="7"/>
  </w:num>
  <w:num w:numId="15" w16cid:durableId="4946844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70E"/>
    <w:rsid w:val="000057F6"/>
    <w:rsid w:val="00052AFA"/>
    <w:rsid w:val="00056E3F"/>
    <w:rsid w:val="00143574"/>
    <w:rsid w:val="00206DD1"/>
    <w:rsid w:val="003370BB"/>
    <w:rsid w:val="00346904"/>
    <w:rsid w:val="00480C26"/>
    <w:rsid w:val="004D4A64"/>
    <w:rsid w:val="005610DA"/>
    <w:rsid w:val="00575583"/>
    <w:rsid w:val="00690CFD"/>
    <w:rsid w:val="006E5F39"/>
    <w:rsid w:val="007014DD"/>
    <w:rsid w:val="0073550D"/>
    <w:rsid w:val="008030BA"/>
    <w:rsid w:val="00810F14"/>
    <w:rsid w:val="008E7D79"/>
    <w:rsid w:val="0090370E"/>
    <w:rsid w:val="009113EF"/>
    <w:rsid w:val="009A1479"/>
    <w:rsid w:val="00B00852"/>
    <w:rsid w:val="00B21244"/>
    <w:rsid w:val="00BA740F"/>
    <w:rsid w:val="00BC5E2D"/>
    <w:rsid w:val="00C9773F"/>
    <w:rsid w:val="00CA04F8"/>
    <w:rsid w:val="00EB0D2D"/>
    <w:rsid w:val="00F1086F"/>
    <w:rsid w:val="00F32EFE"/>
    <w:rsid w:val="00F334F7"/>
    <w:rsid w:val="00F40086"/>
    <w:rsid w:val="00FF48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DCCE3E"/>
  <w15:docId w15:val="{06317F6E-FBC2-455D-A628-12DB40280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lang w:val="en-AU"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9CC"/>
    <w:pPr>
      <w:overflowPunct w:val="0"/>
      <w:autoSpaceDE w:val="0"/>
      <w:autoSpaceDN w:val="0"/>
      <w:adjustRightInd w:val="0"/>
      <w:textAlignment w:val="baseline"/>
    </w:pPr>
    <w:rPr>
      <w:rFonts w:eastAsia="PMingLiU"/>
      <w:lang w:eastAsia="zh-TW"/>
    </w:rPr>
  </w:style>
  <w:style w:type="paragraph" w:styleId="Heading1">
    <w:name w:val="heading 1"/>
    <w:basedOn w:val="DefaultParagraphFont1"/>
    <w:next w:val="DefaultParagraphFont1"/>
    <w:qFormat/>
    <w:pPr>
      <w:keepNext/>
      <w:spacing w:before="240" w:after="60"/>
      <w:outlineLvl w:val="0"/>
    </w:pPr>
    <w:rPr>
      <w:b/>
      <w:bCs/>
      <w:sz w:val="28"/>
      <w:szCs w:val="28"/>
    </w:rPr>
  </w:style>
  <w:style w:type="paragraph" w:styleId="Heading2">
    <w:name w:val="heading 2"/>
    <w:basedOn w:val="DefaultParagraphFont1"/>
    <w:next w:val="DefaultParagraphFont1"/>
    <w:qFormat/>
    <w:pPr>
      <w:keepNext/>
      <w:spacing w:before="240" w:after="60"/>
      <w:outlineLvl w:val="1"/>
    </w:pPr>
    <w:rPr>
      <w:b/>
      <w:bCs/>
      <w:i/>
      <w:iCs/>
      <w:sz w:val="24"/>
      <w:szCs w:val="24"/>
    </w:rPr>
  </w:style>
  <w:style w:type="paragraph" w:styleId="Heading3">
    <w:name w:val="heading 3"/>
    <w:basedOn w:val="DefaultParagraphFont1"/>
    <w:next w:val="DefaultParagraphFont1"/>
    <w:qFormat/>
    <w:pPr>
      <w:keepNext/>
      <w:spacing w:before="240" w:after="60"/>
      <w:outlineLvl w:val="2"/>
    </w:pPr>
    <w:rPr>
      <w:b/>
      <w:bCs/>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DefaultParagraphFont1">
    <w:name w:val="Default Paragraph Font1"/>
    <w:next w:val="Normal"/>
    <w:pPr>
      <w:overflowPunct w:val="0"/>
      <w:autoSpaceDE w:val="0"/>
      <w:autoSpaceDN w:val="0"/>
      <w:adjustRightInd w:val="0"/>
      <w:textAlignment w:val="baseline"/>
    </w:pPr>
    <w:rPr>
      <w:rFonts w:eastAsia="PMingLiU"/>
      <w:lang w:val="en-US" w:eastAsia="zh-TW"/>
    </w:rPr>
  </w:style>
  <w:style w:type="paragraph" w:styleId="NormalIndent">
    <w:name w:val="Normal Indent"/>
    <w:basedOn w:val="Normal"/>
    <w:pPr>
      <w:ind w:left="720"/>
    </w:pPr>
  </w:style>
  <w:style w:type="character" w:customStyle="1" w:styleId="nsfaddress">
    <w:name w:val="nsfaddress"/>
    <w:basedOn w:val="DefaultParagraphFont"/>
    <w:rsid w:val="00260E28"/>
  </w:style>
  <w:style w:type="character" w:styleId="Hyperlink">
    <w:name w:val="Hyperlink"/>
    <w:rsid w:val="00964252"/>
    <w:rPr>
      <w:color w:val="auto"/>
      <w:u w:val="single"/>
    </w:rPr>
  </w:style>
  <w:style w:type="character" w:styleId="Strong">
    <w:name w:val="Strong"/>
    <w:uiPriority w:val="22"/>
    <w:qFormat/>
    <w:rsid w:val="008D20D2"/>
    <w:rPr>
      <w:b/>
      <w:bCs/>
    </w:rPr>
  </w:style>
  <w:style w:type="paragraph" w:styleId="FootnoteText">
    <w:name w:val="footnote text"/>
    <w:basedOn w:val="Normal"/>
    <w:semiHidden/>
    <w:rsid w:val="00D74E82"/>
  </w:style>
  <w:style w:type="character" w:styleId="FootnoteReference">
    <w:name w:val="footnote reference"/>
    <w:semiHidden/>
    <w:rsid w:val="00D74E82"/>
    <w:rPr>
      <w:vertAlign w:val="superscript"/>
    </w:rPr>
  </w:style>
  <w:style w:type="table" w:styleId="TableGrid">
    <w:name w:val="Table Grid"/>
    <w:basedOn w:val="TableNormal"/>
    <w:rsid w:val="00655FD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B3D72"/>
    <w:rPr>
      <w:rFonts w:ascii="Arial" w:hAnsi="Arial" w:cs="Times New Roman"/>
      <w:sz w:val="16"/>
      <w:szCs w:val="16"/>
    </w:rPr>
  </w:style>
  <w:style w:type="paragraph" w:styleId="ListParagraph">
    <w:name w:val="List Paragraph"/>
    <w:basedOn w:val="Normal"/>
    <w:uiPriority w:val="34"/>
    <w:qFormat/>
    <w:rsid w:val="007B4D68"/>
    <w:pPr>
      <w:ind w:left="720"/>
      <w:contextualSpacing/>
    </w:pPr>
  </w:style>
  <w:style w:type="paragraph" w:customStyle="1" w:styleId="Default">
    <w:name w:val="Default"/>
    <w:rsid w:val="00562EAC"/>
    <w:pPr>
      <w:autoSpaceDE w:val="0"/>
      <w:autoSpaceDN w:val="0"/>
      <w:adjustRightInd w:val="0"/>
    </w:pPr>
    <w:rPr>
      <w:rFonts w:ascii="Sylfaen" w:hAnsi="Sylfaen" w:cs="Sylfaen"/>
      <w:color w:val="000000"/>
      <w:sz w:val="24"/>
      <w:szCs w:val="24"/>
    </w:rPr>
  </w:style>
  <w:style w:type="character" w:customStyle="1" w:styleId="UnresolvedMention1">
    <w:name w:val="Unresolved Mention1"/>
    <w:basedOn w:val="DefaultParagraphFont"/>
    <w:uiPriority w:val="99"/>
    <w:semiHidden/>
    <w:unhideWhenUsed/>
    <w:rsid w:val="00D93211"/>
    <w:rPr>
      <w:color w:val="605E5C"/>
      <w:shd w:val="clear" w:color="auto" w:fill="E1DFDD"/>
    </w:rPr>
  </w:style>
  <w:style w:type="character" w:styleId="Emphasis">
    <w:name w:val="Emphasis"/>
    <w:basedOn w:val="DefaultParagraphFont"/>
    <w:uiPriority w:val="20"/>
    <w:qFormat/>
    <w:rsid w:val="004858B6"/>
    <w:rPr>
      <w:i/>
      <w:iCs/>
    </w:rPr>
  </w:style>
  <w:style w:type="character" w:customStyle="1" w:styleId="match">
    <w:name w:val="match"/>
    <w:basedOn w:val="DefaultParagraphFont"/>
    <w:rsid w:val="005D0866"/>
  </w:style>
  <w:style w:type="paragraph" w:styleId="Header">
    <w:name w:val="header"/>
    <w:basedOn w:val="Normal"/>
    <w:link w:val="HeaderChar"/>
    <w:uiPriority w:val="99"/>
    <w:unhideWhenUsed/>
    <w:rsid w:val="00B57EEA"/>
    <w:pPr>
      <w:tabs>
        <w:tab w:val="center" w:pos="4513"/>
        <w:tab w:val="right" w:pos="9026"/>
      </w:tabs>
    </w:pPr>
  </w:style>
  <w:style w:type="character" w:customStyle="1" w:styleId="HeaderChar">
    <w:name w:val="Header Char"/>
    <w:basedOn w:val="DefaultParagraphFont"/>
    <w:link w:val="Header"/>
    <w:uiPriority w:val="99"/>
    <w:rsid w:val="00B57EEA"/>
    <w:rPr>
      <w:rFonts w:ascii="Times" w:eastAsia="PMingLiU" w:hAnsi="Times" w:cs="Times"/>
      <w:lang w:val="en-AU" w:eastAsia="zh-TW" w:bidi="ar-SA"/>
    </w:rPr>
  </w:style>
  <w:style w:type="paragraph" w:styleId="Footer">
    <w:name w:val="footer"/>
    <w:basedOn w:val="Normal"/>
    <w:link w:val="FooterChar"/>
    <w:uiPriority w:val="99"/>
    <w:unhideWhenUsed/>
    <w:rsid w:val="00B57EEA"/>
    <w:pPr>
      <w:tabs>
        <w:tab w:val="center" w:pos="4513"/>
        <w:tab w:val="right" w:pos="9026"/>
      </w:tabs>
    </w:pPr>
  </w:style>
  <w:style w:type="character" w:customStyle="1" w:styleId="FooterChar">
    <w:name w:val="Footer Char"/>
    <w:basedOn w:val="DefaultParagraphFont"/>
    <w:link w:val="Footer"/>
    <w:uiPriority w:val="99"/>
    <w:rsid w:val="00B57EEA"/>
    <w:rPr>
      <w:rFonts w:ascii="Times" w:eastAsia="PMingLiU" w:hAnsi="Times" w:cs="Times"/>
      <w:lang w:val="en-AU" w:eastAsia="zh-TW" w:bidi="ar-SA"/>
    </w:rPr>
  </w:style>
  <w:style w:type="character" w:customStyle="1" w:styleId="hlfld-contribauthor">
    <w:name w:val="hlfld-contribauthor"/>
    <w:basedOn w:val="DefaultParagraphFont"/>
    <w:rsid w:val="00630836"/>
  </w:style>
  <w:style w:type="character" w:customStyle="1" w:styleId="seriestitle">
    <w:name w:val="seriestitle"/>
    <w:basedOn w:val="DefaultParagraphFont"/>
    <w:rsid w:val="00630836"/>
  </w:style>
  <w:style w:type="character" w:customStyle="1" w:styleId="doi">
    <w:name w:val="doi"/>
    <w:basedOn w:val="DefaultParagraphFont"/>
    <w:rsid w:val="00630836"/>
  </w:style>
  <w:style w:type="character" w:customStyle="1" w:styleId="volume">
    <w:name w:val="volume"/>
    <w:basedOn w:val="DefaultParagraphFont"/>
    <w:rsid w:val="00630836"/>
  </w:style>
  <w:style w:type="character" w:customStyle="1" w:styleId="page-range">
    <w:name w:val="page-range"/>
    <w:basedOn w:val="DefaultParagraphFont"/>
    <w:rsid w:val="00630836"/>
  </w:style>
  <w:style w:type="character" w:customStyle="1" w:styleId="pub-date">
    <w:name w:val="pub-date"/>
    <w:basedOn w:val="DefaultParagraphFont"/>
    <w:rsid w:val="00630836"/>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143574"/>
    <w:pPr>
      <w:overflowPunct/>
      <w:autoSpaceDE/>
      <w:autoSpaceDN/>
      <w:adjustRightInd/>
      <w:spacing w:before="100" w:beforeAutospacing="1" w:after="100" w:afterAutospacing="1"/>
      <w:textAlignment w:val="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143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semiHidden/>
    <w:rsid w:val="00143574"/>
    <w:rPr>
      <w:rFonts w:ascii="Courier New" w:eastAsia="Times New Roman" w:hAnsi="Courier New" w:cs="Courier New"/>
      <w:lang w:val="en-IN"/>
    </w:rPr>
  </w:style>
  <w:style w:type="character" w:styleId="HTMLCode">
    <w:name w:val="HTML Code"/>
    <w:basedOn w:val="DefaultParagraphFont"/>
    <w:uiPriority w:val="99"/>
    <w:semiHidden/>
    <w:unhideWhenUsed/>
    <w:rsid w:val="001435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649701">
      <w:bodyDiv w:val="1"/>
      <w:marLeft w:val="0"/>
      <w:marRight w:val="0"/>
      <w:marTop w:val="0"/>
      <w:marBottom w:val="0"/>
      <w:divBdr>
        <w:top w:val="none" w:sz="0" w:space="0" w:color="auto"/>
        <w:left w:val="none" w:sz="0" w:space="0" w:color="auto"/>
        <w:bottom w:val="none" w:sz="0" w:space="0" w:color="auto"/>
        <w:right w:val="none" w:sz="0" w:space="0" w:color="auto"/>
      </w:divBdr>
    </w:div>
    <w:div w:id="800811157">
      <w:bodyDiv w:val="1"/>
      <w:marLeft w:val="0"/>
      <w:marRight w:val="0"/>
      <w:marTop w:val="0"/>
      <w:marBottom w:val="0"/>
      <w:divBdr>
        <w:top w:val="none" w:sz="0" w:space="0" w:color="auto"/>
        <w:left w:val="none" w:sz="0" w:space="0" w:color="auto"/>
        <w:bottom w:val="none" w:sz="0" w:space="0" w:color="auto"/>
        <w:right w:val="none" w:sz="0" w:space="0" w:color="auto"/>
      </w:divBdr>
    </w:div>
    <w:div w:id="860163067">
      <w:bodyDiv w:val="1"/>
      <w:marLeft w:val="0"/>
      <w:marRight w:val="0"/>
      <w:marTop w:val="0"/>
      <w:marBottom w:val="0"/>
      <w:divBdr>
        <w:top w:val="none" w:sz="0" w:space="0" w:color="auto"/>
        <w:left w:val="none" w:sz="0" w:space="0" w:color="auto"/>
        <w:bottom w:val="none" w:sz="0" w:space="0" w:color="auto"/>
        <w:right w:val="none" w:sz="0" w:space="0" w:color="auto"/>
      </w:divBdr>
    </w:div>
    <w:div w:id="1310355004">
      <w:bodyDiv w:val="1"/>
      <w:marLeft w:val="0"/>
      <w:marRight w:val="0"/>
      <w:marTop w:val="0"/>
      <w:marBottom w:val="0"/>
      <w:divBdr>
        <w:top w:val="none" w:sz="0" w:space="0" w:color="auto"/>
        <w:left w:val="none" w:sz="0" w:space="0" w:color="auto"/>
        <w:bottom w:val="none" w:sz="0" w:space="0" w:color="auto"/>
        <w:right w:val="none" w:sz="0" w:space="0" w:color="auto"/>
      </w:divBdr>
    </w:div>
    <w:div w:id="1853370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WYSQ+pgl2hpUn68whp927ZssYA==">CgMxLjAyCGguZ2pkZ3hzOAByITF2YmtpdE82ZndLSG9ZMTlkdk55RXFYMXpnaHV1OUJFbA==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2338</Words>
  <Characters>13329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Max</dc:creator>
  <cp:lastModifiedBy>ROG</cp:lastModifiedBy>
  <cp:revision>2</cp:revision>
  <cp:lastPrinted>2025-03-21T09:06:00Z</cp:lastPrinted>
  <dcterms:created xsi:type="dcterms:W3CDTF">2025-03-21T09:06:00Z</dcterms:created>
  <dcterms:modified xsi:type="dcterms:W3CDTF">2025-03-21T09:06:00Z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ies>
</file>