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2592466"/>
        <w:docPartObj>
          <w:docPartGallery w:val="Cover Pages"/>
          <w:docPartUnique/>
        </w:docPartObj>
      </w:sdtPr>
      <w:sdtEndPr>
        <w:rPr>
          <w:rFonts w:ascii="Cambria-Bold" w:hAnsi="Cambria-Bold" w:cs="Cambria-Bold"/>
          <w:bCs/>
          <w:sz w:val="20"/>
          <w:szCs w:val="20"/>
          <w:lang w:val="en-US"/>
        </w:rPr>
      </w:sdtEndPr>
      <w:sdtContent>
        <w:p w:rsidR="00F34963" w:rsidRDefault="00F34963">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1A98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DA6" w:rsidRDefault="004D1DA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ECON-665</w:t>
                                    </w:r>
                                    <w:r>
                                      <w:rPr>
                                        <w:caps/>
                                        <w:color w:val="4472C4" w:themeColor="accent1"/>
                                        <w:sz w:val="64"/>
                                        <w:szCs w:val="64"/>
                                      </w:rPr>
                                      <w:br/>
                                      <w:t>Homework 3</w:t>
                                    </w:r>
                                  </w:sdtContent>
                                </w:sdt>
                              </w:p>
                              <w:p w:rsidR="004D1DA6" w:rsidRDefault="004D1DA6">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F34963">
                                  <w:rPr>
                                    <w:rFonts w:ascii="Helvetica" w:hAnsi="Helvetica"/>
                                    <w:color w:val="000000"/>
                                    <w:sz w:val="18"/>
                                    <w:szCs w:val="18"/>
                                    <w:shd w:val="clear" w:color="auto" w:fill="FFFFFF"/>
                                  </w:rPr>
                                  <w:t xml:space="preserve"> </w:t>
                                </w:r>
                                <w:r w:rsidRPr="00F34963">
                                  <w:rPr>
                                    <w:color w:val="404040" w:themeColor="text1" w:themeTint="BF"/>
                                    <w:sz w:val="36"/>
                                    <w:szCs w:val="36"/>
                                  </w:rPr>
                                  <w:t>260535788</w:t>
                                </w:r>
                                <w:r>
                                  <w:rPr>
                                    <w:color w:val="404040" w:themeColor="text1" w:themeTint="BF"/>
                                    <w:sz w:val="36"/>
                                    <w:szCs w:val="36"/>
                                  </w:rPr>
                                  <w:t xml:space="preserve">       Kun Yang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D1DA6" w:rsidRDefault="004D1DA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ECON-665</w:t>
                              </w:r>
                              <w:r>
                                <w:rPr>
                                  <w:caps/>
                                  <w:color w:val="4472C4" w:themeColor="accent1"/>
                                  <w:sz w:val="64"/>
                                  <w:szCs w:val="64"/>
                                </w:rPr>
                                <w:br/>
                                <w:t>Homework 3</w:t>
                              </w:r>
                            </w:sdtContent>
                          </w:sdt>
                        </w:p>
                        <w:p w:rsidR="004D1DA6" w:rsidRDefault="004D1DA6">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Pr="00F34963">
                            <w:rPr>
                              <w:rFonts w:ascii="Helvetica" w:hAnsi="Helvetica"/>
                              <w:color w:val="000000"/>
                              <w:sz w:val="18"/>
                              <w:szCs w:val="18"/>
                              <w:shd w:val="clear" w:color="auto" w:fill="FFFFFF"/>
                            </w:rPr>
                            <w:t xml:space="preserve"> </w:t>
                          </w:r>
                          <w:r w:rsidRPr="00F34963">
                            <w:rPr>
                              <w:color w:val="404040" w:themeColor="text1" w:themeTint="BF"/>
                              <w:sz w:val="36"/>
                              <w:szCs w:val="36"/>
                            </w:rPr>
                            <w:t>260535788</w:t>
                          </w:r>
                          <w:r>
                            <w:rPr>
                              <w:color w:val="404040" w:themeColor="text1" w:themeTint="BF"/>
                              <w:sz w:val="36"/>
                              <w:szCs w:val="36"/>
                            </w:rPr>
                            <w:t xml:space="preserve">       Kun Yang</w:t>
                          </w:r>
                        </w:p>
                      </w:txbxContent>
                    </v:textbox>
                    <w10:wrap type="square" anchorx="page" anchory="page"/>
                  </v:shape>
                </w:pict>
              </mc:Fallback>
            </mc:AlternateContent>
          </w:r>
        </w:p>
        <w:p w:rsidR="00F34963" w:rsidRDefault="00F34963">
          <w:pPr>
            <w:rPr>
              <w:rFonts w:ascii="Cambria-Bold" w:hAnsi="Cambria-Bold" w:cs="Cambria-Bold"/>
              <w:bCs/>
              <w:sz w:val="20"/>
              <w:szCs w:val="20"/>
              <w:lang w:val="en-US"/>
            </w:rPr>
          </w:pPr>
          <w:r>
            <w:rPr>
              <w:rFonts w:ascii="Cambria-Bold" w:hAnsi="Cambria-Bold" w:cs="Cambria-Bold"/>
              <w:bCs/>
              <w:sz w:val="20"/>
              <w:szCs w:val="20"/>
              <w:lang w:val="en-US"/>
            </w:rPr>
            <w:br w:type="page"/>
          </w:r>
        </w:p>
      </w:sdtContent>
    </w:sdt>
    <w:p w:rsidR="00B20EB3" w:rsidRPr="001E3E4D" w:rsidRDefault="002C75C2" w:rsidP="002C75C2">
      <w:pPr>
        <w:pStyle w:val="ListParagraph"/>
        <w:numPr>
          <w:ilvl w:val="0"/>
          <w:numId w:val="5"/>
        </w:numPr>
        <w:rPr>
          <w:rFonts w:ascii="Cambria-Bold" w:hAnsi="Cambria-Bold" w:cs="Cambria-Bold"/>
          <w:b/>
          <w:bCs/>
          <w:sz w:val="28"/>
          <w:szCs w:val="28"/>
          <w:lang w:val="en-US"/>
        </w:rPr>
      </w:pPr>
      <w:r w:rsidRPr="002C75C2">
        <w:rPr>
          <w:rFonts w:ascii="Cambria-Bold" w:hAnsi="Cambria-Bold" w:cs="Cambria-Bold"/>
          <w:b/>
          <w:bCs/>
          <w:sz w:val="28"/>
          <w:szCs w:val="28"/>
          <w:lang w:val="en-US"/>
        </w:rPr>
        <w:lastRenderedPageBreak/>
        <w:t>Simple DD</w:t>
      </w:r>
    </w:p>
    <w:p w:rsidR="00712EDF" w:rsidRPr="00EC0528" w:rsidRDefault="00712EDF" w:rsidP="00A14828">
      <w:pPr>
        <w:autoSpaceDE w:val="0"/>
        <w:autoSpaceDN w:val="0"/>
        <w:adjustRightInd w:val="0"/>
        <w:spacing w:after="0" w:line="360" w:lineRule="auto"/>
        <w:jc w:val="both"/>
        <w:rPr>
          <w:rFonts w:ascii="Cambria" w:hAnsi="Cambria" w:cs="Cambria"/>
          <w:i/>
          <w:sz w:val="24"/>
          <w:szCs w:val="24"/>
          <w:lang w:val="en-US"/>
        </w:rPr>
      </w:pPr>
      <w:r w:rsidRPr="00EC0528">
        <w:rPr>
          <w:rFonts w:ascii="Cambria" w:hAnsi="Cambria" w:cs="Cambria"/>
          <w:i/>
          <w:sz w:val="24"/>
          <w:szCs w:val="24"/>
          <w:lang w:val="en-US"/>
        </w:rPr>
        <w:t>a)</w:t>
      </w:r>
      <w:r w:rsidRPr="00712EDF">
        <w:t xml:space="preserve"> </w:t>
      </w:r>
      <w:r w:rsidR="00A14828">
        <w:rPr>
          <w:rFonts w:ascii="Cambria" w:hAnsi="Cambria" w:cs="Cambria"/>
          <w:i/>
          <w:sz w:val="24"/>
          <w:szCs w:val="24"/>
          <w:lang w:val="en-US"/>
        </w:rPr>
        <w:t>F</w:t>
      </w:r>
      <w:r w:rsidRPr="00EC0528">
        <w:rPr>
          <w:rFonts w:ascii="Cambria" w:hAnsi="Cambria" w:cs="Cambria"/>
          <w:i/>
          <w:sz w:val="24"/>
          <w:szCs w:val="24"/>
          <w:lang w:val="en-US"/>
        </w:rPr>
        <w:t xml:space="preserve">ind some summary statistics: </w:t>
      </w:r>
    </w:p>
    <w:p w:rsidR="0069329B" w:rsidRDefault="00486B86" w:rsidP="00A14828">
      <w:pPr>
        <w:pStyle w:val="ListParagraph"/>
        <w:autoSpaceDE w:val="0"/>
        <w:autoSpaceDN w:val="0"/>
        <w:adjustRightInd w:val="0"/>
        <w:spacing w:line="360" w:lineRule="auto"/>
        <w:ind w:left="0"/>
        <w:jc w:val="both"/>
        <w:rPr>
          <w:rFonts w:ascii="Cambria" w:hAnsi="Cambria" w:cs="Cambria"/>
          <w:sz w:val="24"/>
          <w:szCs w:val="24"/>
          <w:lang w:val="en-US"/>
        </w:rPr>
      </w:pPr>
      <w:r w:rsidRPr="00486B86">
        <w:rPr>
          <w:rFonts w:ascii="Cambria" w:hAnsi="Cambria" w:cs="Cambria"/>
          <w:noProof/>
          <w:sz w:val="24"/>
          <w:szCs w:val="24"/>
          <w:lang w:val="en-US"/>
        </w:rPr>
        <w:drawing>
          <wp:inline distT="0" distB="0" distL="0" distR="0">
            <wp:extent cx="461176" cy="20074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89087" b="-7506"/>
                    <a:stretch/>
                  </pic:blipFill>
                  <pic:spPr bwMode="auto">
                    <a:xfrm>
                      <a:off x="0" y="0"/>
                      <a:ext cx="473837" cy="206259"/>
                    </a:xfrm>
                    <a:prstGeom prst="rect">
                      <a:avLst/>
                    </a:prstGeom>
                    <a:noFill/>
                    <a:ln>
                      <a:noFill/>
                    </a:ln>
                    <a:extLst>
                      <a:ext uri="{53640926-AAD7-44D8-BBD7-CCE9431645EC}">
                        <a14:shadowObscured xmlns:a14="http://schemas.microsoft.com/office/drawing/2010/main"/>
                      </a:ext>
                    </a:extLst>
                  </pic:spPr>
                </pic:pic>
              </a:graphicData>
            </a:graphic>
          </wp:inline>
        </w:drawing>
      </w:r>
    </w:p>
    <w:p w:rsidR="00332911" w:rsidRPr="00332911" w:rsidRDefault="00A14828" w:rsidP="00332911">
      <w:pPr>
        <w:pStyle w:val="ListParagraph"/>
        <w:autoSpaceDE w:val="0"/>
        <w:autoSpaceDN w:val="0"/>
        <w:adjustRightInd w:val="0"/>
        <w:spacing w:line="360" w:lineRule="auto"/>
        <w:ind w:left="0"/>
        <w:jc w:val="both"/>
        <w:rPr>
          <w:rFonts w:asciiTheme="majorBidi" w:hAnsiTheme="majorBidi" w:cstheme="majorBidi"/>
          <w:sz w:val="24"/>
          <w:szCs w:val="24"/>
          <w:lang w:val="en-US"/>
        </w:rPr>
      </w:pPr>
      <w:r w:rsidRPr="00A14828">
        <w:rPr>
          <w:rFonts w:asciiTheme="majorBidi" w:hAnsiTheme="majorBidi" w:cstheme="majorBidi"/>
          <w:sz w:val="24"/>
          <w:szCs w:val="24"/>
          <w:lang w:val="en-US"/>
        </w:rPr>
        <w:t>The number of observations is 1652.</w:t>
      </w:r>
    </w:p>
    <w:p w:rsidR="00486B86" w:rsidRDefault="00300767" w:rsidP="00A14828">
      <w:pPr>
        <w:pStyle w:val="ListParagraph"/>
        <w:autoSpaceDE w:val="0"/>
        <w:autoSpaceDN w:val="0"/>
        <w:adjustRightInd w:val="0"/>
        <w:spacing w:line="360" w:lineRule="auto"/>
        <w:ind w:left="0"/>
        <w:rPr>
          <w:rFonts w:ascii="Cambria" w:hAnsi="Cambria" w:cs="Cambria"/>
          <w:sz w:val="24"/>
          <w:szCs w:val="24"/>
          <w:lang w:val="en-US"/>
        </w:rPr>
      </w:pPr>
      <w:r w:rsidRPr="00300767">
        <w:rPr>
          <w:rFonts w:ascii="Cambria" w:hAnsi="Cambria" w:cs="Cambria"/>
          <w:noProof/>
          <w:sz w:val="24"/>
          <w:szCs w:val="24"/>
          <w:lang w:val="en-US"/>
        </w:rPr>
        <w:drawing>
          <wp:inline distT="0" distB="0" distL="0" distR="0">
            <wp:extent cx="2759103" cy="1123373"/>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920" r="18092" b="8383"/>
                    <a:stretch/>
                  </pic:blipFill>
                  <pic:spPr bwMode="auto">
                    <a:xfrm>
                      <a:off x="0" y="0"/>
                      <a:ext cx="2800257" cy="114012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300767" w:rsidRDefault="00A14828" w:rsidP="00300767">
      <w:pPr>
        <w:pStyle w:val="ListParagraph"/>
        <w:autoSpaceDE w:val="0"/>
        <w:autoSpaceDN w:val="0"/>
        <w:adjustRightInd w:val="0"/>
        <w:spacing w:line="360" w:lineRule="auto"/>
        <w:ind w:left="0"/>
        <w:jc w:val="both"/>
        <w:rPr>
          <w:rFonts w:ascii="Cambria" w:hAnsi="Cambria" w:cs="Cambria"/>
          <w:sz w:val="24"/>
          <w:szCs w:val="24"/>
          <w:lang w:val="en-US"/>
        </w:rPr>
      </w:pPr>
      <w:r>
        <w:rPr>
          <w:rFonts w:asciiTheme="majorBidi" w:hAnsiTheme="majorBidi" w:cstheme="majorBidi"/>
          <w:iCs/>
          <w:sz w:val="24"/>
          <w:szCs w:val="24"/>
          <w:lang w:val="en-US"/>
        </w:rPr>
        <w:t>There are 826 households in this dataset.</w:t>
      </w:r>
    </w:p>
    <w:p w:rsidR="005710DA" w:rsidRDefault="00300767" w:rsidP="00A14828">
      <w:pPr>
        <w:pStyle w:val="ListParagraph"/>
        <w:autoSpaceDE w:val="0"/>
        <w:autoSpaceDN w:val="0"/>
        <w:adjustRightInd w:val="0"/>
        <w:spacing w:line="360" w:lineRule="auto"/>
        <w:ind w:left="0"/>
        <w:rPr>
          <w:rFonts w:ascii="Cambria" w:hAnsi="Cambria" w:cs="Cambria"/>
          <w:sz w:val="24"/>
          <w:szCs w:val="24"/>
          <w:lang w:val="en-US"/>
        </w:rPr>
      </w:pPr>
      <w:r w:rsidRPr="00300767">
        <w:rPr>
          <w:rFonts w:ascii="Cambria" w:hAnsi="Cambria" w:cs="Cambria"/>
          <w:noProof/>
          <w:sz w:val="24"/>
          <w:szCs w:val="24"/>
          <w:lang w:val="en-US"/>
        </w:rPr>
        <w:drawing>
          <wp:inline distT="0" distB="0" distL="0" distR="0">
            <wp:extent cx="2671638" cy="1116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575" r="18261"/>
                    <a:stretch/>
                  </pic:blipFill>
                  <pic:spPr bwMode="auto">
                    <a:xfrm>
                      <a:off x="0" y="0"/>
                      <a:ext cx="2747243" cy="1148058"/>
                    </a:xfrm>
                    <a:prstGeom prst="rect">
                      <a:avLst/>
                    </a:prstGeom>
                    <a:noFill/>
                    <a:ln>
                      <a:noFill/>
                    </a:ln>
                    <a:extLst>
                      <a:ext uri="{53640926-AAD7-44D8-BBD7-CCE9431645EC}">
                        <a14:shadowObscured xmlns:a14="http://schemas.microsoft.com/office/drawing/2010/main"/>
                      </a:ext>
                    </a:extLst>
                  </pic:spPr>
                </pic:pic>
              </a:graphicData>
            </a:graphic>
          </wp:inline>
        </w:drawing>
      </w:r>
    </w:p>
    <w:p w:rsidR="00300767" w:rsidRDefault="00A14828" w:rsidP="00A14828">
      <w:pPr>
        <w:pStyle w:val="ListParagraph"/>
        <w:autoSpaceDE w:val="0"/>
        <w:autoSpaceDN w:val="0"/>
        <w:adjustRightInd w:val="0"/>
        <w:spacing w:line="360" w:lineRule="auto"/>
        <w:ind w:left="0"/>
        <w:jc w:val="both"/>
        <w:rPr>
          <w:rFonts w:asciiTheme="majorBidi" w:hAnsiTheme="majorBidi" w:cstheme="majorBidi"/>
          <w:iCs/>
          <w:sz w:val="24"/>
          <w:szCs w:val="24"/>
          <w:lang w:val="en-US"/>
        </w:rPr>
      </w:pPr>
      <w:r w:rsidRPr="00A14828">
        <w:rPr>
          <w:rFonts w:asciiTheme="majorBidi" w:hAnsiTheme="majorBidi" w:cstheme="majorBidi"/>
          <w:iCs/>
          <w:sz w:val="24"/>
          <w:szCs w:val="24"/>
          <w:lang w:val="en-US"/>
        </w:rPr>
        <w:t>The mean</w:t>
      </w:r>
      <w:r>
        <w:rPr>
          <w:rFonts w:asciiTheme="majorBidi" w:hAnsiTheme="majorBidi" w:cstheme="majorBidi"/>
          <w:iCs/>
          <w:sz w:val="24"/>
          <w:szCs w:val="24"/>
          <w:lang w:val="en-US"/>
        </w:rPr>
        <w:t xml:space="preserve"> of total expenditures </w:t>
      </w:r>
      <w:r w:rsidRPr="00A14828">
        <w:rPr>
          <w:rFonts w:asciiTheme="majorBidi" w:hAnsiTheme="majorBidi" w:cstheme="majorBidi"/>
          <w:iCs/>
          <w:sz w:val="24"/>
          <w:szCs w:val="24"/>
          <w:lang w:val="en-US"/>
        </w:rPr>
        <w:t>overall</w:t>
      </w:r>
      <w:r>
        <w:rPr>
          <w:rFonts w:asciiTheme="majorBidi" w:hAnsiTheme="majorBidi" w:cstheme="majorBidi"/>
          <w:iCs/>
          <w:sz w:val="24"/>
          <w:szCs w:val="24"/>
          <w:lang w:val="en-US"/>
        </w:rPr>
        <w:t xml:space="preserve"> is </w:t>
      </w:r>
      <w:r w:rsidR="00300767">
        <w:rPr>
          <w:rFonts w:asciiTheme="majorBidi" w:hAnsiTheme="majorBidi" w:cstheme="majorBidi"/>
          <w:iCs/>
          <w:sz w:val="24"/>
          <w:szCs w:val="24"/>
          <w:lang w:val="en-US"/>
        </w:rPr>
        <w:t>4858.965.</w:t>
      </w:r>
    </w:p>
    <w:p w:rsidR="00300767" w:rsidRDefault="00300767" w:rsidP="00A14828">
      <w:pPr>
        <w:pStyle w:val="ListParagraph"/>
        <w:autoSpaceDE w:val="0"/>
        <w:autoSpaceDN w:val="0"/>
        <w:adjustRightInd w:val="0"/>
        <w:spacing w:line="360" w:lineRule="auto"/>
        <w:ind w:left="0"/>
        <w:jc w:val="both"/>
        <w:rPr>
          <w:rFonts w:asciiTheme="majorBidi" w:hAnsiTheme="majorBidi" w:cstheme="majorBidi"/>
          <w:iCs/>
          <w:sz w:val="24"/>
          <w:szCs w:val="24"/>
          <w:lang w:val="en-US"/>
        </w:rPr>
      </w:pPr>
      <w:r>
        <w:rPr>
          <w:rFonts w:asciiTheme="majorBidi" w:hAnsiTheme="majorBidi" w:cstheme="majorBidi"/>
          <w:iCs/>
          <w:sz w:val="24"/>
          <w:szCs w:val="24"/>
          <w:lang w:val="en-US"/>
        </w:rPr>
        <w:t>T</w:t>
      </w:r>
      <w:r w:rsidR="00A14828" w:rsidRPr="00A14828">
        <w:rPr>
          <w:rFonts w:asciiTheme="majorBidi" w:hAnsiTheme="majorBidi" w:cstheme="majorBidi"/>
          <w:iCs/>
          <w:sz w:val="24"/>
          <w:szCs w:val="24"/>
          <w:lang w:val="en-US"/>
        </w:rPr>
        <w:t>he mean</w:t>
      </w:r>
      <w:r w:rsidR="00A14828">
        <w:rPr>
          <w:rFonts w:asciiTheme="majorBidi" w:hAnsiTheme="majorBidi" w:cstheme="majorBidi"/>
          <w:iCs/>
          <w:sz w:val="24"/>
          <w:szCs w:val="24"/>
          <w:lang w:val="en-US"/>
        </w:rPr>
        <w:t xml:space="preserve"> of total expenditures in 1991 is 4163.101</w:t>
      </w:r>
    </w:p>
    <w:p w:rsidR="00712EDF" w:rsidRDefault="00300767" w:rsidP="00A14828">
      <w:pPr>
        <w:pStyle w:val="ListParagraph"/>
        <w:autoSpaceDE w:val="0"/>
        <w:autoSpaceDN w:val="0"/>
        <w:adjustRightInd w:val="0"/>
        <w:spacing w:line="360" w:lineRule="auto"/>
        <w:ind w:left="0"/>
        <w:jc w:val="both"/>
        <w:rPr>
          <w:rFonts w:asciiTheme="majorBidi" w:hAnsiTheme="majorBidi" w:cstheme="majorBidi"/>
          <w:iCs/>
          <w:sz w:val="24"/>
          <w:szCs w:val="24"/>
          <w:lang w:val="en-US"/>
        </w:rPr>
      </w:pPr>
      <w:r>
        <w:rPr>
          <w:rFonts w:asciiTheme="majorBidi" w:hAnsiTheme="majorBidi" w:cstheme="majorBidi"/>
          <w:iCs/>
          <w:sz w:val="24"/>
          <w:szCs w:val="24"/>
          <w:lang w:val="en-US"/>
        </w:rPr>
        <w:t>T</w:t>
      </w:r>
      <w:r w:rsidR="00A14828" w:rsidRPr="00A14828">
        <w:rPr>
          <w:rFonts w:asciiTheme="majorBidi" w:hAnsiTheme="majorBidi" w:cstheme="majorBidi"/>
          <w:iCs/>
          <w:sz w:val="24"/>
          <w:szCs w:val="24"/>
          <w:lang w:val="en-US"/>
        </w:rPr>
        <w:t>he mean</w:t>
      </w:r>
      <w:r w:rsidR="00A14828">
        <w:rPr>
          <w:rFonts w:asciiTheme="majorBidi" w:hAnsiTheme="majorBidi" w:cstheme="majorBidi"/>
          <w:iCs/>
          <w:sz w:val="24"/>
          <w:szCs w:val="24"/>
          <w:lang w:val="en-US"/>
        </w:rPr>
        <w:t xml:space="preserve"> of total expenditures in 1998 is 5554.829.</w:t>
      </w:r>
    </w:p>
    <w:p w:rsidR="00300767" w:rsidRPr="00A14828" w:rsidRDefault="00300767" w:rsidP="00A14828">
      <w:pPr>
        <w:pStyle w:val="ListParagraph"/>
        <w:autoSpaceDE w:val="0"/>
        <w:autoSpaceDN w:val="0"/>
        <w:adjustRightInd w:val="0"/>
        <w:spacing w:line="360" w:lineRule="auto"/>
        <w:ind w:left="0"/>
        <w:jc w:val="both"/>
        <w:rPr>
          <w:rFonts w:asciiTheme="majorBidi" w:hAnsiTheme="majorBidi" w:cstheme="majorBidi"/>
          <w:iCs/>
          <w:sz w:val="24"/>
          <w:szCs w:val="24"/>
          <w:lang w:val="en-US"/>
        </w:rPr>
      </w:pPr>
    </w:p>
    <w:p w:rsidR="00332911" w:rsidRDefault="00712EDF" w:rsidP="00AC70FD">
      <w:pPr>
        <w:autoSpaceDE w:val="0"/>
        <w:autoSpaceDN w:val="0"/>
        <w:adjustRightInd w:val="0"/>
        <w:spacing w:after="0" w:line="360" w:lineRule="auto"/>
        <w:jc w:val="both"/>
        <w:rPr>
          <w:rFonts w:ascii="Cambria" w:hAnsi="Cambria" w:cs="Cambria"/>
          <w:i/>
          <w:sz w:val="24"/>
          <w:szCs w:val="24"/>
          <w:lang w:val="en-US"/>
        </w:rPr>
      </w:pPr>
      <w:r w:rsidRPr="00EC0528">
        <w:rPr>
          <w:rFonts w:ascii="Cambria" w:hAnsi="Cambria" w:cs="Cambria"/>
          <w:i/>
          <w:sz w:val="24"/>
          <w:szCs w:val="24"/>
          <w:lang w:val="en-US"/>
        </w:rPr>
        <w:t>b)</w:t>
      </w:r>
      <w:r w:rsidR="00300767">
        <w:rPr>
          <w:rFonts w:ascii="Cambria" w:hAnsi="Cambria" w:cs="Cambria"/>
          <w:i/>
          <w:sz w:val="24"/>
          <w:szCs w:val="24"/>
          <w:lang w:val="en-US"/>
        </w:rPr>
        <w:t xml:space="preserve"> </w:t>
      </w:r>
      <w:r w:rsidR="00332911">
        <w:rPr>
          <w:rFonts w:ascii="Cambria" w:hAnsi="Cambria" w:cs="Cambria"/>
          <w:i/>
          <w:sz w:val="24"/>
          <w:szCs w:val="24"/>
          <w:lang w:val="en-US"/>
        </w:rPr>
        <w:t xml:space="preserve">Explain how the </w:t>
      </w:r>
      <w:r w:rsidR="00332911" w:rsidRPr="00332911">
        <w:rPr>
          <w:rFonts w:ascii="Cambria" w:hAnsi="Cambria" w:cs="Cambria"/>
          <w:i/>
          <w:sz w:val="24"/>
          <w:szCs w:val="24"/>
          <w:lang w:val="en-US"/>
        </w:rPr>
        <w:t>commands worked</w:t>
      </w:r>
    </w:p>
    <w:p w:rsidR="00332911" w:rsidRPr="00AC70FD" w:rsidRDefault="00332911" w:rsidP="00E34399">
      <w:pPr>
        <w:autoSpaceDE w:val="0"/>
        <w:autoSpaceDN w:val="0"/>
        <w:adjustRightInd w:val="0"/>
        <w:spacing w:after="0" w:line="360" w:lineRule="auto"/>
        <w:jc w:val="both"/>
        <w:rPr>
          <w:rFonts w:asciiTheme="majorBidi" w:hAnsiTheme="majorBidi" w:cstheme="majorBidi"/>
          <w:iCs/>
          <w:sz w:val="24"/>
          <w:szCs w:val="24"/>
          <w:lang w:val="en-US"/>
        </w:rPr>
      </w:pPr>
      <w:r w:rsidRPr="00AC70FD">
        <w:rPr>
          <w:rFonts w:asciiTheme="majorBidi" w:hAnsiTheme="majorBidi" w:cstheme="majorBidi"/>
          <w:iCs/>
          <w:sz w:val="24"/>
          <w:szCs w:val="24"/>
          <w:lang w:val="en-US"/>
        </w:rPr>
        <w:t>C</w:t>
      </w:r>
      <w:r w:rsidR="00712EDF" w:rsidRPr="00AC70FD">
        <w:rPr>
          <w:rFonts w:asciiTheme="majorBidi" w:hAnsiTheme="majorBidi" w:cstheme="majorBidi"/>
          <w:iCs/>
          <w:sz w:val="24"/>
          <w:szCs w:val="24"/>
          <w:lang w:val="en-US"/>
        </w:rPr>
        <w:t>reat</w:t>
      </w:r>
      <w:r w:rsidR="00AC70FD">
        <w:rPr>
          <w:rFonts w:asciiTheme="majorBidi" w:hAnsiTheme="majorBidi" w:cstheme="majorBidi"/>
          <w:iCs/>
          <w:sz w:val="24"/>
          <w:szCs w:val="24"/>
          <w:lang w:val="en-US"/>
        </w:rPr>
        <w:t>e a</w:t>
      </w:r>
      <w:r w:rsidR="00712EDF" w:rsidRPr="00AC70FD">
        <w:rPr>
          <w:rFonts w:asciiTheme="majorBidi" w:hAnsiTheme="majorBidi" w:cstheme="majorBidi"/>
          <w:iCs/>
          <w:sz w:val="24"/>
          <w:szCs w:val="24"/>
          <w:lang w:val="en-US"/>
        </w:rPr>
        <w:t xml:space="preserve"> </w:t>
      </w:r>
      <w:r w:rsidR="00AC70FD">
        <w:rPr>
          <w:rFonts w:asciiTheme="majorBidi" w:hAnsiTheme="majorBidi" w:cstheme="majorBidi"/>
          <w:iCs/>
          <w:sz w:val="24"/>
          <w:szCs w:val="24"/>
          <w:lang w:val="en-US"/>
        </w:rPr>
        <w:t xml:space="preserve">temporary </w:t>
      </w:r>
      <w:r w:rsidRPr="00AC70FD">
        <w:rPr>
          <w:rFonts w:asciiTheme="majorBidi" w:hAnsiTheme="majorBidi" w:cstheme="majorBidi"/>
          <w:iCs/>
          <w:sz w:val="24"/>
          <w:szCs w:val="24"/>
          <w:lang w:val="en-US"/>
        </w:rPr>
        <w:t xml:space="preserve">variable </w:t>
      </w:r>
      <w:r w:rsidRPr="00AC70FD">
        <w:rPr>
          <w:rFonts w:asciiTheme="majorBidi" w:hAnsiTheme="majorBidi" w:cstheme="majorBidi"/>
          <w:sz w:val="24"/>
          <w:szCs w:val="24"/>
          <w:lang w:val="en-US"/>
        </w:rPr>
        <w:t>exptot0, which contains the</w:t>
      </w:r>
      <w:r w:rsidR="00E34399">
        <w:rPr>
          <w:rFonts w:asciiTheme="majorBidi" w:hAnsiTheme="majorBidi" w:cstheme="majorBidi"/>
          <w:sz w:val="24"/>
          <w:szCs w:val="24"/>
          <w:lang w:val="en-US"/>
        </w:rPr>
        <w:t xml:space="preserve"> 1991</w:t>
      </w:r>
      <w:r w:rsidRPr="00AC70FD">
        <w:rPr>
          <w:rFonts w:asciiTheme="majorBidi" w:hAnsiTheme="majorBidi" w:cstheme="majorBidi"/>
          <w:sz w:val="24"/>
          <w:szCs w:val="24"/>
          <w:lang w:val="en-US"/>
        </w:rPr>
        <w:t xml:space="preserve"> total</w:t>
      </w:r>
      <w:r w:rsidR="00E34399">
        <w:rPr>
          <w:rFonts w:asciiTheme="majorBidi" w:hAnsiTheme="majorBidi" w:cstheme="majorBidi"/>
          <w:iCs/>
          <w:sz w:val="24"/>
          <w:szCs w:val="24"/>
          <w:lang w:val="en-US"/>
        </w:rPr>
        <w:t xml:space="preserve"> expenditure.</w:t>
      </w:r>
    </w:p>
    <w:p w:rsidR="00AC70FD" w:rsidRDefault="00F5772A" w:rsidP="004E2A31">
      <w:pPr>
        <w:spacing w:after="0" w:line="360" w:lineRule="auto"/>
        <w:jc w:val="both"/>
        <w:rPr>
          <w:rFonts w:ascii="Cambria-Bold" w:hAnsi="Cambria-Bold" w:cs="Cambria-Bold"/>
          <w:b/>
          <w:bCs/>
          <w:sz w:val="20"/>
          <w:szCs w:val="20"/>
          <w:lang w:val="en-US"/>
        </w:rPr>
      </w:pPr>
      <w:proofErr w:type="gramStart"/>
      <w:r w:rsidRPr="00F5772A">
        <w:rPr>
          <w:rFonts w:ascii="Cambria-Bold" w:hAnsi="Cambria-Bold" w:cs="Cambria-Bold"/>
          <w:b/>
          <w:bCs/>
          <w:sz w:val="20"/>
          <w:szCs w:val="20"/>
          <w:lang w:val="en-US"/>
        </w:rPr>
        <w:lastRenderedPageBreak/>
        <w:t>gen</w:t>
      </w:r>
      <w:proofErr w:type="gramEnd"/>
      <w:r w:rsidRPr="00F5772A">
        <w:rPr>
          <w:rFonts w:ascii="Cambria-Bold" w:hAnsi="Cambria-Bold" w:cs="Cambria-Bold"/>
          <w:b/>
          <w:bCs/>
          <w:sz w:val="20"/>
          <w:szCs w:val="20"/>
          <w:lang w:val="en-US"/>
        </w:rPr>
        <w:t xml:space="preserve"> exptot0=</w:t>
      </w:r>
      <w:proofErr w:type="spellStart"/>
      <w:r w:rsidRPr="00F5772A">
        <w:rPr>
          <w:rFonts w:ascii="Cambria-Bold" w:hAnsi="Cambria-Bold" w:cs="Cambria-Bold"/>
          <w:b/>
          <w:bCs/>
          <w:sz w:val="20"/>
          <w:szCs w:val="20"/>
          <w:lang w:val="en-US"/>
        </w:rPr>
        <w:t>exptot</w:t>
      </w:r>
      <w:proofErr w:type="spellEnd"/>
      <w:r w:rsidRPr="00F5772A">
        <w:rPr>
          <w:rFonts w:ascii="Cambria-Bold" w:hAnsi="Cambria-Bold" w:cs="Cambria-Bold"/>
          <w:b/>
          <w:bCs/>
          <w:sz w:val="20"/>
          <w:szCs w:val="20"/>
          <w:lang w:val="en-US"/>
        </w:rPr>
        <w:t xml:space="preserve"> if year==0</w:t>
      </w:r>
    </w:p>
    <w:p w:rsidR="00332911" w:rsidRDefault="00332911" w:rsidP="00A3771A">
      <w:pPr>
        <w:autoSpaceDE w:val="0"/>
        <w:autoSpaceDN w:val="0"/>
        <w:adjustRightInd w:val="0"/>
        <w:spacing w:after="0" w:line="360" w:lineRule="auto"/>
        <w:jc w:val="both"/>
        <w:rPr>
          <w:rFonts w:asciiTheme="majorBidi" w:hAnsiTheme="majorBidi" w:cstheme="majorBidi"/>
          <w:iCs/>
          <w:sz w:val="24"/>
          <w:szCs w:val="24"/>
          <w:lang w:val="en-US"/>
        </w:rPr>
      </w:pPr>
      <w:r>
        <w:rPr>
          <w:rFonts w:asciiTheme="majorBidi" w:hAnsiTheme="majorBidi" w:cstheme="majorBidi"/>
          <w:iCs/>
          <w:sz w:val="24"/>
          <w:szCs w:val="24"/>
          <w:lang w:val="en-US"/>
        </w:rPr>
        <w:t>C</w:t>
      </w:r>
      <w:r w:rsidRPr="00332911">
        <w:rPr>
          <w:rFonts w:asciiTheme="majorBidi" w:hAnsiTheme="majorBidi" w:cstheme="majorBidi"/>
          <w:iCs/>
          <w:sz w:val="24"/>
          <w:szCs w:val="24"/>
          <w:lang w:val="en-US"/>
        </w:rPr>
        <w:t xml:space="preserve">reate a new </w:t>
      </w:r>
      <w:r w:rsidR="00AC70FD">
        <w:rPr>
          <w:rFonts w:asciiTheme="majorBidi" w:hAnsiTheme="majorBidi" w:cstheme="majorBidi"/>
          <w:iCs/>
          <w:sz w:val="24"/>
          <w:szCs w:val="24"/>
          <w:lang w:val="en-US"/>
        </w:rPr>
        <w:t>variable</w:t>
      </w:r>
      <w:r w:rsidR="00AC70FD" w:rsidRPr="00AC70FD">
        <w:rPr>
          <w:rFonts w:asciiTheme="majorBidi" w:hAnsiTheme="majorBidi" w:cstheme="majorBidi"/>
          <w:iCs/>
          <w:sz w:val="24"/>
          <w:szCs w:val="24"/>
          <w:lang w:val="en-US"/>
        </w:rPr>
        <w:t xml:space="preserve"> exptot91, which</w:t>
      </w:r>
      <w:r w:rsidR="00555B60">
        <w:rPr>
          <w:rFonts w:asciiTheme="majorBidi" w:hAnsiTheme="majorBidi" w:cstheme="majorBidi"/>
          <w:iCs/>
          <w:sz w:val="24"/>
          <w:szCs w:val="24"/>
          <w:lang w:val="en-US"/>
        </w:rPr>
        <w:t xml:space="preserve"> includes</w:t>
      </w:r>
      <w:r w:rsidR="00AC70FD" w:rsidRPr="00AC70FD">
        <w:rPr>
          <w:rFonts w:asciiTheme="majorBidi" w:hAnsiTheme="majorBidi" w:cstheme="majorBidi"/>
          <w:iCs/>
          <w:sz w:val="24"/>
          <w:szCs w:val="24"/>
          <w:lang w:val="en-US"/>
        </w:rPr>
        <w:t xml:space="preserve"> </w:t>
      </w:r>
      <w:r w:rsidR="00555B60">
        <w:rPr>
          <w:rFonts w:asciiTheme="majorBidi" w:hAnsiTheme="majorBidi" w:cstheme="majorBidi"/>
          <w:iCs/>
          <w:sz w:val="24"/>
          <w:szCs w:val="24"/>
          <w:lang w:val="en-US"/>
        </w:rPr>
        <w:t>only the values of</w:t>
      </w:r>
      <w:r w:rsidR="00AC70FD" w:rsidRPr="00332911">
        <w:rPr>
          <w:rFonts w:asciiTheme="majorBidi" w:hAnsiTheme="majorBidi" w:cstheme="majorBidi"/>
          <w:iCs/>
          <w:sz w:val="24"/>
          <w:szCs w:val="24"/>
          <w:lang w:val="en-US"/>
        </w:rPr>
        <w:t xml:space="preserve"> </w:t>
      </w:r>
      <w:r w:rsidR="00E34399">
        <w:rPr>
          <w:rFonts w:asciiTheme="majorBidi" w:hAnsiTheme="majorBidi" w:cstheme="majorBidi"/>
          <w:iCs/>
          <w:sz w:val="24"/>
          <w:szCs w:val="24"/>
          <w:lang w:val="en-US"/>
        </w:rPr>
        <w:t xml:space="preserve">1991 </w:t>
      </w:r>
      <w:r w:rsidR="00AC70FD" w:rsidRPr="00332911">
        <w:rPr>
          <w:rFonts w:asciiTheme="majorBidi" w:hAnsiTheme="majorBidi" w:cstheme="majorBidi"/>
          <w:iCs/>
          <w:sz w:val="24"/>
          <w:szCs w:val="24"/>
          <w:lang w:val="en-US"/>
        </w:rPr>
        <w:t>expenditure</w:t>
      </w:r>
      <w:r w:rsidR="00555B60">
        <w:rPr>
          <w:rFonts w:asciiTheme="majorBidi" w:hAnsiTheme="majorBidi" w:cstheme="majorBidi"/>
          <w:iCs/>
          <w:sz w:val="24"/>
          <w:szCs w:val="24"/>
          <w:lang w:val="en-US"/>
        </w:rPr>
        <w:t xml:space="preserve"> from temporary </w:t>
      </w:r>
      <w:r w:rsidR="00555B60" w:rsidRPr="00AC70FD">
        <w:rPr>
          <w:rFonts w:asciiTheme="majorBidi" w:hAnsiTheme="majorBidi" w:cstheme="majorBidi"/>
          <w:iCs/>
          <w:sz w:val="24"/>
          <w:szCs w:val="24"/>
          <w:lang w:val="en-US"/>
        </w:rPr>
        <w:t xml:space="preserve">variable </w:t>
      </w:r>
      <w:r w:rsidR="00555B60" w:rsidRPr="00AC70FD">
        <w:rPr>
          <w:rFonts w:asciiTheme="majorBidi" w:hAnsiTheme="majorBidi" w:cstheme="majorBidi"/>
          <w:sz w:val="24"/>
          <w:szCs w:val="24"/>
          <w:lang w:val="en-US"/>
        </w:rPr>
        <w:t>exptot0</w:t>
      </w:r>
      <w:r w:rsidR="00555B60">
        <w:rPr>
          <w:rFonts w:asciiTheme="majorBidi" w:hAnsiTheme="majorBidi" w:cstheme="majorBidi"/>
          <w:iCs/>
          <w:sz w:val="24"/>
          <w:szCs w:val="24"/>
          <w:lang w:val="en-US"/>
        </w:rPr>
        <w:t xml:space="preserve">. Make these values also available </w:t>
      </w:r>
      <w:r w:rsidR="00AC70FD">
        <w:rPr>
          <w:rFonts w:asciiTheme="majorBidi" w:hAnsiTheme="majorBidi" w:cstheme="majorBidi"/>
          <w:iCs/>
          <w:sz w:val="24"/>
          <w:szCs w:val="24"/>
          <w:lang w:val="en-US"/>
        </w:rPr>
        <w:t>for</w:t>
      </w:r>
      <w:r w:rsidR="00AC70FD" w:rsidRPr="00AC70FD">
        <w:rPr>
          <w:rFonts w:asciiTheme="majorBidi" w:hAnsiTheme="majorBidi" w:cstheme="majorBidi"/>
          <w:iCs/>
          <w:sz w:val="24"/>
          <w:szCs w:val="24"/>
          <w:lang w:val="en-US"/>
        </w:rPr>
        <w:t xml:space="preserve"> the same household in 1998</w:t>
      </w:r>
      <w:r w:rsidR="00555B60">
        <w:rPr>
          <w:rFonts w:asciiTheme="majorBidi" w:hAnsiTheme="majorBidi" w:cstheme="majorBidi"/>
          <w:iCs/>
          <w:sz w:val="24"/>
          <w:szCs w:val="24"/>
          <w:lang w:val="en-US"/>
        </w:rPr>
        <w:t xml:space="preserve"> by option [</w:t>
      </w:r>
      <w:proofErr w:type="gramStart"/>
      <w:r w:rsidR="00555B60" w:rsidRPr="00F5772A">
        <w:rPr>
          <w:rFonts w:ascii="Cambria-Bold" w:hAnsi="Cambria-Bold" w:cs="Cambria-Bold"/>
          <w:b/>
          <w:bCs/>
          <w:sz w:val="20"/>
          <w:szCs w:val="20"/>
          <w:lang w:val="en-US"/>
        </w:rPr>
        <w:t>by(</w:t>
      </w:r>
      <w:proofErr w:type="spellStart"/>
      <w:proofErr w:type="gramEnd"/>
      <w:r w:rsidR="00555B60" w:rsidRPr="00F5772A">
        <w:rPr>
          <w:rFonts w:ascii="Cambria-Bold" w:hAnsi="Cambria-Bold" w:cs="Cambria-Bold"/>
          <w:b/>
          <w:bCs/>
          <w:sz w:val="20"/>
          <w:szCs w:val="20"/>
          <w:lang w:val="en-US"/>
        </w:rPr>
        <w:t>nh</w:t>
      </w:r>
      <w:proofErr w:type="spellEnd"/>
      <w:r w:rsidR="00555B60" w:rsidRPr="00F5772A">
        <w:rPr>
          <w:rFonts w:ascii="Cambria-Bold" w:hAnsi="Cambria-Bold" w:cs="Cambria-Bold"/>
          <w:b/>
          <w:bCs/>
          <w:sz w:val="20"/>
          <w:szCs w:val="20"/>
          <w:lang w:val="en-US"/>
        </w:rPr>
        <w:t>)</w:t>
      </w:r>
      <w:r w:rsidR="00555B60">
        <w:rPr>
          <w:rFonts w:asciiTheme="majorBidi" w:hAnsiTheme="majorBidi" w:cstheme="majorBidi"/>
          <w:iCs/>
          <w:sz w:val="24"/>
          <w:szCs w:val="24"/>
          <w:lang w:val="en-US"/>
        </w:rPr>
        <w:t>]</w:t>
      </w:r>
      <w:r w:rsidR="00AC70FD" w:rsidRPr="00AC70FD">
        <w:rPr>
          <w:rFonts w:asciiTheme="majorBidi" w:hAnsiTheme="majorBidi" w:cstheme="majorBidi"/>
          <w:iCs/>
          <w:sz w:val="24"/>
          <w:szCs w:val="24"/>
          <w:lang w:val="en-US"/>
        </w:rPr>
        <w:t xml:space="preserve">. </w:t>
      </w:r>
      <w:r w:rsidR="00555B60">
        <w:rPr>
          <w:rFonts w:asciiTheme="majorBidi" w:hAnsiTheme="majorBidi" w:cstheme="majorBidi"/>
          <w:iCs/>
          <w:sz w:val="24"/>
          <w:szCs w:val="24"/>
          <w:lang w:val="en-US"/>
        </w:rPr>
        <w:t>Thus</w:t>
      </w:r>
      <w:r w:rsidR="00AC70FD" w:rsidRPr="00AC70FD">
        <w:rPr>
          <w:rFonts w:asciiTheme="majorBidi" w:hAnsiTheme="majorBidi" w:cstheme="majorBidi"/>
          <w:iCs/>
          <w:sz w:val="24"/>
          <w:szCs w:val="24"/>
          <w:lang w:val="en-US"/>
        </w:rPr>
        <w:t xml:space="preserve">, the </w:t>
      </w:r>
      <w:r w:rsidR="00555B60">
        <w:rPr>
          <w:rFonts w:asciiTheme="majorBidi" w:hAnsiTheme="majorBidi" w:cstheme="majorBidi"/>
          <w:iCs/>
          <w:sz w:val="24"/>
          <w:szCs w:val="24"/>
          <w:lang w:val="en-US"/>
        </w:rPr>
        <w:t>1991</w:t>
      </w:r>
      <w:r w:rsidR="00AC70FD">
        <w:rPr>
          <w:rFonts w:asciiTheme="majorBidi" w:hAnsiTheme="majorBidi" w:cstheme="majorBidi"/>
          <w:iCs/>
          <w:sz w:val="24"/>
          <w:szCs w:val="24"/>
          <w:lang w:val="en-US"/>
        </w:rPr>
        <w:t xml:space="preserve"> expenditure is available in observations of both 1991 and 1998.</w:t>
      </w:r>
    </w:p>
    <w:p w:rsidR="00332911" w:rsidRDefault="00F5772A" w:rsidP="004E2A31">
      <w:pPr>
        <w:spacing w:after="0" w:line="360" w:lineRule="auto"/>
        <w:jc w:val="both"/>
        <w:rPr>
          <w:rFonts w:ascii="Cambria-Bold" w:hAnsi="Cambria-Bold" w:cs="Cambria-Bold"/>
          <w:b/>
          <w:bCs/>
          <w:sz w:val="20"/>
          <w:szCs w:val="20"/>
          <w:lang w:val="en-US"/>
        </w:rPr>
      </w:pPr>
      <w:proofErr w:type="spellStart"/>
      <w:proofErr w:type="gramStart"/>
      <w:r w:rsidRPr="00F5772A">
        <w:rPr>
          <w:rFonts w:ascii="Cambria-Bold" w:hAnsi="Cambria-Bold" w:cs="Cambria-Bold"/>
          <w:b/>
          <w:bCs/>
          <w:sz w:val="20"/>
          <w:szCs w:val="20"/>
          <w:lang w:val="en-US"/>
        </w:rPr>
        <w:t>egen</w:t>
      </w:r>
      <w:proofErr w:type="spellEnd"/>
      <w:proofErr w:type="gramEnd"/>
      <w:r w:rsidRPr="00F5772A">
        <w:rPr>
          <w:rFonts w:ascii="Cambria-Bold" w:hAnsi="Cambria-Bold" w:cs="Cambria-Bold"/>
          <w:b/>
          <w:bCs/>
          <w:sz w:val="20"/>
          <w:szCs w:val="20"/>
          <w:lang w:val="en-US"/>
        </w:rPr>
        <w:t xml:space="preserve"> exptot91=max(exptot0), by(</w:t>
      </w:r>
      <w:proofErr w:type="spellStart"/>
      <w:r w:rsidRPr="00F5772A">
        <w:rPr>
          <w:rFonts w:ascii="Cambria-Bold" w:hAnsi="Cambria-Bold" w:cs="Cambria-Bold"/>
          <w:b/>
          <w:bCs/>
          <w:sz w:val="20"/>
          <w:szCs w:val="20"/>
          <w:lang w:val="en-US"/>
        </w:rPr>
        <w:t>nh</w:t>
      </w:r>
      <w:proofErr w:type="spellEnd"/>
      <w:r w:rsidRPr="00F5772A">
        <w:rPr>
          <w:rFonts w:ascii="Cambria-Bold" w:hAnsi="Cambria-Bold" w:cs="Cambria-Bold"/>
          <w:b/>
          <w:bCs/>
          <w:sz w:val="20"/>
          <w:szCs w:val="20"/>
          <w:lang w:val="en-US"/>
        </w:rPr>
        <w:t>)</w:t>
      </w:r>
    </w:p>
    <w:p w:rsidR="00332911" w:rsidRPr="00332911" w:rsidRDefault="00E34399" w:rsidP="00E34399">
      <w:pPr>
        <w:autoSpaceDE w:val="0"/>
        <w:autoSpaceDN w:val="0"/>
        <w:adjustRightInd w:val="0"/>
        <w:spacing w:after="0" w:line="360" w:lineRule="auto"/>
        <w:jc w:val="both"/>
        <w:rPr>
          <w:rFonts w:asciiTheme="majorBidi" w:hAnsiTheme="majorBidi" w:cstheme="majorBidi"/>
          <w:iCs/>
          <w:sz w:val="24"/>
          <w:szCs w:val="24"/>
          <w:lang w:val="en-US"/>
        </w:rPr>
      </w:pPr>
      <w:r>
        <w:rPr>
          <w:rFonts w:asciiTheme="majorBidi" w:hAnsiTheme="majorBidi" w:cstheme="majorBidi"/>
          <w:iCs/>
          <w:sz w:val="24"/>
          <w:szCs w:val="24"/>
          <w:lang w:val="en-US"/>
        </w:rPr>
        <w:t>As the 1991 expenditure were stored in the 1998 observations as a new variable exptot91, we can d</w:t>
      </w:r>
      <w:r w:rsidR="00332911">
        <w:rPr>
          <w:rFonts w:asciiTheme="majorBidi" w:hAnsiTheme="majorBidi" w:cstheme="majorBidi"/>
          <w:iCs/>
          <w:sz w:val="24"/>
          <w:szCs w:val="24"/>
          <w:lang w:val="en-US"/>
        </w:rPr>
        <w:t>elete all 1991 observations and keep only 1998 observations.</w:t>
      </w:r>
    </w:p>
    <w:p w:rsidR="00F5772A" w:rsidRDefault="004E2A31" w:rsidP="004E2A31">
      <w:pPr>
        <w:spacing w:after="0" w:line="360" w:lineRule="auto"/>
        <w:jc w:val="both"/>
        <w:rPr>
          <w:rFonts w:ascii="Cambria-Bold" w:hAnsi="Cambria-Bold" w:cs="Cambria-Bold"/>
          <w:b/>
          <w:bCs/>
          <w:sz w:val="20"/>
          <w:szCs w:val="20"/>
          <w:lang w:val="en-US"/>
        </w:rPr>
      </w:pPr>
      <w:proofErr w:type="gramStart"/>
      <w:r>
        <w:rPr>
          <w:rFonts w:ascii="Cambria-Bold" w:hAnsi="Cambria-Bold" w:cs="Cambria-Bold"/>
          <w:b/>
          <w:bCs/>
          <w:sz w:val="20"/>
          <w:szCs w:val="20"/>
          <w:lang w:val="en-US"/>
        </w:rPr>
        <w:t>keep</w:t>
      </w:r>
      <w:proofErr w:type="gramEnd"/>
      <w:r>
        <w:rPr>
          <w:rFonts w:ascii="Cambria-Bold" w:hAnsi="Cambria-Bold" w:cs="Cambria-Bold"/>
          <w:b/>
          <w:bCs/>
          <w:sz w:val="20"/>
          <w:szCs w:val="20"/>
          <w:lang w:val="en-US"/>
        </w:rPr>
        <w:t xml:space="preserve"> if year==1</w:t>
      </w:r>
    </w:p>
    <w:p w:rsidR="00555B60" w:rsidRPr="00AC70FD" w:rsidRDefault="00332911" w:rsidP="00A3771A">
      <w:pPr>
        <w:autoSpaceDE w:val="0"/>
        <w:autoSpaceDN w:val="0"/>
        <w:adjustRightInd w:val="0"/>
        <w:spacing w:after="0" w:line="360" w:lineRule="auto"/>
        <w:jc w:val="both"/>
        <w:rPr>
          <w:rFonts w:asciiTheme="majorBidi" w:hAnsiTheme="majorBidi" w:cstheme="majorBidi"/>
          <w:iCs/>
          <w:sz w:val="24"/>
          <w:szCs w:val="24"/>
          <w:lang w:val="en-US"/>
        </w:rPr>
      </w:pPr>
      <w:r w:rsidRPr="00AC70FD">
        <w:rPr>
          <w:rFonts w:asciiTheme="majorBidi" w:hAnsiTheme="majorBidi" w:cstheme="majorBidi"/>
          <w:iCs/>
          <w:sz w:val="24"/>
          <w:szCs w:val="24"/>
          <w:lang w:val="en-US"/>
        </w:rPr>
        <w:t>Create</w:t>
      </w:r>
      <w:r w:rsidR="00555B60">
        <w:rPr>
          <w:rFonts w:asciiTheme="majorBidi" w:hAnsiTheme="majorBidi" w:cstheme="majorBidi"/>
          <w:iCs/>
          <w:sz w:val="24"/>
          <w:szCs w:val="24"/>
          <w:lang w:val="en-US"/>
        </w:rPr>
        <w:t xml:space="preserve"> a 1991 level log</w:t>
      </w:r>
      <w:r w:rsidRPr="00AC70FD">
        <w:rPr>
          <w:rFonts w:asciiTheme="majorBidi" w:hAnsiTheme="majorBidi" w:cstheme="majorBidi"/>
          <w:iCs/>
          <w:sz w:val="24"/>
          <w:szCs w:val="24"/>
          <w:lang w:val="en-US"/>
        </w:rPr>
        <w:t xml:space="preserve"> per capita e</w:t>
      </w:r>
      <w:r w:rsidR="00555B60">
        <w:rPr>
          <w:rFonts w:asciiTheme="majorBidi" w:hAnsiTheme="majorBidi" w:cstheme="majorBidi"/>
          <w:iCs/>
          <w:sz w:val="24"/>
          <w:szCs w:val="24"/>
          <w:lang w:val="en-US"/>
        </w:rPr>
        <w:t>xpenditure variable.</w:t>
      </w:r>
    </w:p>
    <w:p w:rsidR="00555B60" w:rsidRDefault="00F5772A" w:rsidP="004E2A31">
      <w:pPr>
        <w:autoSpaceDE w:val="0"/>
        <w:autoSpaceDN w:val="0"/>
        <w:adjustRightInd w:val="0"/>
        <w:spacing w:after="0" w:line="360" w:lineRule="auto"/>
        <w:jc w:val="both"/>
        <w:rPr>
          <w:rFonts w:ascii="Cambria-Bold" w:hAnsi="Cambria-Bold" w:cs="Cambria-Bold"/>
          <w:b/>
          <w:bCs/>
          <w:sz w:val="20"/>
          <w:szCs w:val="20"/>
          <w:lang w:val="en-US"/>
        </w:rPr>
      </w:pPr>
      <w:proofErr w:type="gramStart"/>
      <w:r w:rsidRPr="00F5772A">
        <w:rPr>
          <w:rFonts w:ascii="Cambria-Bold" w:hAnsi="Cambria-Bold" w:cs="Cambria-Bold"/>
          <w:b/>
          <w:bCs/>
          <w:sz w:val="20"/>
          <w:szCs w:val="20"/>
          <w:lang w:val="en-US"/>
        </w:rPr>
        <w:t>gen</w:t>
      </w:r>
      <w:proofErr w:type="gramEnd"/>
      <w:r w:rsidRPr="00F5772A">
        <w:rPr>
          <w:rFonts w:ascii="Cambria-Bold" w:hAnsi="Cambria-Bold" w:cs="Cambria-Bold"/>
          <w:b/>
          <w:bCs/>
          <w:sz w:val="20"/>
          <w:szCs w:val="20"/>
          <w:lang w:val="en-US"/>
        </w:rPr>
        <w:t xml:space="preserve"> lexptot91=ln(1+exptot91)</w:t>
      </w:r>
    </w:p>
    <w:p w:rsidR="00555B60" w:rsidRPr="00332911" w:rsidRDefault="00555B60" w:rsidP="00A3771A">
      <w:pPr>
        <w:autoSpaceDE w:val="0"/>
        <w:autoSpaceDN w:val="0"/>
        <w:adjustRightInd w:val="0"/>
        <w:spacing w:after="0" w:line="360" w:lineRule="auto"/>
        <w:jc w:val="both"/>
        <w:rPr>
          <w:rFonts w:asciiTheme="majorBidi" w:hAnsiTheme="majorBidi" w:cstheme="majorBidi"/>
          <w:iCs/>
          <w:sz w:val="24"/>
          <w:szCs w:val="24"/>
          <w:lang w:val="en-US"/>
        </w:rPr>
      </w:pPr>
      <w:r w:rsidRPr="00AC70FD">
        <w:rPr>
          <w:rFonts w:asciiTheme="majorBidi" w:hAnsiTheme="majorBidi" w:cstheme="majorBidi"/>
          <w:iCs/>
          <w:sz w:val="24"/>
          <w:szCs w:val="24"/>
          <w:lang w:val="en-US"/>
        </w:rPr>
        <w:t>Create</w:t>
      </w:r>
      <w:r>
        <w:rPr>
          <w:rFonts w:asciiTheme="majorBidi" w:hAnsiTheme="majorBidi" w:cstheme="majorBidi"/>
          <w:iCs/>
          <w:sz w:val="24"/>
          <w:szCs w:val="24"/>
          <w:lang w:val="en-US"/>
        </w:rPr>
        <w:t xml:space="preserve"> a 1998 level log</w:t>
      </w:r>
      <w:r w:rsidRPr="00AC70FD">
        <w:rPr>
          <w:rFonts w:asciiTheme="majorBidi" w:hAnsiTheme="majorBidi" w:cstheme="majorBidi"/>
          <w:iCs/>
          <w:sz w:val="24"/>
          <w:szCs w:val="24"/>
          <w:lang w:val="en-US"/>
        </w:rPr>
        <w:t xml:space="preserve"> per capita e</w:t>
      </w:r>
      <w:r>
        <w:rPr>
          <w:rFonts w:asciiTheme="majorBidi" w:hAnsiTheme="majorBidi" w:cstheme="majorBidi"/>
          <w:iCs/>
          <w:sz w:val="24"/>
          <w:szCs w:val="24"/>
          <w:lang w:val="en-US"/>
        </w:rPr>
        <w:t>xpenditure variable.</w:t>
      </w:r>
    </w:p>
    <w:p w:rsidR="00332911" w:rsidRDefault="00F5772A" w:rsidP="004E2A31">
      <w:pPr>
        <w:spacing w:after="0" w:line="360" w:lineRule="auto"/>
        <w:jc w:val="both"/>
        <w:rPr>
          <w:rFonts w:ascii="Cambria-Bold" w:hAnsi="Cambria-Bold" w:cs="Cambria-Bold"/>
          <w:b/>
          <w:bCs/>
          <w:sz w:val="20"/>
          <w:szCs w:val="20"/>
          <w:lang w:val="en-US"/>
        </w:rPr>
      </w:pPr>
      <w:proofErr w:type="gramStart"/>
      <w:r w:rsidRPr="00F5772A">
        <w:rPr>
          <w:rFonts w:ascii="Cambria-Bold" w:hAnsi="Cambria-Bold" w:cs="Cambria-Bold"/>
          <w:b/>
          <w:bCs/>
          <w:sz w:val="20"/>
          <w:szCs w:val="20"/>
          <w:lang w:val="en-US"/>
        </w:rPr>
        <w:t>gen</w:t>
      </w:r>
      <w:proofErr w:type="gramEnd"/>
      <w:r w:rsidRPr="00F5772A">
        <w:rPr>
          <w:rFonts w:ascii="Cambria-Bold" w:hAnsi="Cambria-Bold" w:cs="Cambria-Bold"/>
          <w:b/>
          <w:bCs/>
          <w:sz w:val="20"/>
          <w:szCs w:val="20"/>
          <w:lang w:val="en-US"/>
        </w:rPr>
        <w:t xml:space="preserve"> lexptot98=ln(1+exptot)</w:t>
      </w:r>
    </w:p>
    <w:p w:rsidR="00332911" w:rsidRPr="00332911" w:rsidRDefault="00332911" w:rsidP="00A3771A">
      <w:pPr>
        <w:autoSpaceDE w:val="0"/>
        <w:autoSpaceDN w:val="0"/>
        <w:adjustRightInd w:val="0"/>
        <w:spacing w:after="0" w:line="360" w:lineRule="auto"/>
        <w:jc w:val="both"/>
        <w:rPr>
          <w:rFonts w:asciiTheme="majorBidi" w:hAnsiTheme="majorBidi" w:cstheme="majorBidi"/>
          <w:iCs/>
          <w:sz w:val="24"/>
          <w:szCs w:val="24"/>
          <w:lang w:val="en-US"/>
        </w:rPr>
      </w:pPr>
      <w:r>
        <w:rPr>
          <w:rFonts w:asciiTheme="majorBidi" w:hAnsiTheme="majorBidi" w:cstheme="majorBidi"/>
          <w:iCs/>
          <w:sz w:val="24"/>
          <w:szCs w:val="24"/>
          <w:lang w:val="en-US"/>
        </w:rPr>
        <w:t>Calculate the</w:t>
      </w:r>
      <w:r w:rsidRPr="00332911">
        <w:rPr>
          <w:rFonts w:asciiTheme="majorBidi" w:hAnsiTheme="majorBidi" w:cstheme="majorBidi"/>
          <w:iCs/>
          <w:sz w:val="24"/>
          <w:szCs w:val="24"/>
          <w:lang w:val="en-US"/>
        </w:rPr>
        <w:t xml:space="preserve"> difference</w:t>
      </w:r>
      <w:r>
        <w:rPr>
          <w:rFonts w:asciiTheme="majorBidi" w:hAnsiTheme="majorBidi" w:cstheme="majorBidi"/>
          <w:iCs/>
          <w:sz w:val="24"/>
          <w:szCs w:val="24"/>
          <w:lang w:val="en-US"/>
        </w:rPr>
        <w:t>s</w:t>
      </w:r>
      <w:r w:rsidRPr="00332911">
        <w:rPr>
          <w:rFonts w:asciiTheme="majorBidi" w:hAnsiTheme="majorBidi" w:cstheme="majorBidi"/>
          <w:iCs/>
          <w:sz w:val="24"/>
          <w:szCs w:val="24"/>
          <w:lang w:val="en-US"/>
        </w:rPr>
        <w:t xml:space="preserve"> between 1998 and 1991 per capita exp</w:t>
      </w:r>
      <w:r>
        <w:rPr>
          <w:rFonts w:asciiTheme="majorBidi" w:hAnsiTheme="majorBidi" w:cstheme="majorBidi"/>
          <w:iCs/>
          <w:sz w:val="24"/>
          <w:szCs w:val="24"/>
          <w:lang w:val="en-US"/>
        </w:rPr>
        <w:t>e</w:t>
      </w:r>
      <w:r w:rsidR="001A47E8">
        <w:rPr>
          <w:rFonts w:asciiTheme="majorBidi" w:hAnsiTheme="majorBidi" w:cstheme="majorBidi"/>
          <w:iCs/>
          <w:sz w:val="24"/>
          <w:szCs w:val="24"/>
          <w:lang w:val="en-US"/>
        </w:rPr>
        <w:t>nditures (in log</w:t>
      </w:r>
      <w:r>
        <w:rPr>
          <w:rFonts w:asciiTheme="majorBidi" w:hAnsiTheme="majorBidi" w:cstheme="majorBidi"/>
          <w:iCs/>
          <w:sz w:val="24"/>
          <w:szCs w:val="24"/>
          <w:lang w:val="en-US"/>
        </w:rPr>
        <w:t xml:space="preserve">) for every observations and save it as </w:t>
      </w:r>
      <w:r w:rsidR="00AC70FD" w:rsidRPr="00E34399">
        <w:rPr>
          <w:rFonts w:asciiTheme="majorBidi" w:hAnsiTheme="majorBidi" w:cstheme="majorBidi"/>
          <w:iCs/>
          <w:sz w:val="24"/>
          <w:szCs w:val="24"/>
          <w:lang w:val="en-US"/>
        </w:rPr>
        <w:t>lexptot9891.</w:t>
      </w:r>
    </w:p>
    <w:p w:rsidR="00712EDF" w:rsidRDefault="00F5772A" w:rsidP="00A3771A">
      <w:pPr>
        <w:spacing w:after="0" w:line="360" w:lineRule="auto"/>
        <w:jc w:val="both"/>
        <w:rPr>
          <w:rFonts w:ascii="Cambria-Bold" w:hAnsi="Cambria-Bold" w:cs="Cambria-Bold"/>
          <w:b/>
          <w:bCs/>
          <w:sz w:val="20"/>
          <w:szCs w:val="20"/>
          <w:lang w:val="en-US"/>
        </w:rPr>
      </w:pPr>
      <w:proofErr w:type="gramStart"/>
      <w:r w:rsidRPr="00F5772A">
        <w:rPr>
          <w:rFonts w:ascii="Cambria-Bold" w:hAnsi="Cambria-Bold" w:cs="Cambria-Bold"/>
          <w:b/>
          <w:bCs/>
          <w:sz w:val="20"/>
          <w:szCs w:val="20"/>
          <w:lang w:val="en-US"/>
        </w:rPr>
        <w:lastRenderedPageBreak/>
        <w:t>gen</w:t>
      </w:r>
      <w:proofErr w:type="gramEnd"/>
      <w:r w:rsidRPr="00F5772A">
        <w:rPr>
          <w:rFonts w:ascii="Cambria-Bold" w:hAnsi="Cambria-Bold" w:cs="Cambria-Bold"/>
          <w:b/>
          <w:bCs/>
          <w:sz w:val="20"/>
          <w:szCs w:val="20"/>
          <w:lang w:val="en-US"/>
        </w:rPr>
        <w:t xml:space="preserve"> lexptot9891=lexptot98-lexptot91</w:t>
      </w:r>
    </w:p>
    <w:p w:rsidR="00300767" w:rsidRDefault="00300767" w:rsidP="005710DA">
      <w:pPr>
        <w:spacing w:after="0"/>
        <w:rPr>
          <w:rFonts w:ascii="Cambria-Bold" w:hAnsi="Cambria-Bold" w:cs="Cambria-Bold"/>
          <w:b/>
          <w:bCs/>
          <w:sz w:val="20"/>
          <w:szCs w:val="20"/>
          <w:lang w:val="en-US"/>
        </w:rPr>
      </w:pPr>
    </w:p>
    <w:p w:rsidR="00300767" w:rsidRPr="005710DA" w:rsidRDefault="00300767" w:rsidP="005710DA">
      <w:pPr>
        <w:spacing w:after="0"/>
        <w:rPr>
          <w:rFonts w:ascii="Cambria-Bold" w:hAnsi="Cambria-Bold" w:cs="Cambria-Bold"/>
          <w:b/>
          <w:bCs/>
          <w:sz w:val="20"/>
          <w:szCs w:val="20"/>
          <w:lang w:val="en-US"/>
        </w:rPr>
      </w:pPr>
    </w:p>
    <w:p w:rsidR="00712EDF" w:rsidRPr="00EC0528" w:rsidRDefault="00712EDF" w:rsidP="001A47E8">
      <w:pPr>
        <w:rPr>
          <w:rFonts w:ascii="Cambria" w:hAnsi="Cambria" w:cs="Cambria"/>
          <w:i/>
          <w:sz w:val="24"/>
          <w:szCs w:val="24"/>
          <w:lang w:val="en-US"/>
        </w:rPr>
      </w:pPr>
      <w:r w:rsidRPr="00EC0528">
        <w:rPr>
          <w:rFonts w:ascii="Cambria" w:hAnsi="Cambria" w:cs="Cambria"/>
          <w:i/>
          <w:sz w:val="24"/>
          <w:szCs w:val="24"/>
          <w:lang w:val="en-US"/>
        </w:rPr>
        <w:t xml:space="preserve">c) </w:t>
      </w:r>
      <w:r w:rsidR="001A47E8">
        <w:rPr>
          <w:rFonts w:ascii="Cambria" w:hAnsi="Cambria" w:cs="Cambria"/>
          <w:i/>
          <w:sz w:val="24"/>
          <w:szCs w:val="24"/>
          <w:lang w:val="en-US"/>
        </w:rPr>
        <w:t>T</w:t>
      </w:r>
      <w:r w:rsidRPr="00EC0528">
        <w:rPr>
          <w:rFonts w:ascii="Cambria" w:hAnsi="Cambria" w:cs="Cambria"/>
          <w:i/>
          <w:sz w:val="24"/>
          <w:szCs w:val="24"/>
          <w:lang w:val="en-US"/>
        </w:rPr>
        <w:t xml:space="preserve">ake the difference variable of outcomes created earlier (“lexptot9891”) and compare it for microcredit participants and nonparticipants. </w:t>
      </w:r>
    </w:p>
    <w:p w:rsidR="00712EDF" w:rsidRDefault="005710DA" w:rsidP="00332911">
      <w:pPr>
        <w:jc w:val="center"/>
        <w:rPr>
          <w:rFonts w:ascii="Cambria-Bold" w:hAnsi="Cambria-Bold" w:cs="Cambria-Bold"/>
          <w:b/>
          <w:bCs/>
          <w:sz w:val="20"/>
          <w:szCs w:val="20"/>
          <w:lang w:val="en-US"/>
        </w:rPr>
      </w:pPr>
      <w:r w:rsidRPr="005710DA">
        <w:rPr>
          <w:rFonts w:ascii="Cambria-Bold" w:hAnsi="Cambria-Bold" w:cs="Cambria-Bold"/>
          <w:b/>
          <w:bCs/>
          <w:noProof/>
          <w:sz w:val="20"/>
          <w:szCs w:val="20"/>
          <w:lang w:val="en-US"/>
        </w:rPr>
        <w:drawing>
          <wp:inline distT="0" distB="0" distL="0" distR="0">
            <wp:extent cx="3971925" cy="18156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8173"/>
                    <a:stretch/>
                  </pic:blipFill>
                  <pic:spPr bwMode="auto">
                    <a:xfrm>
                      <a:off x="0" y="0"/>
                      <a:ext cx="4004073" cy="1830367"/>
                    </a:xfrm>
                    <a:prstGeom prst="rect">
                      <a:avLst/>
                    </a:prstGeom>
                    <a:noFill/>
                    <a:ln>
                      <a:noFill/>
                    </a:ln>
                    <a:extLst>
                      <a:ext uri="{53640926-AAD7-44D8-BBD7-CCE9431645EC}">
                        <a14:shadowObscured xmlns:a14="http://schemas.microsoft.com/office/drawing/2010/main"/>
                      </a:ext>
                    </a:extLst>
                  </pic:spPr>
                </pic:pic>
              </a:graphicData>
            </a:graphic>
          </wp:inline>
        </w:drawing>
      </w:r>
    </w:p>
    <w:p w:rsidR="00C31F77" w:rsidRPr="00A3771A" w:rsidRDefault="00C31F77" w:rsidP="00A3771A">
      <w:pPr>
        <w:spacing w:line="360" w:lineRule="auto"/>
        <w:rPr>
          <w:rFonts w:asciiTheme="majorBidi" w:hAnsiTheme="majorBidi" w:cstheme="majorBidi"/>
          <w:b/>
          <w:bCs/>
          <w:sz w:val="24"/>
          <w:szCs w:val="24"/>
          <w:lang w:val="en-US"/>
        </w:rPr>
      </w:pPr>
      <w:r w:rsidRPr="00A3771A">
        <w:rPr>
          <w:rFonts w:asciiTheme="majorBidi" w:hAnsiTheme="majorBidi" w:cstheme="majorBidi"/>
          <w:b/>
          <w:bCs/>
          <w:sz w:val="24"/>
          <w:szCs w:val="24"/>
          <w:lang w:val="en-US"/>
        </w:rPr>
        <w:t>T-test</w:t>
      </w:r>
    </w:p>
    <w:p w:rsidR="001A47E8" w:rsidRPr="00A3771A" w:rsidRDefault="001A47E8" w:rsidP="00A3771A">
      <w:pPr>
        <w:spacing w:after="0" w:line="360" w:lineRule="auto"/>
        <w:jc w:val="both"/>
        <w:rPr>
          <w:rFonts w:asciiTheme="majorBidi" w:hAnsiTheme="majorBidi" w:cstheme="majorBidi"/>
          <w:b/>
          <w:bCs/>
          <w:sz w:val="20"/>
          <w:szCs w:val="20"/>
          <w:lang w:val="en-US"/>
        </w:rPr>
      </w:pPr>
      <w:r w:rsidRPr="00A3771A">
        <w:rPr>
          <w:rFonts w:asciiTheme="majorBidi" w:hAnsiTheme="majorBidi" w:cstheme="majorBidi"/>
          <w:b/>
          <w:bCs/>
          <w:sz w:val="24"/>
          <w:szCs w:val="24"/>
          <w:lang w:val="en-US"/>
        </w:rPr>
        <w:t xml:space="preserve">Null hypothesis: </w:t>
      </w:r>
      <w:r w:rsidR="00F81CD7" w:rsidRPr="00A3771A">
        <w:rPr>
          <w:rFonts w:asciiTheme="majorBidi" w:hAnsiTheme="majorBidi" w:cstheme="majorBidi"/>
          <w:iCs/>
          <w:sz w:val="24"/>
          <w:szCs w:val="24"/>
          <w:lang w:val="en-US"/>
        </w:rPr>
        <w:t xml:space="preserve">the mean of </w:t>
      </w:r>
      <w:r w:rsidRPr="00A3771A">
        <w:rPr>
          <w:rFonts w:asciiTheme="majorBidi" w:hAnsiTheme="majorBidi" w:cstheme="majorBidi"/>
          <w:iCs/>
          <w:sz w:val="24"/>
          <w:szCs w:val="24"/>
          <w:lang w:val="en-US"/>
        </w:rPr>
        <w:t xml:space="preserve">the differences between 1998 and 1991 per capita expenditures for </w:t>
      </w:r>
      <w:r w:rsidR="00F81CD7" w:rsidRPr="00A3771A">
        <w:rPr>
          <w:rFonts w:asciiTheme="majorBidi" w:hAnsiTheme="majorBidi" w:cstheme="majorBidi"/>
          <w:i/>
          <w:sz w:val="24"/>
          <w:szCs w:val="24"/>
          <w:lang w:val="en-US"/>
        </w:rPr>
        <w:t xml:space="preserve">the </w:t>
      </w:r>
      <w:r w:rsidR="00C31F77" w:rsidRPr="00A3771A">
        <w:rPr>
          <w:rFonts w:asciiTheme="majorBidi" w:hAnsiTheme="majorBidi" w:cstheme="majorBidi"/>
          <w:i/>
          <w:sz w:val="24"/>
          <w:szCs w:val="24"/>
          <w:lang w:val="en-US"/>
        </w:rPr>
        <w:t>households with female</w:t>
      </w:r>
      <w:r w:rsidRPr="00A3771A">
        <w:rPr>
          <w:rFonts w:asciiTheme="majorBidi" w:hAnsiTheme="majorBidi" w:cstheme="majorBidi"/>
          <w:i/>
          <w:sz w:val="24"/>
          <w:szCs w:val="24"/>
          <w:lang w:val="en-US"/>
        </w:rPr>
        <w:t xml:space="preserve"> participants</w:t>
      </w:r>
      <w:r w:rsidRPr="00A3771A">
        <w:rPr>
          <w:rFonts w:asciiTheme="majorBidi" w:hAnsiTheme="majorBidi" w:cstheme="majorBidi"/>
          <w:iCs/>
          <w:sz w:val="24"/>
          <w:szCs w:val="24"/>
          <w:lang w:val="en-US"/>
        </w:rPr>
        <w:t xml:space="preserve"> is equal to the </w:t>
      </w:r>
      <w:r w:rsidR="00F81CD7" w:rsidRPr="00A3771A">
        <w:rPr>
          <w:rFonts w:asciiTheme="majorBidi" w:hAnsiTheme="majorBidi" w:cstheme="majorBidi"/>
          <w:iCs/>
          <w:sz w:val="24"/>
          <w:szCs w:val="24"/>
          <w:lang w:val="en-US"/>
        </w:rPr>
        <w:t xml:space="preserve">mean of the </w:t>
      </w:r>
      <w:r w:rsidRPr="00A3771A">
        <w:rPr>
          <w:rFonts w:asciiTheme="majorBidi" w:hAnsiTheme="majorBidi" w:cstheme="majorBidi"/>
          <w:iCs/>
          <w:sz w:val="24"/>
          <w:szCs w:val="24"/>
          <w:lang w:val="en-US"/>
        </w:rPr>
        <w:t>differences between 1998 and 1991 per capita expenditures for</w:t>
      </w:r>
      <w:r w:rsidR="00F81CD7" w:rsidRPr="00A3771A">
        <w:rPr>
          <w:rFonts w:asciiTheme="majorBidi" w:hAnsiTheme="majorBidi" w:cstheme="majorBidi"/>
          <w:iCs/>
          <w:sz w:val="24"/>
          <w:szCs w:val="24"/>
          <w:lang w:val="en-US"/>
        </w:rPr>
        <w:t xml:space="preserve"> </w:t>
      </w:r>
      <w:r w:rsidR="00F81CD7" w:rsidRPr="00A3771A">
        <w:rPr>
          <w:rFonts w:asciiTheme="majorBidi" w:hAnsiTheme="majorBidi" w:cstheme="majorBidi"/>
          <w:i/>
          <w:sz w:val="24"/>
          <w:szCs w:val="24"/>
          <w:lang w:val="en-US"/>
        </w:rPr>
        <w:t>the</w:t>
      </w:r>
      <w:r w:rsidRPr="00A3771A">
        <w:rPr>
          <w:rFonts w:asciiTheme="majorBidi" w:hAnsiTheme="majorBidi" w:cstheme="majorBidi"/>
          <w:i/>
          <w:sz w:val="24"/>
          <w:szCs w:val="24"/>
          <w:lang w:val="en-US"/>
        </w:rPr>
        <w:t xml:space="preserve"> </w:t>
      </w:r>
      <w:r w:rsidR="00C31F77" w:rsidRPr="00A3771A">
        <w:rPr>
          <w:rFonts w:asciiTheme="majorBidi" w:hAnsiTheme="majorBidi" w:cstheme="majorBidi"/>
          <w:i/>
          <w:sz w:val="24"/>
          <w:szCs w:val="24"/>
          <w:lang w:val="en-US"/>
        </w:rPr>
        <w:t xml:space="preserve">households without </w:t>
      </w:r>
      <w:r w:rsidRPr="00A3771A">
        <w:rPr>
          <w:rFonts w:asciiTheme="majorBidi" w:hAnsiTheme="majorBidi" w:cstheme="majorBidi"/>
          <w:i/>
          <w:sz w:val="24"/>
          <w:szCs w:val="24"/>
          <w:lang w:val="en-US"/>
        </w:rPr>
        <w:t>nonparticipants.</w:t>
      </w:r>
    </w:p>
    <w:p w:rsidR="001A47E8" w:rsidRPr="00A3771A" w:rsidRDefault="001A47E8" w:rsidP="00A3771A">
      <w:pPr>
        <w:spacing w:after="0" w:line="360" w:lineRule="auto"/>
        <w:jc w:val="both"/>
        <w:rPr>
          <w:rFonts w:asciiTheme="majorBidi" w:hAnsiTheme="majorBidi" w:cstheme="majorBidi"/>
          <w:sz w:val="24"/>
          <w:szCs w:val="24"/>
          <w:lang w:val="en-US"/>
        </w:rPr>
      </w:pPr>
    </w:p>
    <w:p w:rsidR="001A47E8" w:rsidRPr="00A3771A" w:rsidRDefault="001A47E8" w:rsidP="00A3771A">
      <w:pPr>
        <w:spacing w:line="360" w:lineRule="auto"/>
        <w:jc w:val="both"/>
        <w:rPr>
          <w:rFonts w:asciiTheme="majorBidi" w:hAnsiTheme="majorBidi" w:cstheme="majorBidi"/>
          <w:sz w:val="24"/>
          <w:szCs w:val="24"/>
          <w:lang w:val="en-US"/>
        </w:rPr>
      </w:pPr>
      <w:r w:rsidRPr="00A3771A">
        <w:rPr>
          <w:rFonts w:asciiTheme="majorBidi" w:hAnsiTheme="majorBidi" w:cstheme="majorBidi"/>
          <w:sz w:val="24"/>
          <w:szCs w:val="24"/>
          <w:lang w:val="en-US"/>
        </w:rPr>
        <w:t xml:space="preserve">The p-value of </w:t>
      </w:r>
      <w:r w:rsidR="00C31F77" w:rsidRPr="00A3771A">
        <w:rPr>
          <w:rFonts w:asciiTheme="majorBidi" w:hAnsiTheme="majorBidi" w:cstheme="majorBidi"/>
          <w:sz w:val="24"/>
          <w:szCs w:val="24"/>
          <w:lang w:val="en-US"/>
        </w:rPr>
        <w:t>the t-test is 0.0021 (&lt;0.05). Thus, we can reject the null hypothesis at 95% confidence interval.</w:t>
      </w:r>
    </w:p>
    <w:p w:rsidR="001A47E8" w:rsidRPr="00A3771A" w:rsidRDefault="00F81CD7" w:rsidP="00752553">
      <w:pPr>
        <w:spacing w:line="360" w:lineRule="auto"/>
        <w:jc w:val="both"/>
        <w:rPr>
          <w:rFonts w:asciiTheme="majorBidi" w:hAnsiTheme="majorBidi" w:cstheme="majorBidi"/>
          <w:sz w:val="24"/>
          <w:szCs w:val="24"/>
          <w:lang w:val="en-US"/>
        </w:rPr>
      </w:pPr>
      <w:r w:rsidRPr="00A3771A">
        <w:rPr>
          <w:rFonts w:asciiTheme="majorBidi" w:hAnsiTheme="majorBidi" w:cstheme="majorBidi"/>
          <w:sz w:val="24"/>
          <w:szCs w:val="24"/>
          <w:lang w:val="en-US"/>
        </w:rPr>
        <w:t xml:space="preserve">At 95% </w:t>
      </w:r>
      <w:r w:rsidR="00FD79EA" w:rsidRPr="00A3771A">
        <w:rPr>
          <w:rFonts w:asciiTheme="majorBidi" w:hAnsiTheme="majorBidi" w:cstheme="majorBidi"/>
          <w:sz w:val="24"/>
          <w:szCs w:val="24"/>
          <w:lang w:val="en-US"/>
        </w:rPr>
        <w:t>confidence level</w:t>
      </w:r>
      <w:r w:rsidRPr="00A3771A">
        <w:rPr>
          <w:rFonts w:asciiTheme="majorBidi" w:hAnsiTheme="majorBidi" w:cstheme="majorBidi"/>
          <w:sz w:val="24"/>
          <w:szCs w:val="24"/>
          <w:lang w:val="en-US"/>
        </w:rPr>
        <w:t>, w</w:t>
      </w:r>
      <w:r w:rsidR="00C31F77" w:rsidRPr="00A3771A">
        <w:rPr>
          <w:rFonts w:asciiTheme="majorBidi" w:hAnsiTheme="majorBidi" w:cstheme="majorBidi"/>
          <w:sz w:val="24"/>
          <w:szCs w:val="24"/>
          <w:lang w:val="en-US"/>
        </w:rPr>
        <w:t xml:space="preserve">e can conclude that there is a statistically significant difference between the mean of the </w:t>
      </w:r>
      <w:r w:rsidR="00C31F77" w:rsidRPr="00A3771A">
        <w:rPr>
          <w:rFonts w:asciiTheme="majorBidi" w:hAnsiTheme="majorBidi" w:cstheme="majorBidi"/>
          <w:sz w:val="24"/>
          <w:szCs w:val="24"/>
          <w:lang w:val="en-US"/>
        </w:rPr>
        <w:lastRenderedPageBreak/>
        <w:t>1998</w:t>
      </w:r>
      <w:r w:rsidR="00DF75D9">
        <w:rPr>
          <w:rFonts w:asciiTheme="majorBidi" w:hAnsiTheme="majorBidi" w:cstheme="majorBidi"/>
          <w:sz w:val="24"/>
          <w:szCs w:val="24"/>
          <w:lang w:val="en-US"/>
        </w:rPr>
        <w:t>-</w:t>
      </w:r>
      <w:r w:rsidR="00C31F77" w:rsidRPr="00A3771A">
        <w:rPr>
          <w:rFonts w:asciiTheme="majorBidi" w:hAnsiTheme="majorBidi" w:cstheme="majorBidi"/>
          <w:sz w:val="24"/>
          <w:szCs w:val="24"/>
          <w:lang w:val="en-US"/>
        </w:rPr>
        <w:t>1991 per capita expenditures</w:t>
      </w:r>
      <w:r w:rsidR="00752553" w:rsidRPr="00752553">
        <w:rPr>
          <w:rFonts w:asciiTheme="majorBidi" w:hAnsiTheme="majorBidi" w:cstheme="majorBidi"/>
          <w:sz w:val="24"/>
          <w:szCs w:val="24"/>
          <w:lang w:val="en-US"/>
        </w:rPr>
        <w:t xml:space="preserve"> </w:t>
      </w:r>
      <w:r w:rsidR="00752553" w:rsidRPr="00A3771A">
        <w:rPr>
          <w:rFonts w:asciiTheme="majorBidi" w:hAnsiTheme="majorBidi" w:cstheme="majorBidi"/>
          <w:sz w:val="24"/>
          <w:szCs w:val="24"/>
          <w:lang w:val="en-US"/>
        </w:rPr>
        <w:t>differences</w:t>
      </w:r>
      <w:r w:rsidR="00C31F77" w:rsidRPr="00A3771A">
        <w:rPr>
          <w:rFonts w:asciiTheme="majorBidi" w:hAnsiTheme="majorBidi" w:cstheme="majorBidi"/>
          <w:sz w:val="24"/>
          <w:szCs w:val="24"/>
          <w:lang w:val="en-US"/>
        </w:rPr>
        <w:t xml:space="preserve"> for </w:t>
      </w:r>
      <w:r w:rsidRPr="00A3771A">
        <w:rPr>
          <w:rFonts w:asciiTheme="majorBidi" w:hAnsiTheme="majorBidi" w:cstheme="majorBidi"/>
          <w:sz w:val="24"/>
          <w:szCs w:val="24"/>
          <w:lang w:val="en-US"/>
        </w:rPr>
        <w:t xml:space="preserve">the households with female participants </w:t>
      </w:r>
      <w:r w:rsidR="00C31F77" w:rsidRPr="00A3771A">
        <w:rPr>
          <w:rFonts w:asciiTheme="majorBidi" w:hAnsiTheme="majorBidi" w:cstheme="majorBidi"/>
          <w:sz w:val="24"/>
          <w:szCs w:val="24"/>
          <w:lang w:val="en-US"/>
        </w:rPr>
        <w:t xml:space="preserve">and </w:t>
      </w:r>
      <w:r w:rsidRPr="00A3771A">
        <w:rPr>
          <w:rFonts w:asciiTheme="majorBidi" w:hAnsiTheme="majorBidi" w:cstheme="majorBidi"/>
          <w:sz w:val="24"/>
          <w:szCs w:val="24"/>
          <w:lang w:val="en-US"/>
        </w:rPr>
        <w:t>the households without female participants.</w:t>
      </w:r>
    </w:p>
    <w:p w:rsidR="00712EDF" w:rsidRPr="005347A3" w:rsidRDefault="00712EDF" w:rsidP="00FB5FED">
      <w:pPr>
        <w:rPr>
          <w:rFonts w:ascii="Cambria-Bold" w:hAnsi="Cambria-Bold" w:cs="Cambria-Bold"/>
          <w:bCs/>
          <w:sz w:val="20"/>
          <w:szCs w:val="20"/>
          <w:lang w:val="en-US"/>
        </w:rPr>
      </w:pPr>
    </w:p>
    <w:p w:rsidR="00B71A98" w:rsidRDefault="001E3E4D" w:rsidP="00814CBD">
      <w:pPr>
        <w:rPr>
          <w:rFonts w:ascii="Cambria-Bold" w:hAnsi="Cambria-Bold" w:cs="Cambria-Bold"/>
          <w:b/>
          <w:bCs/>
          <w:sz w:val="28"/>
          <w:szCs w:val="28"/>
          <w:lang w:val="en-US"/>
        </w:rPr>
      </w:pPr>
      <w:r>
        <w:rPr>
          <w:rFonts w:ascii="Cambria-Bold" w:hAnsi="Cambria-Bold" w:cs="Cambria-Bold"/>
          <w:b/>
          <w:bCs/>
          <w:sz w:val="28"/>
          <w:szCs w:val="28"/>
          <w:lang w:val="en-US"/>
        </w:rPr>
        <w:t>2</w:t>
      </w:r>
      <w:r w:rsidR="00B71A98">
        <w:rPr>
          <w:rFonts w:ascii="Cambria-Bold" w:hAnsi="Cambria-Bold" w:cs="Cambria-Bold"/>
          <w:b/>
          <w:bCs/>
          <w:sz w:val="28"/>
          <w:szCs w:val="28"/>
          <w:lang w:val="en-US"/>
        </w:rPr>
        <w:t xml:space="preserve">. </w:t>
      </w:r>
      <w:r w:rsidR="00814CBD">
        <w:rPr>
          <w:rFonts w:ascii="Cambria-Bold" w:hAnsi="Cambria-Bold" w:cs="Cambria-Bold"/>
          <w:b/>
          <w:bCs/>
          <w:sz w:val="28"/>
          <w:szCs w:val="28"/>
          <w:lang w:val="en-US"/>
        </w:rPr>
        <w:t>Ordinary Least S</w:t>
      </w:r>
      <w:r w:rsidR="00814CBD" w:rsidRPr="00814CBD">
        <w:rPr>
          <w:rFonts w:ascii="Cambria-Bold" w:hAnsi="Cambria-Bold" w:cs="Cambria-Bold"/>
          <w:b/>
          <w:bCs/>
          <w:sz w:val="28"/>
          <w:szCs w:val="28"/>
          <w:lang w:val="en-US"/>
        </w:rPr>
        <w:t>quares</w:t>
      </w:r>
      <w:r w:rsidR="00814CBD">
        <w:rPr>
          <w:rFonts w:ascii="Cambria-Bold" w:hAnsi="Cambria-Bold" w:cs="Cambria-Bold"/>
          <w:b/>
          <w:bCs/>
          <w:sz w:val="28"/>
          <w:szCs w:val="28"/>
          <w:lang w:val="en-US"/>
        </w:rPr>
        <w:t xml:space="preserve"> Regression</w:t>
      </w:r>
    </w:p>
    <w:p w:rsidR="00B20EB3" w:rsidRPr="00EC0528" w:rsidRDefault="00B20EB3" w:rsidP="00814CBD">
      <w:pPr>
        <w:autoSpaceDE w:val="0"/>
        <w:autoSpaceDN w:val="0"/>
        <w:adjustRightInd w:val="0"/>
        <w:spacing w:line="360" w:lineRule="auto"/>
        <w:jc w:val="both"/>
        <w:rPr>
          <w:rFonts w:ascii="Cambria" w:hAnsi="Cambria" w:cs="Cambria"/>
          <w:i/>
          <w:sz w:val="24"/>
          <w:szCs w:val="24"/>
          <w:lang w:val="en-US"/>
        </w:rPr>
      </w:pPr>
      <w:r w:rsidRPr="00EC0528">
        <w:rPr>
          <w:rFonts w:ascii="Cambria" w:hAnsi="Cambria" w:cs="Cambria"/>
          <w:i/>
          <w:sz w:val="24"/>
          <w:szCs w:val="24"/>
          <w:lang w:val="en-US"/>
        </w:rPr>
        <w:t xml:space="preserve">a) </w:t>
      </w:r>
      <w:r w:rsidR="00793249">
        <w:rPr>
          <w:rFonts w:ascii="Cambria" w:hAnsi="Cambria" w:cs="Cambria"/>
          <w:i/>
          <w:sz w:val="24"/>
          <w:szCs w:val="24"/>
          <w:lang w:val="en-US"/>
        </w:rPr>
        <w:t xml:space="preserve">Run </w:t>
      </w:r>
      <w:r w:rsidR="00814CBD">
        <w:rPr>
          <w:rFonts w:ascii="Cambria" w:hAnsi="Cambria" w:cs="Cambria"/>
          <w:i/>
          <w:sz w:val="24"/>
          <w:szCs w:val="24"/>
          <w:lang w:val="en-US"/>
        </w:rPr>
        <w:t>OLS</w:t>
      </w:r>
    </w:p>
    <w:p w:rsidR="00B20EB3" w:rsidRDefault="00AF3BC5" w:rsidP="00332911">
      <w:pPr>
        <w:autoSpaceDE w:val="0"/>
        <w:autoSpaceDN w:val="0"/>
        <w:adjustRightInd w:val="0"/>
        <w:spacing w:line="360" w:lineRule="auto"/>
        <w:jc w:val="center"/>
        <w:rPr>
          <w:rFonts w:ascii="Cambria" w:hAnsi="Cambria" w:cs="Cambria"/>
          <w:i/>
          <w:sz w:val="24"/>
          <w:szCs w:val="24"/>
          <w:lang w:val="en-US"/>
        </w:rPr>
      </w:pPr>
      <w:r w:rsidRPr="00AF3BC5">
        <w:rPr>
          <w:rFonts w:ascii="Cambria" w:hAnsi="Cambria" w:cs="Cambria"/>
          <w:i/>
          <w:noProof/>
          <w:sz w:val="24"/>
          <w:szCs w:val="24"/>
          <w:lang w:val="en-US"/>
        </w:rPr>
        <w:drawing>
          <wp:inline distT="0" distB="0" distL="0" distR="0">
            <wp:extent cx="4126727" cy="16734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0128"/>
                    <a:stretch/>
                  </pic:blipFill>
                  <pic:spPr bwMode="auto">
                    <a:xfrm>
                      <a:off x="0" y="0"/>
                      <a:ext cx="4175247" cy="1693082"/>
                    </a:xfrm>
                    <a:prstGeom prst="rect">
                      <a:avLst/>
                    </a:prstGeom>
                    <a:noFill/>
                    <a:ln>
                      <a:noFill/>
                    </a:ln>
                    <a:extLst>
                      <a:ext uri="{53640926-AAD7-44D8-BBD7-CCE9431645EC}">
                        <a14:shadowObscured xmlns:a14="http://schemas.microsoft.com/office/drawing/2010/main"/>
                      </a:ext>
                    </a:extLst>
                  </pic:spPr>
                </pic:pic>
              </a:graphicData>
            </a:graphic>
          </wp:inline>
        </w:drawing>
      </w:r>
    </w:p>
    <w:p w:rsidR="00EC0528" w:rsidRPr="0063139F" w:rsidRDefault="00111425" w:rsidP="00A3771A">
      <w:pPr>
        <w:autoSpaceDE w:val="0"/>
        <w:autoSpaceDN w:val="0"/>
        <w:adjustRightInd w:val="0"/>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independent variable, log total expenditure per capita (</w:t>
      </w:r>
      <w:proofErr w:type="spellStart"/>
      <w:r w:rsidRPr="0063139F">
        <w:rPr>
          <w:rFonts w:asciiTheme="majorBidi" w:hAnsiTheme="majorBidi" w:cstheme="majorBidi"/>
          <w:sz w:val="24"/>
          <w:szCs w:val="24"/>
          <w:lang w:val="en-US"/>
        </w:rPr>
        <w:t>lexptot</w:t>
      </w:r>
      <w:proofErr w:type="spellEnd"/>
      <w:r w:rsidRPr="0063139F">
        <w:rPr>
          <w:rFonts w:asciiTheme="majorBidi" w:hAnsiTheme="majorBidi" w:cstheme="majorBidi"/>
          <w:sz w:val="24"/>
          <w:szCs w:val="24"/>
          <w:lang w:val="en-US"/>
        </w:rPr>
        <w:t xml:space="preserve">), is the outcome of interest. The year dummy </w:t>
      </w:r>
      <w:r w:rsidR="003069E3" w:rsidRPr="0063139F">
        <w:rPr>
          <w:rFonts w:asciiTheme="majorBidi" w:hAnsiTheme="majorBidi" w:cstheme="majorBidi"/>
          <w:sz w:val="24"/>
          <w:szCs w:val="24"/>
          <w:lang w:val="en-US"/>
        </w:rPr>
        <w:t>equals 1 for 1998 (the second period)</w:t>
      </w:r>
      <w:r w:rsidR="003069E3" w:rsidRPr="0063139F">
        <w:rPr>
          <w:rFonts w:asciiTheme="majorBidi" w:hAnsiTheme="majorBidi" w:cstheme="majorBidi"/>
          <w:sz w:val="24"/>
          <w:szCs w:val="24"/>
        </w:rPr>
        <w:t xml:space="preserve">, and it </w:t>
      </w:r>
      <w:r w:rsidR="003069E3" w:rsidRPr="0063139F">
        <w:rPr>
          <w:rFonts w:asciiTheme="majorBidi" w:hAnsiTheme="majorBidi" w:cstheme="majorBidi"/>
          <w:sz w:val="24"/>
          <w:szCs w:val="24"/>
          <w:lang w:val="en-US"/>
        </w:rPr>
        <w:t xml:space="preserve">captures the time trend even without the program. </w:t>
      </w:r>
      <w:r w:rsidRPr="0063139F">
        <w:rPr>
          <w:rFonts w:asciiTheme="majorBidi" w:hAnsiTheme="majorBidi" w:cstheme="majorBidi"/>
          <w:sz w:val="24"/>
          <w:szCs w:val="24"/>
          <w:lang w:val="en-US"/>
        </w:rPr>
        <w:t>The</w:t>
      </w:r>
      <w:r w:rsidR="00644D30" w:rsidRPr="0063139F">
        <w:rPr>
          <w:rFonts w:asciiTheme="majorBidi" w:hAnsiTheme="majorBidi" w:cstheme="majorBidi"/>
          <w:sz w:val="24"/>
          <w:szCs w:val="24"/>
          <w:lang w:val="en-US"/>
        </w:rPr>
        <w:t xml:space="preserve"> treatment</w:t>
      </w:r>
      <w:r w:rsidR="003069E3" w:rsidRPr="0063139F">
        <w:rPr>
          <w:rFonts w:asciiTheme="majorBidi" w:hAnsiTheme="majorBidi" w:cstheme="majorBidi"/>
          <w:sz w:val="24"/>
          <w:szCs w:val="24"/>
          <w:lang w:val="en-US"/>
        </w:rPr>
        <w:t xml:space="preserve"> variable dfmfd98 equals 1 for the treatment group, and</w:t>
      </w:r>
      <w:r w:rsidRPr="0063139F">
        <w:rPr>
          <w:rFonts w:asciiTheme="majorBidi" w:hAnsiTheme="majorBidi" w:cstheme="majorBidi"/>
          <w:sz w:val="24"/>
          <w:szCs w:val="24"/>
          <w:lang w:val="en-US"/>
        </w:rPr>
        <w:t xml:space="preserve"> </w:t>
      </w:r>
      <w:r w:rsidR="003069E3" w:rsidRPr="0063139F">
        <w:rPr>
          <w:rFonts w:asciiTheme="majorBidi" w:hAnsiTheme="majorBidi" w:cstheme="majorBidi"/>
          <w:sz w:val="24"/>
          <w:szCs w:val="24"/>
          <w:lang w:val="en-US"/>
        </w:rPr>
        <w:t xml:space="preserve">it </w:t>
      </w:r>
      <w:r w:rsidRPr="0063139F">
        <w:rPr>
          <w:rFonts w:asciiTheme="majorBidi" w:hAnsiTheme="majorBidi" w:cstheme="majorBidi"/>
          <w:sz w:val="24"/>
          <w:szCs w:val="24"/>
          <w:lang w:val="en-US"/>
        </w:rPr>
        <w:t xml:space="preserve">captures differences between the treatment and control groups prior to </w:t>
      </w:r>
      <w:r w:rsidR="003069E3" w:rsidRPr="0063139F">
        <w:rPr>
          <w:rFonts w:asciiTheme="majorBidi" w:hAnsiTheme="majorBidi" w:cstheme="majorBidi"/>
          <w:sz w:val="24"/>
          <w:szCs w:val="24"/>
          <w:lang w:val="en-US"/>
        </w:rPr>
        <w:t>the program</w:t>
      </w:r>
      <w:r w:rsidRPr="0063139F">
        <w:rPr>
          <w:rFonts w:asciiTheme="majorBidi" w:hAnsiTheme="majorBidi" w:cstheme="majorBidi"/>
          <w:sz w:val="24"/>
          <w:szCs w:val="24"/>
          <w:lang w:val="en-US"/>
        </w:rPr>
        <w:t xml:space="preserve">. </w:t>
      </w:r>
      <w:r w:rsidR="003069E3" w:rsidRPr="0063139F">
        <w:rPr>
          <w:rFonts w:asciiTheme="majorBidi" w:hAnsiTheme="majorBidi" w:cstheme="majorBidi"/>
          <w:sz w:val="24"/>
          <w:szCs w:val="24"/>
          <w:lang w:val="en-US"/>
        </w:rPr>
        <w:t>The interaction term (</w:t>
      </w:r>
      <w:proofErr w:type="spellStart"/>
      <w:r w:rsidR="003069E3" w:rsidRPr="0063139F">
        <w:rPr>
          <w:rFonts w:asciiTheme="majorBidi" w:hAnsiTheme="majorBidi" w:cstheme="majorBidi"/>
          <w:sz w:val="24"/>
          <w:szCs w:val="24"/>
          <w:lang w:val="en-US"/>
        </w:rPr>
        <w:t>dfmfdyr</w:t>
      </w:r>
      <w:proofErr w:type="spellEnd"/>
      <w:r w:rsidR="003069E3" w:rsidRPr="0063139F">
        <w:rPr>
          <w:rFonts w:asciiTheme="majorBidi" w:hAnsiTheme="majorBidi" w:cstheme="majorBidi"/>
          <w:sz w:val="24"/>
          <w:szCs w:val="24"/>
          <w:lang w:val="en-US"/>
        </w:rPr>
        <w:t>) is same as</w:t>
      </w:r>
      <w:r w:rsidRPr="0063139F">
        <w:rPr>
          <w:rFonts w:asciiTheme="majorBidi" w:hAnsiTheme="majorBidi" w:cstheme="majorBidi"/>
          <w:sz w:val="24"/>
          <w:szCs w:val="24"/>
          <w:lang w:val="en-US"/>
        </w:rPr>
        <w:t xml:space="preserve"> a dummy vari</w:t>
      </w:r>
      <w:r w:rsidR="003069E3" w:rsidRPr="0063139F">
        <w:rPr>
          <w:rFonts w:asciiTheme="majorBidi" w:hAnsiTheme="majorBidi" w:cstheme="majorBidi"/>
          <w:sz w:val="24"/>
          <w:szCs w:val="24"/>
          <w:lang w:val="en-US"/>
        </w:rPr>
        <w:t>able equal</w:t>
      </w:r>
      <w:r w:rsidR="00944043" w:rsidRPr="0063139F">
        <w:rPr>
          <w:rFonts w:asciiTheme="majorBidi" w:hAnsiTheme="majorBidi" w:cstheme="majorBidi"/>
          <w:sz w:val="24"/>
          <w:szCs w:val="24"/>
          <w:lang w:val="en-US"/>
        </w:rPr>
        <w:t>s</w:t>
      </w:r>
      <w:r w:rsidR="003069E3" w:rsidRPr="0063139F">
        <w:rPr>
          <w:rFonts w:asciiTheme="majorBidi" w:hAnsiTheme="majorBidi" w:cstheme="majorBidi"/>
          <w:sz w:val="24"/>
          <w:szCs w:val="24"/>
          <w:lang w:val="en-US"/>
        </w:rPr>
        <w:t xml:space="preserve"> to 1</w:t>
      </w:r>
      <w:r w:rsidRPr="0063139F">
        <w:rPr>
          <w:rFonts w:asciiTheme="majorBidi" w:hAnsiTheme="majorBidi" w:cstheme="majorBidi"/>
          <w:sz w:val="24"/>
          <w:szCs w:val="24"/>
          <w:lang w:val="en-US"/>
        </w:rPr>
        <w:t xml:space="preserve"> for those observations in the trea</w:t>
      </w:r>
      <w:r w:rsidR="003069E3" w:rsidRPr="0063139F">
        <w:rPr>
          <w:rFonts w:asciiTheme="majorBidi" w:hAnsiTheme="majorBidi" w:cstheme="majorBidi"/>
          <w:sz w:val="24"/>
          <w:szCs w:val="24"/>
          <w:lang w:val="en-US"/>
        </w:rPr>
        <w:t>tment group in 1998</w:t>
      </w:r>
      <w:r w:rsidRPr="0063139F">
        <w:rPr>
          <w:rFonts w:asciiTheme="majorBidi" w:hAnsiTheme="majorBidi" w:cstheme="majorBidi"/>
          <w:sz w:val="24"/>
          <w:szCs w:val="24"/>
          <w:lang w:val="en-US"/>
        </w:rPr>
        <w:t>.</w:t>
      </w:r>
      <w:r w:rsidR="00944043" w:rsidRPr="0063139F">
        <w:rPr>
          <w:rFonts w:asciiTheme="majorBidi" w:hAnsiTheme="majorBidi" w:cstheme="majorBidi"/>
          <w:sz w:val="24"/>
          <w:szCs w:val="24"/>
          <w:lang w:val="en-US"/>
        </w:rPr>
        <w:t xml:space="preserve"> It captures the impact </w:t>
      </w:r>
      <w:r w:rsidR="00944043" w:rsidRPr="0063139F">
        <w:rPr>
          <w:rFonts w:asciiTheme="majorBidi" w:hAnsiTheme="majorBidi" w:cstheme="majorBidi"/>
          <w:sz w:val="24"/>
          <w:szCs w:val="24"/>
          <w:lang w:val="en-US"/>
        </w:rPr>
        <w:lastRenderedPageBreak/>
        <w:t>of the microcredit program</w:t>
      </w:r>
      <w:r w:rsidR="00A3771A" w:rsidRPr="0063139F">
        <w:rPr>
          <w:rFonts w:asciiTheme="majorBidi" w:hAnsiTheme="majorBidi" w:cstheme="majorBidi"/>
          <w:sz w:val="24"/>
          <w:szCs w:val="24"/>
          <w:lang w:val="en-US"/>
        </w:rPr>
        <w:t xml:space="preserve"> participation </w:t>
      </w:r>
      <w:r w:rsidR="00944043" w:rsidRPr="0063139F">
        <w:rPr>
          <w:rFonts w:asciiTheme="majorBidi" w:hAnsiTheme="majorBidi" w:cstheme="majorBidi"/>
          <w:sz w:val="24"/>
          <w:szCs w:val="24"/>
          <w:lang w:val="en-US"/>
        </w:rPr>
        <w:t xml:space="preserve">on total expenditure per capita. The </w:t>
      </w:r>
      <w:r w:rsidR="003069E3" w:rsidRPr="0063139F">
        <w:rPr>
          <w:rFonts w:asciiTheme="majorBidi" w:hAnsiTheme="majorBidi" w:cstheme="majorBidi"/>
          <w:sz w:val="24"/>
          <w:szCs w:val="24"/>
          <w:lang w:val="en-US"/>
        </w:rPr>
        <w:t>coefficient of interest</w:t>
      </w:r>
      <w:r w:rsidR="00944043" w:rsidRPr="0063139F">
        <w:rPr>
          <w:rFonts w:asciiTheme="majorBidi" w:hAnsiTheme="majorBidi" w:cstheme="majorBidi"/>
          <w:sz w:val="24"/>
          <w:szCs w:val="24"/>
          <w:lang w:val="en-US"/>
        </w:rPr>
        <w:t xml:space="preserve"> is the coefficient of the interaction term.</w:t>
      </w:r>
    </w:p>
    <w:p w:rsidR="00944043" w:rsidRPr="0063139F" w:rsidRDefault="00944043" w:rsidP="00A3771A">
      <w:pPr>
        <w:autoSpaceDE w:val="0"/>
        <w:autoSpaceDN w:val="0"/>
        <w:adjustRightInd w:val="0"/>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estimated coefficient of the interaction term (</w:t>
      </w:r>
      <w:proofErr w:type="spellStart"/>
      <w:r w:rsidRPr="0063139F">
        <w:rPr>
          <w:rFonts w:asciiTheme="majorBidi" w:hAnsiTheme="majorBidi" w:cstheme="majorBidi"/>
          <w:sz w:val="24"/>
          <w:szCs w:val="24"/>
          <w:lang w:val="en-US"/>
        </w:rPr>
        <w:t>dfmfdyr</w:t>
      </w:r>
      <w:proofErr w:type="spellEnd"/>
      <w:r w:rsidRPr="0063139F">
        <w:rPr>
          <w:rFonts w:asciiTheme="majorBidi" w:hAnsiTheme="majorBidi" w:cstheme="majorBidi"/>
          <w:sz w:val="24"/>
          <w:szCs w:val="24"/>
          <w:lang w:val="en-US"/>
        </w:rPr>
        <w:t>) is 0.111 (P-value=0.014&lt;0.05). It is statistically significant at 95% confidence level.</w:t>
      </w:r>
      <w:r w:rsidR="00A3771A" w:rsidRPr="0063139F">
        <w:rPr>
          <w:rFonts w:asciiTheme="majorBidi" w:hAnsiTheme="majorBidi" w:cstheme="majorBidi"/>
          <w:sz w:val="24"/>
          <w:szCs w:val="24"/>
          <w:lang w:val="en-US"/>
        </w:rPr>
        <w:t xml:space="preserve"> It means that microcredit program can increase the participants’ total expenditure per capita by 11.1% on average</w:t>
      </w:r>
      <w:r w:rsidR="00256792">
        <w:rPr>
          <w:rFonts w:asciiTheme="majorBidi" w:hAnsiTheme="majorBidi" w:cstheme="majorBidi"/>
          <w:sz w:val="24"/>
          <w:szCs w:val="24"/>
          <w:lang w:val="en-US"/>
        </w:rPr>
        <w:t xml:space="preserve"> from 1991 to 1998</w:t>
      </w:r>
      <w:r w:rsidR="00A3771A" w:rsidRPr="0063139F">
        <w:rPr>
          <w:rFonts w:asciiTheme="majorBidi" w:hAnsiTheme="majorBidi" w:cstheme="majorBidi"/>
          <w:sz w:val="24"/>
          <w:szCs w:val="24"/>
          <w:lang w:val="en-US"/>
        </w:rPr>
        <w:t>, ceteris paribus.</w:t>
      </w:r>
    </w:p>
    <w:p w:rsidR="00944043" w:rsidRPr="0063139F" w:rsidRDefault="00944043" w:rsidP="0063139F">
      <w:pPr>
        <w:autoSpaceDE w:val="0"/>
        <w:autoSpaceDN w:val="0"/>
        <w:adjustRightInd w:val="0"/>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estimated coefficient of the treatment</w:t>
      </w:r>
      <w:r w:rsidR="00644D30" w:rsidRPr="0063139F">
        <w:rPr>
          <w:rFonts w:asciiTheme="majorBidi" w:hAnsiTheme="majorBidi" w:cstheme="majorBidi"/>
          <w:sz w:val="24"/>
          <w:szCs w:val="24"/>
          <w:lang w:val="en-US"/>
        </w:rPr>
        <w:t xml:space="preserve"> variable</w:t>
      </w:r>
      <w:r w:rsidRPr="0063139F">
        <w:rPr>
          <w:rFonts w:asciiTheme="majorBidi" w:hAnsiTheme="majorBidi" w:cstheme="majorBidi"/>
          <w:sz w:val="24"/>
          <w:szCs w:val="24"/>
          <w:lang w:val="en-US"/>
        </w:rPr>
        <w:t xml:space="preserve"> (dfmf</w:t>
      </w:r>
      <w:r w:rsidR="00644D30" w:rsidRPr="0063139F">
        <w:rPr>
          <w:rFonts w:asciiTheme="majorBidi" w:hAnsiTheme="majorBidi" w:cstheme="majorBidi"/>
          <w:sz w:val="24"/>
          <w:szCs w:val="24"/>
          <w:lang w:val="en-US"/>
        </w:rPr>
        <w:t>98</w:t>
      </w:r>
      <w:r w:rsidRPr="0063139F">
        <w:rPr>
          <w:rFonts w:asciiTheme="majorBidi" w:hAnsiTheme="majorBidi" w:cstheme="majorBidi"/>
          <w:sz w:val="24"/>
          <w:szCs w:val="24"/>
          <w:lang w:val="en-US"/>
        </w:rPr>
        <w:t xml:space="preserve">) is </w:t>
      </w:r>
      <w:r w:rsidR="00644D30" w:rsidRPr="0063139F">
        <w:rPr>
          <w:rFonts w:asciiTheme="majorBidi" w:hAnsiTheme="majorBidi" w:cstheme="majorBidi"/>
          <w:sz w:val="24"/>
          <w:szCs w:val="24"/>
          <w:lang w:val="en-US"/>
        </w:rPr>
        <w:t>-0.115</w:t>
      </w:r>
      <w:r w:rsidRPr="0063139F">
        <w:rPr>
          <w:rFonts w:asciiTheme="majorBidi" w:hAnsiTheme="majorBidi" w:cstheme="majorBidi"/>
          <w:sz w:val="24"/>
          <w:szCs w:val="24"/>
          <w:lang w:val="en-US"/>
        </w:rPr>
        <w:t xml:space="preserve"> (P</w:t>
      </w:r>
      <w:r w:rsidR="00644D30" w:rsidRPr="0063139F">
        <w:rPr>
          <w:rFonts w:asciiTheme="majorBidi" w:hAnsiTheme="majorBidi" w:cstheme="majorBidi"/>
          <w:sz w:val="24"/>
          <w:szCs w:val="24"/>
          <w:lang w:val="en-US"/>
        </w:rPr>
        <w:t>-value=0.00</w:t>
      </w:r>
      <w:r w:rsidRPr="0063139F">
        <w:rPr>
          <w:rFonts w:asciiTheme="majorBidi" w:hAnsiTheme="majorBidi" w:cstheme="majorBidi"/>
          <w:sz w:val="24"/>
          <w:szCs w:val="24"/>
          <w:lang w:val="en-US"/>
        </w:rPr>
        <w:t>&lt;0.05). It is statistically significant at 95% confidence level.</w:t>
      </w:r>
      <w:r w:rsidR="00A3771A" w:rsidRPr="0063139F">
        <w:rPr>
          <w:rFonts w:asciiTheme="majorBidi" w:hAnsiTheme="majorBidi" w:cstheme="majorBidi"/>
        </w:rPr>
        <w:t xml:space="preserve"> </w:t>
      </w:r>
      <w:r w:rsidR="00A3771A" w:rsidRPr="0063139F">
        <w:rPr>
          <w:rFonts w:asciiTheme="majorBidi" w:hAnsiTheme="majorBidi" w:cstheme="majorBidi"/>
          <w:sz w:val="24"/>
          <w:szCs w:val="24"/>
          <w:lang w:val="en-US"/>
        </w:rPr>
        <w:t>It means that</w:t>
      </w:r>
      <w:r w:rsidR="005260CA">
        <w:rPr>
          <w:rFonts w:asciiTheme="majorBidi" w:hAnsiTheme="majorBidi" w:cstheme="majorBidi"/>
          <w:sz w:val="24"/>
          <w:szCs w:val="24"/>
          <w:lang w:val="en-US"/>
        </w:rPr>
        <w:t>,</w:t>
      </w:r>
      <w:r w:rsidR="00A3771A" w:rsidRPr="0063139F">
        <w:rPr>
          <w:rFonts w:asciiTheme="majorBidi" w:hAnsiTheme="majorBidi" w:cstheme="majorBidi"/>
          <w:sz w:val="24"/>
          <w:szCs w:val="24"/>
          <w:lang w:val="en-US"/>
        </w:rPr>
        <w:t xml:space="preserve"> </w:t>
      </w:r>
      <w:r w:rsidR="00256792">
        <w:rPr>
          <w:rFonts w:asciiTheme="majorBidi" w:hAnsiTheme="majorBidi" w:cstheme="majorBidi"/>
          <w:sz w:val="24"/>
          <w:szCs w:val="24"/>
          <w:lang w:val="en-US"/>
        </w:rPr>
        <w:t>in the year of 1991,</w:t>
      </w:r>
      <w:r w:rsidR="0063139F" w:rsidRPr="0063139F">
        <w:rPr>
          <w:rFonts w:asciiTheme="majorBidi" w:hAnsiTheme="majorBidi" w:cstheme="majorBidi"/>
          <w:sz w:val="24"/>
          <w:szCs w:val="24"/>
          <w:lang w:val="en-US"/>
        </w:rPr>
        <w:t xml:space="preserve"> 1998</w:t>
      </w:r>
      <w:r w:rsidR="00A3771A" w:rsidRPr="0063139F">
        <w:rPr>
          <w:rFonts w:asciiTheme="majorBidi" w:hAnsiTheme="majorBidi" w:cstheme="majorBidi"/>
          <w:sz w:val="24"/>
          <w:szCs w:val="24"/>
          <w:lang w:val="en-US"/>
        </w:rPr>
        <w:t xml:space="preserve"> participan</w:t>
      </w:r>
      <w:r w:rsidR="0063139F" w:rsidRPr="0063139F">
        <w:rPr>
          <w:rFonts w:asciiTheme="majorBidi" w:hAnsiTheme="majorBidi" w:cstheme="majorBidi"/>
          <w:sz w:val="24"/>
          <w:szCs w:val="24"/>
          <w:lang w:val="en-US"/>
        </w:rPr>
        <w:t>ts</w:t>
      </w:r>
      <w:r w:rsidR="00256792">
        <w:rPr>
          <w:rFonts w:asciiTheme="majorBidi" w:hAnsiTheme="majorBidi" w:cstheme="majorBidi"/>
          <w:sz w:val="24"/>
          <w:szCs w:val="24"/>
          <w:lang w:val="en-US"/>
        </w:rPr>
        <w:t xml:space="preserve"> (</w:t>
      </w:r>
      <w:r w:rsidR="00256792" w:rsidRPr="0063139F">
        <w:rPr>
          <w:rFonts w:asciiTheme="majorBidi" w:hAnsiTheme="majorBidi" w:cstheme="majorBidi"/>
          <w:sz w:val="24"/>
          <w:szCs w:val="24"/>
          <w:lang w:val="en-US"/>
        </w:rPr>
        <w:t>treatment group</w:t>
      </w:r>
      <w:r w:rsidR="00256792">
        <w:rPr>
          <w:rFonts w:asciiTheme="majorBidi" w:hAnsiTheme="majorBidi" w:cstheme="majorBidi"/>
          <w:sz w:val="24"/>
          <w:szCs w:val="24"/>
          <w:lang w:val="en-US"/>
        </w:rPr>
        <w:t>)</w:t>
      </w:r>
      <w:r w:rsidR="0063139F" w:rsidRPr="0063139F">
        <w:rPr>
          <w:rFonts w:asciiTheme="majorBidi" w:hAnsiTheme="majorBidi" w:cstheme="majorBidi"/>
          <w:sz w:val="24"/>
          <w:szCs w:val="24"/>
          <w:lang w:val="en-US"/>
        </w:rPr>
        <w:t xml:space="preserve"> are</w:t>
      </w:r>
      <w:r w:rsidR="00A3771A" w:rsidRPr="0063139F">
        <w:rPr>
          <w:rFonts w:asciiTheme="majorBidi" w:hAnsiTheme="majorBidi" w:cstheme="majorBidi"/>
          <w:sz w:val="24"/>
          <w:szCs w:val="24"/>
          <w:lang w:val="en-US"/>
        </w:rPr>
        <w:t xml:space="preserve"> lower </w:t>
      </w:r>
      <w:r w:rsidR="0063139F" w:rsidRPr="0063139F">
        <w:rPr>
          <w:rFonts w:asciiTheme="majorBidi" w:hAnsiTheme="majorBidi" w:cstheme="majorBidi"/>
          <w:sz w:val="24"/>
          <w:szCs w:val="24"/>
          <w:lang w:val="en-US"/>
        </w:rPr>
        <w:t>in expenditure</w:t>
      </w:r>
      <w:r w:rsidR="00A3771A" w:rsidRPr="0063139F">
        <w:rPr>
          <w:rFonts w:asciiTheme="majorBidi" w:hAnsiTheme="majorBidi" w:cstheme="majorBidi"/>
          <w:sz w:val="24"/>
          <w:szCs w:val="24"/>
          <w:lang w:val="en-US"/>
        </w:rPr>
        <w:t xml:space="preserve"> by 11.5%</w:t>
      </w:r>
      <w:r w:rsidR="0063139F" w:rsidRPr="0063139F">
        <w:rPr>
          <w:rFonts w:asciiTheme="majorBidi" w:hAnsiTheme="majorBidi" w:cstheme="majorBidi"/>
          <w:sz w:val="24"/>
          <w:szCs w:val="24"/>
          <w:lang w:val="en-US"/>
        </w:rPr>
        <w:t xml:space="preserve"> on average</w:t>
      </w:r>
      <w:r w:rsidR="00256792">
        <w:rPr>
          <w:rFonts w:asciiTheme="majorBidi" w:hAnsiTheme="majorBidi" w:cstheme="majorBidi"/>
          <w:sz w:val="24"/>
          <w:szCs w:val="24"/>
          <w:lang w:val="en-US"/>
        </w:rPr>
        <w:t xml:space="preserve"> than the </w:t>
      </w:r>
      <w:r w:rsidR="00256792" w:rsidRPr="0063139F">
        <w:rPr>
          <w:rFonts w:asciiTheme="majorBidi" w:hAnsiTheme="majorBidi" w:cstheme="majorBidi"/>
          <w:sz w:val="24"/>
          <w:szCs w:val="24"/>
          <w:lang w:val="en-US"/>
        </w:rPr>
        <w:t xml:space="preserve">1998 </w:t>
      </w:r>
      <w:r w:rsidR="00256792">
        <w:rPr>
          <w:rFonts w:asciiTheme="majorBidi" w:hAnsiTheme="majorBidi" w:cstheme="majorBidi"/>
          <w:sz w:val="24"/>
          <w:szCs w:val="24"/>
          <w:lang w:val="en-US"/>
        </w:rPr>
        <w:t>non</w:t>
      </w:r>
      <w:r w:rsidR="00256792" w:rsidRPr="0063139F">
        <w:rPr>
          <w:rFonts w:asciiTheme="majorBidi" w:hAnsiTheme="majorBidi" w:cstheme="majorBidi"/>
          <w:sz w:val="24"/>
          <w:szCs w:val="24"/>
          <w:lang w:val="en-US"/>
        </w:rPr>
        <w:t>participants</w:t>
      </w:r>
      <w:r w:rsidR="00256792">
        <w:rPr>
          <w:rFonts w:asciiTheme="majorBidi" w:hAnsiTheme="majorBidi" w:cstheme="majorBidi"/>
          <w:sz w:val="24"/>
          <w:szCs w:val="24"/>
          <w:lang w:val="en-US"/>
        </w:rPr>
        <w:t xml:space="preserve"> (</w:t>
      </w:r>
      <w:r w:rsidR="00256792" w:rsidRPr="0063139F">
        <w:rPr>
          <w:rFonts w:asciiTheme="majorBidi" w:hAnsiTheme="majorBidi" w:cstheme="majorBidi"/>
          <w:sz w:val="24"/>
          <w:szCs w:val="24"/>
          <w:lang w:val="en-US"/>
        </w:rPr>
        <w:t>control group</w:t>
      </w:r>
      <w:r w:rsidR="00256792">
        <w:rPr>
          <w:rFonts w:asciiTheme="majorBidi" w:hAnsiTheme="majorBidi" w:cstheme="majorBidi"/>
          <w:sz w:val="24"/>
          <w:szCs w:val="24"/>
          <w:lang w:val="en-US"/>
        </w:rPr>
        <w:t>)</w:t>
      </w:r>
      <w:r w:rsidR="0063139F" w:rsidRPr="0063139F">
        <w:rPr>
          <w:rFonts w:asciiTheme="majorBidi" w:hAnsiTheme="majorBidi" w:cstheme="majorBidi"/>
          <w:sz w:val="24"/>
          <w:szCs w:val="24"/>
          <w:lang w:val="en-US"/>
        </w:rPr>
        <w:t>, ceteris paribus.</w:t>
      </w:r>
    </w:p>
    <w:p w:rsidR="00EC0528" w:rsidRPr="0063139F" w:rsidRDefault="00944043" w:rsidP="0063139F">
      <w:pPr>
        <w:autoSpaceDE w:val="0"/>
        <w:autoSpaceDN w:val="0"/>
        <w:adjustRightInd w:val="0"/>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estimated coefficient of the year dummy is 0.147 (P-value=0.00&lt;0.05). It is statistically significant at 95% confidence level.</w:t>
      </w:r>
      <w:r w:rsidR="0063139F" w:rsidRPr="0063139F">
        <w:rPr>
          <w:rFonts w:asciiTheme="majorBidi" w:hAnsiTheme="majorBidi" w:cstheme="majorBidi"/>
          <w:sz w:val="24"/>
          <w:szCs w:val="24"/>
          <w:lang w:val="en-US"/>
        </w:rPr>
        <w:t xml:space="preserve"> It means that the </w:t>
      </w:r>
      <w:r w:rsidR="00D3114B">
        <w:rPr>
          <w:rFonts w:asciiTheme="majorBidi" w:hAnsiTheme="majorBidi" w:cstheme="majorBidi"/>
          <w:sz w:val="24"/>
          <w:szCs w:val="24"/>
          <w:lang w:val="en-US"/>
        </w:rPr>
        <w:t xml:space="preserve">common </w:t>
      </w:r>
      <w:r w:rsidR="0063139F" w:rsidRPr="0063139F">
        <w:rPr>
          <w:rFonts w:asciiTheme="majorBidi" w:hAnsiTheme="majorBidi" w:cstheme="majorBidi"/>
          <w:sz w:val="24"/>
          <w:szCs w:val="24"/>
          <w:lang w:val="en-US"/>
        </w:rPr>
        <w:t>time trends exist, and even the nonparticipants’ expenditure increased by 14.7% from 1991 to 1998</w:t>
      </w:r>
      <w:r w:rsidR="00256792">
        <w:rPr>
          <w:rFonts w:asciiTheme="majorBidi" w:hAnsiTheme="majorBidi" w:cstheme="majorBidi"/>
          <w:sz w:val="24"/>
          <w:szCs w:val="24"/>
          <w:lang w:val="en-US"/>
        </w:rPr>
        <w:t xml:space="preserve">, </w:t>
      </w:r>
      <w:r w:rsidR="00256792" w:rsidRPr="0063139F">
        <w:rPr>
          <w:rFonts w:asciiTheme="majorBidi" w:hAnsiTheme="majorBidi" w:cstheme="majorBidi"/>
          <w:sz w:val="24"/>
          <w:szCs w:val="24"/>
          <w:lang w:val="en-US"/>
        </w:rPr>
        <w:t>ceteris paribus</w:t>
      </w:r>
      <w:r w:rsidR="0063139F" w:rsidRPr="0063139F">
        <w:rPr>
          <w:rFonts w:asciiTheme="majorBidi" w:hAnsiTheme="majorBidi" w:cstheme="majorBidi"/>
          <w:sz w:val="24"/>
          <w:szCs w:val="24"/>
          <w:lang w:val="en-US"/>
        </w:rPr>
        <w:t>.</w:t>
      </w:r>
    </w:p>
    <w:p w:rsidR="0063139F" w:rsidRDefault="00BF0F3A" w:rsidP="0063139F">
      <w:pPr>
        <w:autoSpaceDE w:val="0"/>
        <w:autoSpaceDN w:val="0"/>
        <w:adjustRightInd w:val="0"/>
        <w:spacing w:line="360" w:lineRule="auto"/>
        <w:jc w:val="both"/>
        <w:rPr>
          <w:rFonts w:ascii="Cambria" w:hAnsi="Cambria" w:cs="Cambria"/>
          <w:sz w:val="24"/>
          <w:szCs w:val="24"/>
          <w:lang w:val="en-US"/>
        </w:rPr>
      </w:pPr>
      <w:r>
        <w:rPr>
          <w:rFonts w:ascii="Cambria" w:hAnsi="Cambria" w:cs="Cambria"/>
          <w:sz w:val="24"/>
          <w:szCs w:val="24"/>
          <w:lang w:val="en-US"/>
        </w:rPr>
        <w:t>The adjusted R-squared equals to 0.0536. This OLS regression is</w:t>
      </w:r>
      <w:r w:rsidR="00C46653">
        <w:rPr>
          <w:rFonts w:ascii="Cambria" w:hAnsi="Cambria" w:cs="Cambria"/>
          <w:sz w:val="24"/>
          <w:szCs w:val="24"/>
          <w:lang w:val="en-US"/>
        </w:rPr>
        <w:t xml:space="preserve"> very</w:t>
      </w:r>
      <w:r>
        <w:rPr>
          <w:rFonts w:ascii="Cambria" w:hAnsi="Cambria" w:cs="Cambria"/>
          <w:sz w:val="24"/>
          <w:szCs w:val="24"/>
          <w:lang w:val="en-US"/>
        </w:rPr>
        <w:t xml:space="preserve"> poorly fitted.</w:t>
      </w:r>
    </w:p>
    <w:p w:rsidR="0063139F" w:rsidRPr="0063139F" w:rsidRDefault="00B20EB3" w:rsidP="0063139F">
      <w:pPr>
        <w:autoSpaceDE w:val="0"/>
        <w:autoSpaceDN w:val="0"/>
        <w:adjustRightInd w:val="0"/>
        <w:spacing w:line="360" w:lineRule="auto"/>
        <w:jc w:val="both"/>
        <w:rPr>
          <w:rFonts w:ascii="Cambria" w:hAnsi="Cambria" w:cs="Cambria"/>
          <w:i/>
          <w:sz w:val="24"/>
          <w:szCs w:val="24"/>
          <w:lang w:val="en-US"/>
        </w:rPr>
      </w:pPr>
      <w:r w:rsidRPr="00EC0528">
        <w:rPr>
          <w:rFonts w:ascii="Cambria" w:hAnsi="Cambria" w:cs="Cambria" w:hint="eastAsia"/>
          <w:i/>
          <w:sz w:val="24"/>
          <w:szCs w:val="24"/>
          <w:lang w:val="en-US"/>
        </w:rPr>
        <w:lastRenderedPageBreak/>
        <w:t>b</w:t>
      </w:r>
      <w:r w:rsidR="00793249">
        <w:rPr>
          <w:rFonts w:ascii="Cambria" w:hAnsi="Cambria" w:cs="Cambria"/>
          <w:i/>
          <w:sz w:val="24"/>
          <w:szCs w:val="24"/>
          <w:lang w:val="en-US"/>
        </w:rPr>
        <w:t xml:space="preserve">) </w:t>
      </w:r>
      <w:r w:rsidR="00793249" w:rsidRPr="00793249">
        <w:rPr>
          <w:rFonts w:ascii="Cambria" w:hAnsi="Cambria" w:cs="Cambria"/>
          <w:i/>
          <w:sz w:val="24"/>
          <w:szCs w:val="24"/>
          <w:lang w:val="en-US"/>
        </w:rPr>
        <w:t>Run</w:t>
      </w:r>
      <w:r w:rsidR="00B021E2" w:rsidRPr="00793249">
        <w:rPr>
          <w:rFonts w:ascii="Cambria" w:hAnsi="Cambria" w:cs="Cambria"/>
          <w:i/>
          <w:sz w:val="24"/>
          <w:szCs w:val="24"/>
          <w:lang w:val="en-US"/>
        </w:rPr>
        <w:t xml:space="preserve"> the regression model by including other covariates that may affect the outcomes of interest:</w:t>
      </w:r>
    </w:p>
    <w:p w:rsidR="00EC0528" w:rsidRDefault="00472134" w:rsidP="00793249">
      <w:pPr>
        <w:spacing w:line="240" w:lineRule="auto"/>
        <w:jc w:val="center"/>
        <w:rPr>
          <w:rFonts w:ascii="Cambria" w:hAnsi="Cambria" w:cs="Cambria"/>
          <w:sz w:val="24"/>
          <w:szCs w:val="24"/>
          <w:lang w:val="en-US"/>
        </w:rPr>
      </w:pPr>
      <w:r w:rsidRPr="00472134">
        <w:rPr>
          <w:rFonts w:ascii="Cambria" w:hAnsi="Cambria" w:cs="Cambria"/>
          <w:sz w:val="24"/>
          <w:szCs w:val="24"/>
          <w:lang w:val="en-US"/>
        </w:rPr>
        <w:t xml:space="preserve"> </w:t>
      </w:r>
      <w:r w:rsidRPr="00472134">
        <w:rPr>
          <w:rFonts w:ascii="Cambria" w:hAnsi="Cambria" w:cs="Cambria"/>
          <w:noProof/>
          <w:sz w:val="24"/>
          <w:szCs w:val="24"/>
          <w:lang w:val="en-US"/>
        </w:rPr>
        <w:drawing>
          <wp:inline distT="0" distB="0" distL="0" distR="0">
            <wp:extent cx="4444779" cy="4077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112" cy="4098416"/>
                    </a:xfrm>
                    <a:prstGeom prst="rect">
                      <a:avLst/>
                    </a:prstGeom>
                    <a:noFill/>
                    <a:ln>
                      <a:noFill/>
                    </a:ln>
                  </pic:spPr>
                </pic:pic>
              </a:graphicData>
            </a:graphic>
          </wp:inline>
        </w:drawing>
      </w:r>
    </w:p>
    <w:p w:rsidR="00644D30" w:rsidRPr="0063139F" w:rsidRDefault="00644D30" w:rsidP="0063139F">
      <w:pPr>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There are some other covariates that may change over time and have effect on the expenditure. So, we need to add more covariates in the regression to control their effect.</w:t>
      </w:r>
    </w:p>
    <w:p w:rsidR="00644D30" w:rsidRPr="0063139F" w:rsidRDefault="00644D30" w:rsidP="0063139F">
      <w:pPr>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 xml:space="preserve">After controlling additional covariates, the estimated coefficient of the interaction term </w:t>
      </w:r>
      <w:r w:rsidR="00472134">
        <w:rPr>
          <w:rFonts w:asciiTheme="majorBidi" w:hAnsiTheme="majorBidi" w:cstheme="majorBidi"/>
          <w:sz w:val="24"/>
          <w:szCs w:val="24"/>
          <w:lang w:val="en-US"/>
        </w:rPr>
        <w:t>(</w:t>
      </w:r>
      <w:proofErr w:type="spellStart"/>
      <w:r w:rsidR="00472134">
        <w:rPr>
          <w:rFonts w:asciiTheme="majorBidi" w:hAnsiTheme="majorBidi" w:cstheme="majorBidi"/>
          <w:sz w:val="24"/>
          <w:szCs w:val="24"/>
          <w:lang w:val="en-US"/>
        </w:rPr>
        <w:t>dfmfdyr</w:t>
      </w:r>
      <w:proofErr w:type="spellEnd"/>
      <w:r w:rsidR="00472134">
        <w:rPr>
          <w:rFonts w:asciiTheme="majorBidi" w:hAnsiTheme="majorBidi" w:cstheme="majorBidi"/>
          <w:sz w:val="24"/>
          <w:szCs w:val="24"/>
          <w:lang w:val="en-US"/>
        </w:rPr>
        <w:t>) is 0.051</w:t>
      </w:r>
      <w:r w:rsidRPr="0063139F">
        <w:rPr>
          <w:rFonts w:asciiTheme="majorBidi" w:hAnsiTheme="majorBidi" w:cstheme="majorBidi"/>
          <w:sz w:val="24"/>
          <w:szCs w:val="24"/>
          <w:lang w:val="en-US"/>
        </w:rPr>
        <w:t xml:space="preserve"> (</w:t>
      </w:r>
      <w:r w:rsidR="00472134">
        <w:rPr>
          <w:rFonts w:asciiTheme="majorBidi" w:hAnsiTheme="majorBidi" w:cstheme="majorBidi"/>
          <w:sz w:val="24"/>
          <w:szCs w:val="24"/>
          <w:lang w:val="en-US"/>
        </w:rPr>
        <w:t>P-value=0.332</w:t>
      </w:r>
      <w:r w:rsidRPr="0063139F">
        <w:rPr>
          <w:rFonts w:asciiTheme="majorBidi" w:hAnsiTheme="majorBidi" w:cstheme="majorBidi"/>
          <w:sz w:val="24"/>
          <w:szCs w:val="24"/>
          <w:lang w:val="en-US"/>
        </w:rPr>
        <w:t xml:space="preserve">&gt;0.05). It is </w:t>
      </w:r>
      <w:r w:rsidRPr="00256792">
        <w:rPr>
          <w:rFonts w:asciiTheme="majorBidi" w:hAnsiTheme="majorBidi" w:cstheme="majorBidi"/>
          <w:b/>
          <w:bCs/>
          <w:sz w:val="24"/>
          <w:szCs w:val="24"/>
          <w:lang w:val="en-US"/>
        </w:rPr>
        <w:t>NOT</w:t>
      </w:r>
      <w:r w:rsidRPr="0063139F">
        <w:rPr>
          <w:rFonts w:asciiTheme="majorBidi" w:hAnsiTheme="majorBidi" w:cstheme="majorBidi"/>
          <w:sz w:val="24"/>
          <w:szCs w:val="24"/>
          <w:lang w:val="en-US"/>
        </w:rPr>
        <w:t xml:space="preserve"> statistically significant at 95% confidence level.</w:t>
      </w:r>
      <w:r w:rsidR="0063139F" w:rsidRPr="0063139F">
        <w:rPr>
          <w:rFonts w:asciiTheme="majorBidi" w:hAnsiTheme="majorBidi" w:cstheme="majorBidi"/>
          <w:sz w:val="24"/>
          <w:szCs w:val="24"/>
          <w:lang w:val="en-US"/>
        </w:rPr>
        <w:t xml:space="preserve"> It </w:t>
      </w:r>
      <w:r w:rsidR="0063139F">
        <w:rPr>
          <w:rFonts w:asciiTheme="majorBidi" w:hAnsiTheme="majorBidi" w:cstheme="majorBidi"/>
          <w:sz w:val="24"/>
          <w:szCs w:val="24"/>
          <w:lang w:val="en-US"/>
        </w:rPr>
        <w:t>indicates</w:t>
      </w:r>
      <w:r w:rsidR="0063139F" w:rsidRPr="0063139F">
        <w:rPr>
          <w:rFonts w:asciiTheme="majorBidi" w:hAnsiTheme="majorBidi" w:cstheme="majorBidi"/>
          <w:sz w:val="24"/>
          <w:szCs w:val="24"/>
          <w:lang w:val="en-US"/>
        </w:rPr>
        <w:t xml:space="preserve"> that microcredit program </w:t>
      </w:r>
      <w:r w:rsidR="0063139F">
        <w:rPr>
          <w:rFonts w:asciiTheme="majorBidi" w:hAnsiTheme="majorBidi" w:cstheme="majorBidi"/>
          <w:sz w:val="24"/>
          <w:szCs w:val="24"/>
          <w:lang w:val="en-US"/>
        </w:rPr>
        <w:t xml:space="preserve">have </w:t>
      </w:r>
      <w:r w:rsidR="0063139F">
        <w:rPr>
          <w:rFonts w:asciiTheme="majorBidi" w:hAnsiTheme="majorBidi" w:cstheme="majorBidi"/>
          <w:sz w:val="24"/>
          <w:szCs w:val="24"/>
          <w:lang w:val="en-US"/>
        </w:rPr>
        <w:lastRenderedPageBreak/>
        <w:t>no impact on</w:t>
      </w:r>
      <w:r w:rsidR="0063139F" w:rsidRPr="0063139F">
        <w:rPr>
          <w:rFonts w:asciiTheme="majorBidi" w:hAnsiTheme="majorBidi" w:cstheme="majorBidi"/>
          <w:sz w:val="24"/>
          <w:szCs w:val="24"/>
          <w:lang w:val="en-US"/>
        </w:rPr>
        <w:t xml:space="preserve"> the participants’ total expenditure per capita </w:t>
      </w:r>
      <w:r w:rsidR="0063139F">
        <w:rPr>
          <w:rFonts w:asciiTheme="majorBidi" w:hAnsiTheme="majorBidi" w:cstheme="majorBidi"/>
          <w:sz w:val="24"/>
          <w:szCs w:val="24"/>
          <w:lang w:val="en-US"/>
        </w:rPr>
        <w:t>after controlling additional covariates, at 95% confidence level</w:t>
      </w:r>
      <w:r w:rsidR="0063139F" w:rsidRPr="0063139F">
        <w:rPr>
          <w:rFonts w:asciiTheme="majorBidi" w:hAnsiTheme="majorBidi" w:cstheme="majorBidi"/>
          <w:sz w:val="24"/>
          <w:szCs w:val="24"/>
          <w:lang w:val="en-US"/>
        </w:rPr>
        <w:t>.</w:t>
      </w:r>
    </w:p>
    <w:p w:rsidR="00644D30" w:rsidRPr="0063139F" w:rsidRDefault="00644D30" w:rsidP="005260CA">
      <w:pPr>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estimated coefficient of the treat</w:t>
      </w:r>
      <w:r w:rsidR="00A3771A" w:rsidRPr="0063139F">
        <w:rPr>
          <w:rFonts w:asciiTheme="majorBidi" w:hAnsiTheme="majorBidi" w:cstheme="majorBidi"/>
          <w:sz w:val="24"/>
          <w:szCs w:val="24"/>
          <w:lang w:val="en-US"/>
        </w:rPr>
        <w:t>ment variable</w:t>
      </w:r>
      <w:r w:rsidR="00472134">
        <w:rPr>
          <w:rFonts w:asciiTheme="majorBidi" w:hAnsiTheme="majorBidi" w:cstheme="majorBidi"/>
          <w:sz w:val="24"/>
          <w:szCs w:val="24"/>
          <w:lang w:val="en-US"/>
        </w:rPr>
        <w:t xml:space="preserve"> (dfmf98) is 0.001</w:t>
      </w:r>
      <w:r w:rsidR="00A3771A" w:rsidRPr="0063139F">
        <w:rPr>
          <w:rFonts w:asciiTheme="majorBidi" w:hAnsiTheme="majorBidi" w:cstheme="majorBidi"/>
          <w:sz w:val="24"/>
          <w:szCs w:val="24"/>
          <w:lang w:val="en-US"/>
        </w:rPr>
        <w:t xml:space="preserve"> (P-v</w:t>
      </w:r>
      <w:r w:rsidR="00472134">
        <w:rPr>
          <w:rFonts w:asciiTheme="majorBidi" w:hAnsiTheme="majorBidi" w:cstheme="majorBidi"/>
          <w:sz w:val="24"/>
          <w:szCs w:val="24"/>
          <w:lang w:val="en-US"/>
        </w:rPr>
        <w:t>alue=0.970</w:t>
      </w:r>
      <w:r w:rsidR="00A3771A" w:rsidRPr="0063139F">
        <w:rPr>
          <w:rFonts w:asciiTheme="majorBidi" w:hAnsiTheme="majorBidi" w:cstheme="majorBidi"/>
          <w:sz w:val="24"/>
          <w:szCs w:val="24"/>
          <w:lang w:val="en-US"/>
        </w:rPr>
        <w:t>&gt;</w:t>
      </w:r>
      <w:r w:rsidRPr="0063139F">
        <w:rPr>
          <w:rFonts w:asciiTheme="majorBidi" w:hAnsiTheme="majorBidi" w:cstheme="majorBidi"/>
          <w:sz w:val="24"/>
          <w:szCs w:val="24"/>
          <w:lang w:val="en-US"/>
        </w:rPr>
        <w:t>0.05). It is</w:t>
      </w:r>
      <w:r w:rsidR="00A3771A" w:rsidRPr="0063139F">
        <w:rPr>
          <w:rFonts w:asciiTheme="majorBidi" w:hAnsiTheme="majorBidi" w:cstheme="majorBidi"/>
          <w:sz w:val="24"/>
          <w:szCs w:val="24"/>
          <w:lang w:val="en-US"/>
        </w:rPr>
        <w:t xml:space="preserve"> </w:t>
      </w:r>
      <w:r w:rsidR="00A3771A" w:rsidRPr="00256792">
        <w:rPr>
          <w:rFonts w:asciiTheme="majorBidi" w:hAnsiTheme="majorBidi" w:cstheme="majorBidi"/>
          <w:b/>
          <w:bCs/>
          <w:sz w:val="24"/>
          <w:szCs w:val="24"/>
          <w:lang w:val="en-US"/>
        </w:rPr>
        <w:t>NOT</w:t>
      </w:r>
      <w:r w:rsidRPr="0063139F">
        <w:rPr>
          <w:rFonts w:asciiTheme="majorBidi" w:hAnsiTheme="majorBidi" w:cstheme="majorBidi"/>
          <w:sz w:val="24"/>
          <w:szCs w:val="24"/>
          <w:lang w:val="en-US"/>
        </w:rPr>
        <w:t xml:space="preserve"> statistically significant at 95% confidence level.</w:t>
      </w:r>
      <w:r w:rsidR="00256792" w:rsidRPr="00256792">
        <w:t xml:space="preserve"> </w:t>
      </w:r>
      <w:r w:rsidR="00256792" w:rsidRPr="00256792">
        <w:rPr>
          <w:rFonts w:asciiTheme="majorBidi" w:hAnsiTheme="majorBidi" w:cstheme="majorBidi"/>
          <w:sz w:val="24"/>
          <w:szCs w:val="24"/>
          <w:lang w:val="en-US"/>
        </w:rPr>
        <w:t>It indicates that</w:t>
      </w:r>
      <w:r w:rsidR="005260CA">
        <w:rPr>
          <w:rFonts w:asciiTheme="majorBidi" w:hAnsiTheme="majorBidi" w:cstheme="majorBidi"/>
          <w:sz w:val="24"/>
          <w:szCs w:val="24"/>
          <w:lang w:val="en-US"/>
        </w:rPr>
        <w:t>, in the year of 1991,</w:t>
      </w:r>
      <w:r w:rsidR="00256792" w:rsidRPr="00256792">
        <w:rPr>
          <w:rFonts w:asciiTheme="majorBidi" w:hAnsiTheme="majorBidi" w:cstheme="majorBidi"/>
          <w:sz w:val="24"/>
          <w:szCs w:val="24"/>
          <w:lang w:val="en-US"/>
        </w:rPr>
        <w:t xml:space="preserve"> </w:t>
      </w:r>
      <w:r w:rsidR="00256792">
        <w:rPr>
          <w:rFonts w:asciiTheme="majorBidi" w:hAnsiTheme="majorBidi" w:cstheme="majorBidi"/>
          <w:sz w:val="24"/>
          <w:szCs w:val="24"/>
          <w:lang w:val="en-US"/>
        </w:rPr>
        <w:t xml:space="preserve">the </w:t>
      </w:r>
      <w:r w:rsidR="00256792" w:rsidRPr="0063139F">
        <w:rPr>
          <w:rFonts w:asciiTheme="majorBidi" w:hAnsiTheme="majorBidi" w:cstheme="majorBidi"/>
          <w:sz w:val="24"/>
          <w:szCs w:val="24"/>
          <w:lang w:val="en-US"/>
        </w:rPr>
        <w:t>1998 participants</w:t>
      </w:r>
      <w:r w:rsidR="00256792">
        <w:rPr>
          <w:rFonts w:asciiTheme="majorBidi" w:hAnsiTheme="majorBidi" w:cstheme="majorBidi"/>
          <w:sz w:val="24"/>
          <w:szCs w:val="24"/>
          <w:lang w:val="en-US"/>
        </w:rPr>
        <w:t xml:space="preserve"> (</w:t>
      </w:r>
      <w:r w:rsidR="00256792" w:rsidRPr="0063139F">
        <w:rPr>
          <w:rFonts w:asciiTheme="majorBidi" w:hAnsiTheme="majorBidi" w:cstheme="majorBidi"/>
          <w:sz w:val="24"/>
          <w:szCs w:val="24"/>
          <w:lang w:val="en-US"/>
        </w:rPr>
        <w:t>treatment group</w:t>
      </w:r>
      <w:r w:rsidR="00256792">
        <w:rPr>
          <w:rFonts w:asciiTheme="majorBidi" w:hAnsiTheme="majorBidi" w:cstheme="majorBidi"/>
          <w:sz w:val="24"/>
          <w:szCs w:val="24"/>
          <w:lang w:val="en-US"/>
        </w:rPr>
        <w:t xml:space="preserve">) </w:t>
      </w:r>
      <w:r w:rsidR="00256792" w:rsidRPr="00256792">
        <w:rPr>
          <w:rFonts w:asciiTheme="majorBidi" w:hAnsiTheme="majorBidi" w:cstheme="majorBidi"/>
          <w:sz w:val="24"/>
          <w:szCs w:val="24"/>
          <w:lang w:val="en-US"/>
        </w:rPr>
        <w:t xml:space="preserve">are </w:t>
      </w:r>
      <w:r w:rsidR="00256792">
        <w:rPr>
          <w:rFonts w:asciiTheme="majorBidi" w:hAnsiTheme="majorBidi" w:cstheme="majorBidi"/>
          <w:sz w:val="24"/>
          <w:szCs w:val="24"/>
          <w:lang w:val="en-US"/>
        </w:rPr>
        <w:t>not different from</w:t>
      </w:r>
      <w:r w:rsidR="00256792" w:rsidRPr="00256792">
        <w:rPr>
          <w:rFonts w:asciiTheme="majorBidi" w:hAnsiTheme="majorBidi" w:cstheme="majorBidi"/>
          <w:sz w:val="24"/>
          <w:szCs w:val="24"/>
          <w:lang w:val="en-US"/>
        </w:rPr>
        <w:t xml:space="preserve"> the </w:t>
      </w:r>
      <w:r w:rsidR="00256792" w:rsidRPr="0063139F">
        <w:rPr>
          <w:rFonts w:asciiTheme="majorBidi" w:hAnsiTheme="majorBidi" w:cstheme="majorBidi"/>
          <w:sz w:val="24"/>
          <w:szCs w:val="24"/>
          <w:lang w:val="en-US"/>
        </w:rPr>
        <w:t>1998</w:t>
      </w:r>
      <w:r w:rsidR="00256792">
        <w:rPr>
          <w:rFonts w:asciiTheme="majorBidi" w:hAnsiTheme="majorBidi" w:cstheme="majorBidi"/>
          <w:sz w:val="24"/>
          <w:szCs w:val="24"/>
          <w:lang w:val="en-US"/>
        </w:rPr>
        <w:t xml:space="preserve"> non</w:t>
      </w:r>
      <w:r w:rsidR="00256792" w:rsidRPr="0063139F">
        <w:rPr>
          <w:rFonts w:asciiTheme="majorBidi" w:hAnsiTheme="majorBidi" w:cstheme="majorBidi"/>
          <w:sz w:val="24"/>
          <w:szCs w:val="24"/>
          <w:lang w:val="en-US"/>
        </w:rPr>
        <w:t>participants</w:t>
      </w:r>
      <w:r w:rsidR="00256792">
        <w:rPr>
          <w:rFonts w:asciiTheme="majorBidi" w:hAnsiTheme="majorBidi" w:cstheme="majorBidi"/>
          <w:sz w:val="24"/>
          <w:szCs w:val="24"/>
          <w:lang w:val="en-US"/>
        </w:rPr>
        <w:t xml:space="preserve"> (</w:t>
      </w:r>
      <w:r w:rsidR="00256792" w:rsidRPr="00256792">
        <w:rPr>
          <w:rFonts w:asciiTheme="majorBidi" w:hAnsiTheme="majorBidi" w:cstheme="majorBidi"/>
          <w:sz w:val="24"/>
          <w:szCs w:val="24"/>
          <w:lang w:val="en-US"/>
        </w:rPr>
        <w:t>control group</w:t>
      </w:r>
      <w:r w:rsidR="00256792">
        <w:rPr>
          <w:rFonts w:asciiTheme="majorBidi" w:hAnsiTheme="majorBidi" w:cstheme="majorBidi"/>
          <w:sz w:val="24"/>
          <w:szCs w:val="24"/>
          <w:lang w:val="en-US"/>
        </w:rPr>
        <w:t>) on the expenditures</w:t>
      </w:r>
      <w:r w:rsidR="005260CA">
        <w:rPr>
          <w:rFonts w:asciiTheme="majorBidi" w:hAnsiTheme="majorBidi" w:cstheme="majorBidi"/>
          <w:sz w:val="24"/>
          <w:szCs w:val="24"/>
          <w:lang w:val="en-US"/>
        </w:rPr>
        <w:t>.</w:t>
      </w:r>
    </w:p>
    <w:p w:rsidR="00644D30" w:rsidRPr="0063139F" w:rsidRDefault="00644D30" w:rsidP="00256792">
      <w:pPr>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estimated coeffi</w:t>
      </w:r>
      <w:r w:rsidR="00472134">
        <w:rPr>
          <w:rFonts w:asciiTheme="majorBidi" w:hAnsiTheme="majorBidi" w:cstheme="majorBidi"/>
          <w:sz w:val="24"/>
          <w:szCs w:val="24"/>
          <w:lang w:val="en-US"/>
        </w:rPr>
        <w:t>cient of the year dummy is 0.277</w:t>
      </w:r>
      <w:r w:rsidRPr="0063139F">
        <w:rPr>
          <w:rFonts w:asciiTheme="majorBidi" w:hAnsiTheme="majorBidi" w:cstheme="majorBidi"/>
          <w:sz w:val="24"/>
          <w:szCs w:val="24"/>
          <w:lang w:val="en-US"/>
        </w:rPr>
        <w:t xml:space="preserve"> (P-value=0.00&lt;0.05). It is statistically significant at 95% confidence level.</w:t>
      </w:r>
      <w:r w:rsidR="00256792" w:rsidRPr="00256792">
        <w:t xml:space="preserve"> </w:t>
      </w:r>
      <w:r w:rsidR="00256792" w:rsidRPr="00256792">
        <w:rPr>
          <w:rFonts w:asciiTheme="majorBidi" w:hAnsiTheme="majorBidi" w:cstheme="majorBidi"/>
          <w:sz w:val="24"/>
          <w:szCs w:val="24"/>
          <w:lang w:val="en-US"/>
        </w:rPr>
        <w:t>It means that the time trends exist, and even the nonparticipant</w:t>
      </w:r>
      <w:r w:rsidR="006E7E61">
        <w:rPr>
          <w:rFonts w:asciiTheme="majorBidi" w:hAnsiTheme="majorBidi" w:cstheme="majorBidi"/>
          <w:sz w:val="24"/>
          <w:szCs w:val="24"/>
          <w:lang w:val="en-US"/>
        </w:rPr>
        <w:t>s’ expenditure increased by 27.7</w:t>
      </w:r>
      <w:r w:rsidR="00256792" w:rsidRPr="00256792">
        <w:rPr>
          <w:rFonts w:asciiTheme="majorBidi" w:hAnsiTheme="majorBidi" w:cstheme="majorBidi"/>
          <w:sz w:val="24"/>
          <w:szCs w:val="24"/>
          <w:lang w:val="en-US"/>
        </w:rPr>
        <w:t>% from 1991 to 1998</w:t>
      </w:r>
      <w:r w:rsidR="00256792">
        <w:rPr>
          <w:rFonts w:asciiTheme="majorBidi" w:hAnsiTheme="majorBidi" w:cstheme="majorBidi"/>
          <w:sz w:val="24"/>
          <w:szCs w:val="24"/>
          <w:lang w:val="en-US"/>
        </w:rPr>
        <w:t xml:space="preserve">, </w:t>
      </w:r>
      <w:r w:rsidR="00256792" w:rsidRPr="0063139F">
        <w:rPr>
          <w:rFonts w:asciiTheme="majorBidi" w:hAnsiTheme="majorBidi" w:cstheme="majorBidi"/>
          <w:sz w:val="24"/>
          <w:szCs w:val="24"/>
          <w:lang w:val="en-US"/>
        </w:rPr>
        <w:t>ceteris paribus</w:t>
      </w:r>
      <w:r w:rsidR="00256792" w:rsidRPr="00256792">
        <w:rPr>
          <w:rFonts w:asciiTheme="majorBidi" w:hAnsiTheme="majorBidi" w:cstheme="majorBidi"/>
          <w:sz w:val="24"/>
          <w:szCs w:val="24"/>
          <w:lang w:val="en-US"/>
        </w:rPr>
        <w:t>.</w:t>
      </w:r>
    </w:p>
    <w:p w:rsidR="00EC0528" w:rsidRDefault="005260CA" w:rsidP="00BF0F3A">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For other variables, the e</w:t>
      </w:r>
      <w:r w:rsidR="00472134">
        <w:rPr>
          <w:rFonts w:asciiTheme="majorBidi" w:hAnsiTheme="majorBidi" w:cstheme="majorBidi"/>
          <w:sz w:val="24"/>
          <w:szCs w:val="24"/>
          <w:lang w:val="en-US"/>
        </w:rPr>
        <w:t>stimated coefficients of</w:t>
      </w:r>
      <w:r>
        <w:rPr>
          <w:rFonts w:asciiTheme="majorBidi" w:hAnsiTheme="majorBidi" w:cstheme="majorBidi"/>
          <w:sz w:val="24"/>
          <w:szCs w:val="24"/>
          <w:lang w:val="en-US"/>
        </w:rPr>
        <w:t xml:space="preserve"> </w:t>
      </w:r>
      <w:proofErr w:type="spellStart"/>
      <w:r w:rsidR="00472134">
        <w:rPr>
          <w:rFonts w:asciiTheme="majorBidi" w:hAnsiTheme="majorBidi" w:cstheme="majorBidi"/>
          <w:sz w:val="24"/>
          <w:szCs w:val="24"/>
          <w:lang w:val="en-US"/>
        </w:rPr>
        <w:t>educhead</w:t>
      </w:r>
      <w:proofErr w:type="spellEnd"/>
      <w:r w:rsidR="00472134">
        <w:rPr>
          <w:rFonts w:asciiTheme="majorBidi" w:hAnsiTheme="majorBidi" w:cstheme="majorBidi"/>
          <w:sz w:val="24"/>
          <w:szCs w:val="24"/>
          <w:lang w:val="en-US"/>
        </w:rPr>
        <w:t xml:space="preserve">, </w:t>
      </w:r>
      <w:proofErr w:type="spellStart"/>
      <w:r w:rsidR="00472134">
        <w:rPr>
          <w:rFonts w:asciiTheme="majorBidi" w:hAnsiTheme="majorBidi" w:cstheme="majorBidi"/>
          <w:sz w:val="24"/>
          <w:szCs w:val="24"/>
          <w:lang w:val="en-US"/>
        </w:rPr>
        <w:t>ln</w:t>
      </w:r>
      <w:r w:rsidR="00BF0F3A">
        <w:rPr>
          <w:rFonts w:asciiTheme="majorBidi" w:hAnsiTheme="majorBidi" w:cstheme="majorBidi"/>
          <w:sz w:val="24"/>
          <w:szCs w:val="24"/>
          <w:lang w:val="en-US"/>
        </w:rPr>
        <w:t>land</w:t>
      </w:r>
      <w:proofErr w:type="spellEnd"/>
      <w:r w:rsidR="00472134">
        <w:rPr>
          <w:rFonts w:asciiTheme="majorBidi" w:hAnsiTheme="majorBidi" w:cstheme="majorBidi"/>
          <w:sz w:val="24"/>
          <w:szCs w:val="24"/>
          <w:lang w:val="en-US"/>
        </w:rPr>
        <w:t>,</w:t>
      </w:r>
      <w:r w:rsidR="00BF0F3A">
        <w:rPr>
          <w:rFonts w:asciiTheme="majorBidi" w:hAnsiTheme="majorBidi" w:cstheme="majorBidi"/>
          <w:sz w:val="24"/>
          <w:szCs w:val="24"/>
          <w:lang w:val="en-US"/>
        </w:rPr>
        <w:t xml:space="preserve"> milk and egg are statistically significant at 95% confidence level. It indicates that these variables also have impact on the total expenditure per capita.</w:t>
      </w:r>
      <w:r w:rsidR="00FC79D0" w:rsidRPr="00FC79D0">
        <w:rPr>
          <w:rFonts w:asciiTheme="majorBidi" w:hAnsiTheme="majorBidi" w:cstheme="majorBidi"/>
          <w:sz w:val="24"/>
          <w:szCs w:val="24"/>
          <w:lang w:val="en-US"/>
        </w:rPr>
        <w:t xml:space="preserve"> </w:t>
      </w:r>
      <w:r w:rsidR="00FC79D0">
        <w:rPr>
          <w:rFonts w:asciiTheme="majorBidi" w:hAnsiTheme="majorBidi" w:cstheme="majorBidi"/>
          <w:sz w:val="24"/>
          <w:szCs w:val="24"/>
          <w:lang w:val="en-US"/>
        </w:rPr>
        <w:t xml:space="preserve">All other additional </w:t>
      </w:r>
      <w:r w:rsidR="00472134">
        <w:rPr>
          <w:rFonts w:asciiTheme="majorBidi" w:hAnsiTheme="majorBidi" w:cstheme="majorBidi"/>
          <w:sz w:val="24"/>
          <w:szCs w:val="24"/>
          <w:lang w:val="en-US"/>
        </w:rPr>
        <w:t>covariates are NOT</w:t>
      </w:r>
      <w:r w:rsidR="00FC79D0">
        <w:rPr>
          <w:rFonts w:asciiTheme="majorBidi" w:hAnsiTheme="majorBidi" w:cstheme="majorBidi"/>
          <w:sz w:val="24"/>
          <w:szCs w:val="24"/>
          <w:lang w:val="en-US"/>
        </w:rPr>
        <w:t xml:space="preserve"> statistically significant.</w:t>
      </w:r>
    </w:p>
    <w:p w:rsidR="00BF0F3A" w:rsidRPr="00BF0F3A" w:rsidRDefault="00BF0F3A" w:rsidP="00BF0F3A">
      <w:pPr>
        <w:autoSpaceDE w:val="0"/>
        <w:autoSpaceDN w:val="0"/>
        <w:adjustRightInd w:val="0"/>
        <w:spacing w:line="360" w:lineRule="auto"/>
        <w:jc w:val="both"/>
        <w:rPr>
          <w:rFonts w:ascii="Cambria" w:hAnsi="Cambria" w:cs="Cambria"/>
          <w:sz w:val="24"/>
          <w:szCs w:val="24"/>
          <w:lang w:val="en-US"/>
        </w:rPr>
      </w:pPr>
      <w:r>
        <w:rPr>
          <w:rFonts w:ascii="Cambria" w:hAnsi="Cambria" w:cs="Cambria"/>
          <w:sz w:val="24"/>
          <w:szCs w:val="24"/>
          <w:lang w:val="en-US"/>
        </w:rPr>
        <w:t>The adjusted R-squared</w:t>
      </w:r>
      <w:r w:rsidR="00DF75D9">
        <w:rPr>
          <w:rFonts w:ascii="Cambria" w:hAnsi="Cambria" w:cs="Cambria"/>
          <w:sz w:val="24"/>
          <w:szCs w:val="24"/>
          <w:lang w:val="en-US"/>
        </w:rPr>
        <w:t xml:space="preserve"> increased to 0.2826</w:t>
      </w:r>
      <w:r>
        <w:rPr>
          <w:rFonts w:ascii="Cambria" w:hAnsi="Cambria" w:cs="Cambria"/>
          <w:sz w:val="24"/>
          <w:szCs w:val="24"/>
          <w:lang w:val="en-US"/>
        </w:rPr>
        <w:t>. This regression with additional covariates fitted better than the one in part (a)</w:t>
      </w:r>
      <w:r w:rsidR="00472134">
        <w:rPr>
          <w:rFonts w:ascii="Cambria" w:hAnsi="Cambria" w:cs="Cambria"/>
          <w:sz w:val="24"/>
          <w:szCs w:val="24"/>
          <w:lang w:val="en-US"/>
        </w:rPr>
        <w:t xml:space="preserve"> but still not good enough</w:t>
      </w:r>
      <w:r>
        <w:rPr>
          <w:rFonts w:ascii="Cambria" w:hAnsi="Cambria" w:cs="Cambria"/>
          <w:sz w:val="24"/>
          <w:szCs w:val="24"/>
          <w:lang w:val="en-US"/>
        </w:rPr>
        <w:t>.</w:t>
      </w:r>
    </w:p>
    <w:p w:rsidR="00D243A8" w:rsidRDefault="001E3E4D" w:rsidP="00B20EB3">
      <w:pPr>
        <w:rPr>
          <w:rFonts w:ascii="Cambria-Bold" w:hAnsi="Cambria-Bold" w:cs="Cambria-Bold"/>
          <w:b/>
          <w:bCs/>
          <w:sz w:val="28"/>
          <w:szCs w:val="28"/>
          <w:lang w:val="en-US"/>
        </w:rPr>
      </w:pPr>
      <w:r>
        <w:rPr>
          <w:rFonts w:ascii="Cambria-Bold" w:hAnsi="Cambria-Bold" w:cs="Cambria-Bold"/>
          <w:b/>
          <w:bCs/>
          <w:sz w:val="28"/>
          <w:szCs w:val="28"/>
          <w:lang w:val="en-US"/>
        </w:rPr>
        <w:t>3</w:t>
      </w:r>
      <w:r w:rsidR="00B71A98">
        <w:rPr>
          <w:rFonts w:ascii="Cambria-Bold" w:hAnsi="Cambria-Bold" w:cs="Cambria-Bold"/>
          <w:b/>
          <w:bCs/>
          <w:sz w:val="28"/>
          <w:szCs w:val="28"/>
          <w:lang w:val="en-US"/>
        </w:rPr>
        <w:t xml:space="preserve">. </w:t>
      </w:r>
      <w:r w:rsidR="00665B5A">
        <w:rPr>
          <w:rFonts w:ascii="Cambria-Bold" w:hAnsi="Cambria-Bold" w:cs="Cambria-Bold"/>
          <w:b/>
          <w:bCs/>
          <w:sz w:val="28"/>
          <w:szCs w:val="28"/>
          <w:lang w:val="en-US"/>
        </w:rPr>
        <w:t>F</w:t>
      </w:r>
      <w:r w:rsidR="00665B5A" w:rsidRPr="00665B5A">
        <w:rPr>
          <w:rFonts w:ascii="Cambria-Bold" w:hAnsi="Cambria-Bold" w:cs="Cambria-Bold"/>
          <w:b/>
          <w:bCs/>
          <w:sz w:val="28"/>
          <w:szCs w:val="28"/>
          <w:lang w:val="en-US"/>
        </w:rPr>
        <w:t>ixed-effects regression</w:t>
      </w:r>
    </w:p>
    <w:p w:rsidR="00332911" w:rsidRPr="00BF0F3A" w:rsidRDefault="00AE5C04" w:rsidP="00BF0F3A">
      <w:pPr>
        <w:jc w:val="both"/>
        <w:rPr>
          <w:rFonts w:ascii="Cambria" w:hAnsi="Cambria" w:cs="Cambria"/>
          <w:i/>
          <w:sz w:val="24"/>
          <w:szCs w:val="24"/>
          <w:lang w:val="en-US"/>
        </w:rPr>
      </w:pPr>
      <w:r w:rsidRPr="00AE5C04">
        <w:rPr>
          <w:rFonts w:ascii="Cambria" w:hAnsi="Cambria" w:cs="Cambria"/>
          <w:i/>
          <w:sz w:val="24"/>
          <w:szCs w:val="24"/>
          <w:lang w:val="en-US"/>
        </w:rPr>
        <w:lastRenderedPageBreak/>
        <w:t xml:space="preserve">a) </w:t>
      </w:r>
      <w:r w:rsidR="00AF3BC5" w:rsidRPr="00AF3BC5">
        <w:rPr>
          <w:rFonts w:ascii="Cambria" w:hAnsi="Cambria" w:cs="Cambria"/>
          <w:i/>
          <w:sz w:val="24"/>
          <w:szCs w:val="24"/>
          <w:lang w:val="en-US"/>
        </w:rPr>
        <w:t>Fixed effects regression controls for household’</w:t>
      </w:r>
      <w:r w:rsidR="00AF3BC5">
        <w:rPr>
          <w:rFonts w:ascii="Cambria" w:hAnsi="Cambria" w:cs="Cambria"/>
          <w:i/>
          <w:sz w:val="24"/>
          <w:szCs w:val="24"/>
          <w:lang w:val="en-US"/>
        </w:rPr>
        <w:t xml:space="preserve">s unobserved and time-invariant </w:t>
      </w:r>
      <w:r w:rsidR="00AF3BC5" w:rsidRPr="00AF3BC5">
        <w:rPr>
          <w:rFonts w:ascii="Cambria" w:hAnsi="Cambria" w:cs="Cambria"/>
          <w:i/>
          <w:sz w:val="24"/>
          <w:szCs w:val="24"/>
          <w:lang w:val="en-US"/>
        </w:rPr>
        <w:t>characteristics that may influence the outcome variable.</w:t>
      </w:r>
    </w:p>
    <w:p w:rsidR="002E5260" w:rsidRDefault="00665B5A" w:rsidP="00DF75D9">
      <w:pPr>
        <w:jc w:val="center"/>
        <w:rPr>
          <w:rFonts w:ascii="Cambria" w:hAnsi="Cambria" w:cs="Cambria"/>
          <w:sz w:val="24"/>
          <w:szCs w:val="24"/>
          <w:lang w:val="en-US"/>
        </w:rPr>
      </w:pPr>
      <w:r w:rsidRPr="00665B5A">
        <w:rPr>
          <w:rFonts w:ascii="Cambria" w:hAnsi="Cambria" w:cs="Cambria"/>
          <w:noProof/>
          <w:sz w:val="24"/>
          <w:szCs w:val="24"/>
          <w:lang w:val="en-US"/>
        </w:rPr>
        <w:drawing>
          <wp:inline distT="0" distB="0" distL="0" distR="0">
            <wp:extent cx="4181475" cy="2674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9648"/>
                    <a:stretch/>
                  </pic:blipFill>
                  <pic:spPr bwMode="auto">
                    <a:xfrm>
                      <a:off x="0" y="0"/>
                      <a:ext cx="4181475" cy="2674620"/>
                    </a:xfrm>
                    <a:prstGeom prst="rect">
                      <a:avLst/>
                    </a:prstGeom>
                    <a:noFill/>
                    <a:ln>
                      <a:noFill/>
                    </a:ln>
                    <a:extLst>
                      <a:ext uri="{53640926-AAD7-44D8-BBD7-CCE9431645EC}">
                        <a14:shadowObscured xmlns:a14="http://schemas.microsoft.com/office/drawing/2010/main"/>
                      </a:ext>
                    </a:extLst>
                  </pic:spPr>
                </pic:pic>
              </a:graphicData>
            </a:graphic>
          </wp:inline>
        </w:drawing>
      </w:r>
    </w:p>
    <w:p w:rsidR="00BF0F3A" w:rsidRPr="00DF75D9" w:rsidRDefault="00BF0F3A" w:rsidP="00BF0F3A">
      <w:pPr>
        <w:autoSpaceDE w:val="0"/>
        <w:autoSpaceDN w:val="0"/>
        <w:adjustRightInd w:val="0"/>
        <w:spacing w:line="360" w:lineRule="auto"/>
        <w:jc w:val="both"/>
        <w:rPr>
          <w:rFonts w:asciiTheme="majorBidi" w:hAnsiTheme="majorBidi" w:cstheme="majorBidi"/>
          <w:sz w:val="24"/>
          <w:szCs w:val="24"/>
          <w:lang w:val="en-US"/>
        </w:rPr>
      </w:pPr>
      <w:r w:rsidRPr="00DF75D9">
        <w:rPr>
          <w:rFonts w:asciiTheme="majorBidi" w:hAnsiTheme="majorBidi" w:cstheme="majorBidi"/>
          <w:sz w:val="24"/>
          <w:szCs w:val="24"/>
          <w:lang w:val="en-US"/>
        </w:rPr>
        <w:t xml:space="preserve">The estimated coefficient of </w:t>
      </w:r>
      <w:r w:rsidR="00FC79D0" w:rsidRPr="00DF75D9">
        <w:rPr>
          <w:rFonts w:asciiTheme="majorBidi" w:hAnsiTheme="majorBidi" w:cstheme="majorBidi"/>
          <w:sz w:val="24"/>
          <w:szCs w:val="24"/>
          <w:lang w:val="en-US"/>
        </w:rPr>
        <w:t xml:space="preserve">the </w:t>
      </w:r>
      <w:proofErr w:type="spellStart"/>
      <w:r w:rsidRPr="00DF75D9">
        <w:rPr>
          <w:rFonts w:asciiTheme="majorBidi" w:hAnsiTheme="majorBidi" w:cstheme="majorBidi"/>
          <w:sz w:val="24"/>
          <w:szCs w:val="24"/>
          <w:lang w:val="en-US"/>
        </w:rPr>
        <w:t>dfmfdyr</w:t>
      </w:r>
      <w:proofErr w:type="spellEnd"/>
      <w:r w:rsidRPr="00DF75D9">
        <w:rPr>
          <w:rFonts w:asciiTheme="majorBidi" w:hAnsiTheme="majorBidi" w:cstheme="majorBidi"/>
          <w:sz w:val="24"/>
          <w:szCs w:val="24"/>
          <w:lang w:val="en-US"/>
        </w:rPr>
        <w:t xml:space="preserve"> is 0.111 (P</w:t>
      </w:r>
      <w:r w:rsidR="00FC79D0" w:rsidRPr="00DF75D9">
        <w:rPr>
          <w:rFonts w:asciiTheme="majorBidi" w:hAnsiTheme="majorBidi" w:cstheme="majorBidi"/>
          <w:sz w:val="24"/>
          <w:szCs w:val="24"/>
          <w:lang w:val="en-US"/>
        </w:rPr>
        <w:t>-value=0.002</w:t>
      </w:r>
      <w:r w:rsidRPr="00DF75D9">
        <w:rPr>
          <w:rFonts w:asciiTheme="majorBidi" w:hAnsiTheme="majorBidi" w:cstheme="majorBidi"/>
          <w:sz w:val="24"/>
          <w:szCs w:val="24"/>
          <w:lang w:val="en-US"/>
        </w:rPr>
        <w:t>&lt;0.05). It is statistically significant at 95% confidence level. It means that microcredit program can increase the participants’ total expenditure per capita by 11.1% on average from 1991 to 1998, ceteris paribus.</w:t>
      </w:r>
    </w:p>
    <w:p w:rsidR="002E5260" w:rsidRPr="00DF75D9" w:rsidRDefault="00BF0F3A" w:rsidP="00FC79D0">
      <w:pPr>
        <w:autoSpaceDE w:val="0"/>
        <w:autoSpaceDN w:val="0"/>
        <w:adjustRightInd w:val="0"/>
        <w:spacing w:line="360" w:lineRule="auto"/>
        <w:jc w:val="both"/>
        <w:rPr>
          <w:rFonts w:asciiTheme="majorBidi" w:hAnsiTheme="majorBidi" w:cstheme="majorBidi"/>
          <w:sz w:val="24"/>
          <w:szCs w:val="24"/>
          <w:lang w:val="en-US"/>
        </w:rPr>
      </w:pPr>
      <w:r w:rsidRPr="00DF75D9">
        <w:rPr>
          <w:rFonts w:asciiTheme="majorBidi" w:hAnsiTheme="majorBidi" w:cstheme="majorBidi"/>
          <w:sz w:val="24"/>
          <w:szCs w:val="24"/>
          <w:lang w:val="en-US"/>
        </w:rPr>
        <w:t xml:space="preserve">The estimated coefficient of the treatment variable (dfmf98) is </w:t>
      </w:r>
      <w:r w:rsidR="002E5260" w:rsidRPr="00DF75D9">
        <w:rPr>
          <w:rFonts w:asciiTheme="majorBidi" w:hAnsiTheme="majorBidi" w:cstheme="majorBidi"/>
          <w:sz w:val="24"/>
          <w:szCs w:val="24"/>
          <w:lang w:val="en-US"/>
        </w:rPr>
        <w:t xml:space="preserve">omitted because we are using fixed-effect in this program and the time-invariant unobservable characteristics </w:t>
      </w:r>
      <w:r w:rsidR="00FC79D0" w:rsidRPr="00DF75D9">
        <w:rPr>
          <w:rFonts w:asciiTheme="majorBidi" w:hAnsiTheme="majorBidi" w:cstheme="majorBidi"/>
          <w:sz w:val="24"/>
          <w:szCs w:val="24"/>
          <w:lang w:val="en-US"/>
        </w:rPr>
        <w:t>of the households have</w:t>
      </w:r>
      <w:r w:rsidR="002E5260" w:rsidRPr="00DF75D9">
        <w:rPr>
          <w:rFonts w:asciiTheme="majorBidi" w:hAnsiTheme="majorBidi" w:cstheme="majorBidi"/>
          <w:sz w:val="24"/>
          <w:szCs w:val="24"/>
          <w:lang w:val="en-US"/>
        </w:rPr>
        <w:t xml:space="preserve"> been </w:t>
      </w:r>
      <w:r w:rsidR="00FC79D0" w:rsidRPr="00DF75D9">
        <w:rPr>
          <w:rFonts w:asciiTheme="majorBidi" w:hAnsiTheme="majorBidi" w:cstheme="majorBidi"/>
          <w:sz w:val="24"/>
          <w:szCs w:val="24"/>
          <w:lang w:val="en-US"/>
        </w:rPr>
        <w:t>controlled already.</w:t>
      </w:r>
    </w:p>
    <w:p w:rsidR="00BF0F3A" w:rsidRPr="00DF75D9" w:rsidRDefault="00BF0F3A" w:rsidP="002F43A7">
      <w:pPr>
        <w:autoSpaceDE w:val="0"/>
        <w:autoSpaceDN w:val="0"/>
        <w:adjustRightInd w:val="0"/>
        <w:spacing w:line="360" w:lineRule="auto"/>
        <w:jc w:val="both"/>
        <w:rPr>
          <w:rFonts w:asciiTheme="majorBidi" w:hAnsiTheme="majorBidi" w:cstheme="majorBidi"/>
          <w:sz w:val="24"/>
          <w:szCs w:val="24"/>
          <w:lang w:val="en-US"/>
        </w:rPr>
      </w:pPr>
      <w:r w:rsidRPr="00DF75D9">
        <w:rPr>
          <w:rFonts w:asciiTheme="majorBidi" w:hAnsiTheme="majorBidi" w:cstheme="majorBidi"/>
          <w:sz w:val="24"/>
          <w:szCs w:val="24"/>
          <w:lang w:val="en-US"/>
        </w:rPr>
        <w:t>The estimated coefficient of the year dummy is 0.147 (P-value=0.00&lt;0.05). It is statistically significant at 95% confidence level. It means that even the nonparticipants’ expenditure increased by 14.7% from 1991 to 1998, ceteris paribus.</w:t>
      </w:r>
    </w:p>
    <w:p w:rsidR="00FC79D0" w:rsidRPr="00DF75D9" w:rsidRDefault="00BF0F3A" w:rsidP="00C46653">
      <w:pPr>
        <w:autoSpaceDE w:val="0"/>
        <w:autoSpaceDN w:val="0"/>
        <w:adjustRightInd w:val="0"/>
        <w:spacing w:line="360" w:lineRule="auto"/>
        <w:jc w:val="both"/>
        <w:rPr>
          <w:rFonts w:asciiTheme="majorBidi" w:hAnsiTheme="majorBidi" w:cstheme="majorBidi"/>
          <w:sz w:val="24"/>
          <w:szCs w:val="24"/>
          <w:lang w:val="en-US"/>
        </w:rPr>
      </w:pPr>
      <w:r w:rsidRPr="00DF75D9">
        <w:rPr>
          <w:rFonts w:asciiTheme="majorBidi" w:hAnsiTheme="majorBidi" w:cstheme="majorBidi"/>
          <w:sz w:val="24"/>
          <w:szCs w:val="24"/>
          <w:lang w:val="en-US"/>
        </w:rPr>
        <w:t>The adjusted R-squared</w:t>
      </w:r>
      <w:r w:rsidR="00FC79D0" w:rsidRPr="00DF75D9">
        <w:rPr>
          <w:rFonts w:asciiTheme="majorBidi" w:hAnsiTheme="majorBidi" w:cstheme="majorBidi"/>
          <w:sz w:val="24"/>
          <w:szCs w:val="24"/>
          <w:lang w:val="en-US"/>
        </w:rPr>
        <w:t xml:space="preserve"> equals to 0.1450</w:t>
      </w:r>
      <w:r w:rsidRPr="00DF75D9">
        <w:rPr>
          <w:rFonts w:asciiTheme="majorBidi" w:hAnsiTheme="majorBidi" w:cstheme="majorBidi"/>
          <w:sz w:val="24"/>
          <w:szCs w:val="24"/>
          <w:lang w:val="en-US"/>
        </w:rPr>
        <w:t>. This OLS regression is poorly fitted.</w:t>
      </w:r>
    </w:p>
    <w:p w:rsidR="001E3E4D" w:rsidRDefault="009E52BC" w:rsidP="00793249">
      <w:pPr>
        <w:jc w:val="both"/>
        <w:rPr>
          <w:rFonts w:ascii="Cambria" w:hAnsi="Cambria" w:cs="Cambria"/>
          <w:i/>
          <w:sz w:val="24"/>
          <w:szCs w:val="24"/>
          <w:lang w:val="en-US"/>
        </w:rPr>
      </w:pPr>
      <w:r>
        <w:rPr>
          <w:rFonts w:ascii="Cambria" w:hAnsi="Cambria" w:cs="Cambria"/>
          <w:i/>
          <w:sz w:val="24"/>
          <w:szCs w:val="24"/>
          <w:lang w:val="en-US"/>
        </w:rPr>
        <w:t>b)</w:t>
      </w:r>
      <w:r w:rsidR="001E3E4D">
        <w:rPr>
          <w:rFonts w:ascii="Cambria" w:hAnsi="Cambria" w:cs="Cambria"/>
          <w:i/>
          <w:sz w:val="24"/>
          <w:szCs w:val="24"/>
          <w:lang w:val="en-US"/>
        </w:rPr>
        <w:t xml:space="preserve"> </w:t>
      </w:r>
      <w:r w:rsidR="00CD250F">
        <w:rPr>
          <w:rFonts w:ascii="Cambria" w:hAnsi="Cambria" w:cs="Cambria"/>
          <w:i/>
          <w:sz w:val="24"/>
          <w:szCs w:val="24"/>
          <w:lang w:val="en-US"/>
        </w:rPr>
        <w:t>R</w:t>
      </w:r>
      <w:r w:rsidRPr="009E52BC">
        <w:rPr>
          <w:rFonts w:ascii="Cambria" w:hAnsi="Cambria" w:cs="Cambria"/>
          <w:i/>
          <w:sz w:val="24"/>
          <w:szCs w:val="24"/>
          <w:lang w:val="en-US"/>
        </w:rPr>
        <w:t>egress the same outcome against the village p</w:t>
      </w:r>
      <w:r w:rsidR="001E3E4D">
        <w:rPr>
          <w:rFonts w:ascii="Cambria" w:hAnsi="Cambria" w:cs="Cambria"/>
          <w:i/>
          <w:sz w:val="24"/>
          <w:szCs w:val="24"/>
          <w:lang w:val="en-US"/>
        </w:rPr>
        <w:t xml:space="preserve">rogram indicator variable, plus </w:t>
      </w:r>
      <w:r w:rsidRPr="009E52BC">
        <w:rPr>
          <w:rFonts w:ascii="Cambria" w:hAnsi="Cambria" w:cs="Cambria"/>
          <w:i/>
          <w:sz w:val="24"/>
          <w:szCs w:val="24"/>
          <w:lang w:val="en-US"/>
        </w:rPr>
        <w:t xml:space="preserve">other factors that may influence the expenditure. </w:t>
      </w:r>
    </w:p>
    <w:p w:rsidR="00A3771A" w:rsidRDefault="00DF75D9" w:rsidP="00FC79D0">
      <w:pPr>
        <w:jc w:val="center"/>
        <w:rPr>
          <w:rFonts w:ascii="Cambria" w:hAnsi="Cambria" w:cs="Cambria"/>
          <w:i/>
          <w:sz w:val="24"/>
          <w:szCs w:val="24"/>
          <w:lang w:val="en-US"/>
        </w:rPr>
      </w:pPr>
      <w:r w:rsidRPr="00DF75D9">
        <w:rPr>
          <w:rFonts w:ascii="Cambria" w:hAnsi="Cambria" w:cs="Cambria"/>
          <w:i/>
          <w:noProof/>
          <w:sz w:val="24"/>
          <w:szCs w:val="24"/>
          <w:lang w:val="en-US"/>
        </w:rPr>
        <w:lastRenderedPageBreak/>
        <w:drawing>
          <wp:inline distT="0" distB="0" distL="0" distR="0">
            <wp:extent cx="3882446" cy="4317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591" cy="4331064"/>
                    </a:xfrm>
                    <a:prstGeom prst="rect">
                      <a:avLst/>
                    </a:prstGeom>
                    <a:noFill/>
                    <a:ln>
                      <a:noFill/>
                    </a:ln>
                  </pic:spPr>
                </pic:pic>
              </a:graphicData>
            </a:graphic>
          </wp:inline>
        </w:drawing>
      </w:r>
    </w:p>
    <w:p w:rsidR="00FC79D0" w:rsidRPr="0063139F" w:rsidRDefault="00FC79D0" w:rsidP="00C46653">
      <w:pPr>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There are some other covariates that may change over time and have effect on the expenditure. So, we need to add more covariates in the regression to control their effect.</w:t>
      </w:r>
    </w:p>
    <w:p w:rsidR="00C46653" w:rsidRPr="0063139F" w:rsidRDefault="00FC79D0" w:rsidP="00C46653">
      <w:pPr>
        <w:autoSpaceDE w:val="0"/>
        <w:autoSpaceDN w:val="0"/>
        <w:adjustRightInd w:val="0"/>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 xml:space="preserve">After controlling additional covariates, the </w:t>
      </w:r>
      <w:r w:rsidR="00814CBD">
        <w:rPr>
          <w:rFonts w:asciiTheme="majorBidi" w:hAnsiTheme="majorBidi" w:cstheme="majorBidi"/>
          <w:sz w:val="24"/>
          <w:szCs w:val="24"/>
          <w:lang w:val="en-US"/>
        </w:rPr>
        <w:t xml:space="preserve">estimated coefficient of the </w:t>
      </w:r>
      <w:proofErr w:type="spellStart"/>
      <w:r w:rsidR="00814CBD">
        <w:rPr>
          <w:rFonts w:asciiTheme="majorBidi" w:hAnsiTheme="majorBidi" w:cstheme="majorBidi"/>
          <w:sz w:val="24"/>
          <w:szCs w:val="24"/>
          <w:lang w:val="en-US"/>
        </w:rPr>
        <w:t>dfmfdyr</w:t>
      </w:r>
      <w:proofErr w:type="spellEnd"/>
      <w:r w:rsidR="00DF75D9">
        <w:rPr>
          <w:rFonts w:asciiTheme="majorBidi" w:hAnsiTheme="majorBidi" w:cstheme="majorBidi"/>
          <w:sz w:val="24"/>
          <w:szCs w:val="24"/>
          <w:lang w:val="en-US"/>
        </w:rPr>
        <w:t xml:space="preserve"> is 0.091</w:t>
      </w:r>
      <w:r w:rsidRPr="0063139F">
        <w:rPr>
          <w:rFonts w:asciiTheme="majorBidi" w:hAnsiTheme="majorBidi" w:cstheme="majorBidi"/>
          <w:sz w:val="24"/>
          <w:szCs w:val="24"/>
          <w:lang w:val="en-US"/>
        </w:rPr>
        <w:t xml:space="preserve"> (</w:t>
      </w:r>
      <w:r>
        <w:rPr>
          <w:rFonts w:asciiTheme="majorBidi" w:hAnsiTheme="majorBidi" w:cstheme="majorBidi"/>
          <w:sz w:val="24"/>
          <w:szCs w:val="24"/>
          <w:lang w:val="en-US"/>
        </w:rPr>
        <w:t>P-value=0.014&lt;</w:t>
      </w:r>
      <w:r w:rsidRPr="0063139F">
        <w:rPr>
          <w:rFonts w:asciiTheme="majorBidi" w:hAnsiTheme="majorBidi" w:cstheme="majorBidi"/>
          <w:sz w:val="24"/>
          <w:szCs w:val="24"/>
          <w:lang w:val="en-US"/>
        </w:rPr>
        <w:t xml:space="preserve">0.05). It is statistically significant at 95% confidence level. It </w:t>
      </w:r>
      <w:r>
        <w:rPr>
          <w:rFonts w:asciiTheme="majorBidi" w:hAnsiTheme="majorBidi" w:cstheme="majorBidi"/>
          <w:sz w:val="24"/>
          <w:szCs w:val="24"/>
          <w:lang w:val="en-US"/>
        </w:rPr>
        <w:t>indicates</w:t>
      </w:r>
      <w:r w:rsidRPr="0063139F">
        <w:rPr>
          <w:rFonts w:asciiTheme="majorBidi" w:hAnsiTheme="majorBidi" w:cstheme="majorBidi"/>
          <w:sz w:val="24"/>
          <w:szCs w:val="24"/>
          <w:lang w:val="en-US"/>
        </w:rPr>
        <w:t xml:space="preserve"> that</w:t>
      </w:r>
      <w:r w:rsidR="00C46653">
        <w:rPr>
          <w:rFonts w:asciiTheme="majorBidi" w:hAnsiTheme="majorBidi" w:cstheme="majorBidi"/>
          <w:sz w:val="24"/>
          <w:szCs w:val="24"/>
          <w:lang w:val="en-US"/>
        </w:rPr>
        <w:t>,</w:t>
      </w:r>
      <w:r w:rsidRPr="0063139F">
        <w:rPr>
          <w:rFonts w:asciiTheme="majorBidi" w:hAnsiTheme="majorBidi" w:cstheme="majorBidi"/>
          <w:sz w:val="24"/>
          <w:szCs w:val="24"/>
          <w:lang w:val="en-US"/>
        </w:rPr>
        <w:t xml:space="preserve"> </w:t>
      </w:r>
      <w:r w:rsidR="00C46653">
        <w:rPr>
          <w:rFonts w:asciiTheme="majorBidi" w:hAnsiTheme="majorBidi" w:cstheme="majorBidi"/>
          <w:sz w:val="24"/>
          <w:szCs w:val="24"/>
          <w:lang w:val="en-US"/>
        </w:rPr>
        <w:t xml:space="preserve">after controlling additional covariates, </w:t>
      </w:r>
      <w:r w:rsidR="00C46653" w:rsidRPr="0063139F">
        <w:rPr>
          <w:rFonts w:asciiTheme="majorBidi" w:hAnsiTheme="majorBidi" w:cstheme="majorBidi"/>
          <w:sz w:val="24"/>
          <w:szCs w:val="24"/>
          <w:lang w:val="en-US"/>
        </w:rPr>
        <w:t>microcredit program can increase the participants’ total expenditure per capita</w:t>
      </w:r>
      <w:r w:rsidR="00DF75D9">
        <w:rPr>
          <w:rFonts w:asciiTheme="majorBidi" w:hAnsiTheme="majorBidi" w:cstheme="majorBidi"/>
          <w:sz w:val="24"/>
          <w:szCs w:val="24"/>
          <w:lang w:val="en-US"/>
        </w:rPr>
        <w:t xml:space="preserve"> by 9.1</w:t>
      </w:r>
      <w:r w:rsidR="00C46653" w:rsidRPr="0063139F">
        <w:rPr>
          <w:rFonts w:asciiTheme="majorBidi" w:hAnsiTheme="majorBidi" w:cstheme="majorBidi"/>
          <w:sz w:val="24"/>
          <w:szCs w:val="24"/>
          <w:lang w:val="en-US"/>
        </w:rPr>
        <w:t>% on average</w:t>
      </w:r>
      <w:r w:rsidR="00C46653">
        <w:rPr>
          <w:rFonts w:asciiTheme="majorBidi" w:hAnsiTheme="majorBidi" w:cstheme="majorBidi"/>
          <w:sz w:val="24"/>
          <w:szCs w:val="24"/>
          <w:lang w:val="en-US"/>
        </w:rPr>
        <w:t xml:space="preserve"> from 1991 to 1998</w:t>
      </w:r>
      <w:r w:rsidR="00C46653" w:rsidRPr="0063139F">
        <w:rPr>
          <w:rFonts w:asciiTheme="majorBidi" w:hAnsiTheme="majorBidi" w:cstheme="majorBidi"/>
          <w:sz w:val="24"/>
          <w:szCs w:val="24"/>
          <w:lang w:val="en-US"/>
        </w:rPr>
        <w:t>, ceteris paribus.</w:t>
      </w:r>
    </w:p>
    <w:p w:rsidR="00FC79D0" w:rsidRPr="0063139F" w:rsidRDefault="00FC79D0" w:rsidP="00C46653">
      <w:pPr>
        <w:autoSpaceDE w:val="0"/>
        <w:autoSpaceDN w:val="0"/>
        <w:adjustRightInd w:val="0"/>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 xml:space="preserve">The estimated coefficient of the treatment variable (dfmf98) is </w:t>
      </w:r>
      <w:r>
        <w:rPr>
          <w:rFonts w:asciiTheme="majorBidi" w:hAnsiTheme="majorBidi" w:cstheme="majorBidi"/>
          <w:sz w:val="24"/>
          <w:szCs w:val="24"/>
          <w:lang w:val="en-US"/>
        </w:rPr>
        <w:t>omitted because we are using fixed-effect in this program and the time-invariant unobservable characteristics of the households have been controlled already.</w:t>
      </w:r>
    </w:p>
    <w:p w:rsidR="00FC79D0" w:rsidRPr="0063139F" w:rsidRDefault="00FC79D0" w:rsidP="00C46653">
      <w:pPr>
        <w:spacing w:line="360" w:lineRule="auto"/>
        <w:jc w:val="both"/>
        <w:rPr>
          <w:rFonts w:asciiTheme="majorBidi" w:hAnsiTheme="majorBidi" w:cstheme="majorBidi"/>
          <w:sz w:val="24"/>
          <w:szCs w:val="24"/>
          <w:lang w:val="en-US"/>
        </w:rPr>
      </w:pPr>
      <w:r w:rsidRPr="0063139F">
        <w:rPr>
          <w:rFonts w:asciiTheme="majorBidi" w:hAnsiTheme="majorBidi" w:cstheme="majorBidi"/>
          <w:sz w:val="24"/>
          <w:szCs w:val="24"/>
          <w:lang w:val="en-US"/>
        </w:rPr>
        <w:t>The estimated coeffi</w:t>
      </w:r>
      <w:r w:rsidR="00DF75D9">
        <w:rPr>
          <w:rFonts w:asciiTheme="majorBidi" w:hAnsiTheme="majorBidi" w:cstheme="majorBidi"/>
          <w:sz w:val="24"/>
          <w:szCs w:val="24"/>
          <w:lang w:val="en-US"/>
        </w:rPr>
        <w:t>cient of the year dummy is 0.221</w:t>
      </w:r>
      <w:r>
        <w:rPr>
          <w:rFonts w:asciiTheme="majorBidi" w:hAnsiTheme="majorBidi" w:cstheme="majorBidi"/>
          <w:sz w:val="24"/>
          <w:szCs w:val="24"/>
          <w:lang w:val="en-US"/>
        </w:rPr>
        <w:t xml:space="preserve"> (P-value=</w:t>
      </w:r>
      <w:r w:rsidR="00DF75D9">
        <w:rPr>
          <w:rFonts w:asciiTheme="majorBidi" w:hAnsiTheme="majorBidi" w:cstheme="majorBidi"/>
          <w:sz w:val="24"/>
          <w:szCs w:val="24"/>
          <w:lang w:val="en-US"/>
        </w:rPr>
        <w:t>0.000</w:t>
      </w:r>
      <w:r w:rsidRPr="0063139F">
        <w:rPr>
          <w:rFonts w:asciiTheme="majorBidi" w:hAnsiTheme="majorBidi" w:cstheme="majorBidi"/>
          <w:sz w:val="24"/>
          <w:szCs w:val="24"/>
          <w:lang w:val="en-US"/>
        </w:rPr>
        <w:t>&lt;0.05). It is statistically significant at 95% confidence level.</w:t>
      </w:r>
      <w:r w:rsidRPr="00256792">
        <w:t xml:space="preserve"> </w:t>
      </w:r>
      <w:r w:rsidRPr="00256792">
        <w:rPr>
          <w:rFonts w:asciiTheme="majorBidi" w:hAnsiTheme="majorBidi" w:cstheme="majorBidi"/>
          <w:sz w:val="24"/>
          <w:szCs w:val="24"/>
          <w:lang w:val="en-US"/>
        </w:rPr>
        <w:t>It means that</w:t>
      </w:r>
      <w:r w:rsidR="00C46653">
        <w:rPr>
          <w:rFonts w:asciiTheme="majorBidi" w:hAnsiTheme="majorBidi" w:cstheme="majorBidi"/>
          <w:sz w:val="24"/>
          <w:szCs w:val="24"/>
          <w:lang w:val="en-US"/>
        </w:rPr>
        <w:t>,</w:t>
      </w:r>
      <w:r w:rsidR="00C46653" w:rsidRPr="00C46653">
        <w:rPr>
          <w:rFonts w:asciiTheme="majorBidi" w:hAnsiTheme="majorBidi" w:cstheme="majorBidi"/>
          <w:sz w:val="24"/>
          <w:szCs w:val="24"/>
          <w:lang w:val="en-US"/>
        </w:rPr>
        <w:t xml:space="preserve"> </w:t>
      </w:r>
      <w:r w:rsidR="00C46653">
        <w:rPr>
          <w:rFonts w:asciiTheme="majorBidi" w:hAnsiTheme="majorBidi" w:cstheme="majorBidi"/>
          <w:sz w:val="24"/>
          <w:szCs w:val="24"/>
          <w:lang w:val="en-US"/>
        </w:rPr>
        <w:t>after controlling</w:t>
      </w:r>
      <w:r w:rsidR="00C46653" w:rsidRPr="00C46653">
        <w:rPr>
          <w:rFonts w:asciiTheme="majorBidi" w:hAnsiTheme="majorBidi" w:cstheme="majorBidi"/>
          <w:sz w:val="24"/>
          <w:szCs w:val="24"/>
          <w:lang w:val="en-US"/>
        </w:rPr>
        <w:t xml:space="preserve"> </w:t>
      </w:r>
      <w:r w:rsidR="00C46653" w:rsidRPr="0063139F">
        <w:rPr>
          <w:rFonts w:asciiTheme="majorBidi" w:hAnsiTheme="majorBidi" w:cstheme="majorBidi"/>
          <w:sz w:val="24"/>
          <w:szCs w:val="24"/>
          <w:lang w:val="en-US"/>
        </w:rPr>
        <w:t>additional covariates</w:t>
      </w:r>
      <w:r w:rsidR="00C46653">
        <w:rPr>
          <w:rFonts w:asciiTheme="majorBidi" w:hAnsiTheme="majorBidi" w:cstheme="majorBidi"/>
          <w:sz w:val="24"/>
          <w:szCs w:val="24"/>
          <w:lang w:val="en-US"/>
        </w:rPr>
        <w:t xml:space="preserve">, </w:t>
      </w:r>
      <w:r w:rsidRPr="00256792">
        <w:rPr>
          <w:rFonts w:asciiTheme="majorBidi" w:hAnsiTheme="majorBidi" w:cstheme="majorBidi"/>
          <w:sz w:val="24"/>
          <w:szCs w:val="24"/>
          <w:lang w:val="en-US"/>
        </w:rPr>
        <w:t>even the nonparticipant</w:t>
      </w:r>
      <w:r w:rsidR="00DF75D9">
        <w:rPr>
          <w:rFonts w:asciiTheme="majorBidi" w:hAnsiTheme="majorBidi" w:cstheme="majorBidi"/>
          <w:sz w:val="24"/>
          <w:szCs w:val="24"/>
          <w:lang w:val="en-US"/>
        </w:rPr>
        <w:t>s’ expenditure increased by 22.1</w:t>
      </w:r>
      <w:r w:rsidRPr="00256792">
        <w:rPr>
          <w:rFonts w:asciiTheme="majorBidi" w:hAnsiTheme="majorBidi" w:cstheme="majorBidi"/>
          <w:sz w:val="24"/>
          <w:szCs w:val="24"/>
          <w:lang w:val="en-US"/>
        </w:rPr>
        <w:t>%</w:t>
      </w:r>
      <w:r w:rsidR="006E7E61">
        <w:rPr>
          <w:rFonts w:asciiTheme="majorBidi" w:hAnsiTheme="majorBidi" w:cstheme="majorBidi"/>
          <w:sz w:val="24"/>
          <w:szCs w:val="24"/>
          <w:lang w:val="en-US"/>
        </w:rPr>
        <w:t xml:space="preserve"> on average</w:t>
      </w:r>
      <w:r w:rsidRPr="00256792">
        <w:rPr>
          <w:rFonts w:asciiTheme="majorBidi" w:hAnsiTheme="majorBidi" w:cstheme="majorBidi"/>
          <w:sz w:val="24"/>
          <w:szCs w:val="24"/>
          <w:lang w:val="en-US"/>
        </w:rPr>
        <w:t xml:space="preserve"> from 1991 to 1998</w:t>
      </w:r>
      <w:r w:rsidR="00C46653">
        <w:rPr>
          <w:rFonts w:asciiTheme="majorBidi" w:hAnsiTheme="majorBidi" w:cstheme="majorBidi"/>
          <w:sz w:val="24"/>
          <w:szCs w:val="24"/>
          <w:lang w:val="en-US"/>
        </w:rPr>
        <w:t xml:space="preserve">, </w:t>
      </w:r>
      <w:r w:rsidRPr="0063139F">
        <w:rPr>
          <w:rFonts w:asciiTheme="majorBidi" w:hAnsiTheme="majorBidi" w:cstheme="majorBidi"/>
          <w:sz w:val="24"/>
          <w:szCs w:val="24"/>
          <w:lang w:val="en-US"/>
        </w:rPr>
        <w:t>ceteris paribus</w:t>
      </w:r>
      <w:r w:rsidRPr="00256792">
        <w:rPr>
          <w:rFonts w:asciiTheme="majorBidi" w:hAnsiTheme="majorBidi" w:cstheme="majorBidi"/>
          <w:sz w:val="24"/>
          <w:szCs w:val="24"/>
          <w:lang w:val="en-US"/>
        </w:rPr>
        <w:t>.</w:t>
      </w:r>
    </w:p>
    <w:p w:rsidR="00FC79D0" w:rsidRDefault="00FC79D0" w:rsidP="00C46653">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For other variables, only the estimated coefficients of </w:t>
      </w:r>
      <w:r w:rsidR="00DF75D9">
        <w:rPr>
          <w:rFonts w:asciiTheme="majorBidi" w:hAnsiTheme="majorBidi" w:cstheme="majorBidi"/>
          <w:sz w:val="24"/>
          <w:szCs w:val="24"/>
          <w:lang w:val="en-US"/>
        </w:rPr>
        <w:t xml:space="preserve">inland and </w:t>
      </w:r>
      <w:r>
        <w:rPr>
          <w:rFonts w:asciiTheme="majorBidi" w:hAnsiTheme="majorBidi" w:cstheme="majorBidi"/>
          <w:sz w:val="24"/>
          <w:szCs w:val="24"/>
          <w:lang w:val="en-US"/>
        </w:rPr>
        <w:t xml:space="preserve">egg are statistically significant at 95% confidence level. It indicates that the village price of egg </w:t>
      </w:r>
      <w:r w:rsidR="00DF75D9">
        <w:rPr>
          <w:rFonts w:asciiTheme="majorBidi" w:hAnsiTheme="majorBidi" w:cstheme="majorBidi"/>
          <w:sz w:val="24"/>
          <w:szCs w:val="24"/>
          <w:lang w:val="en-US"/>
        </w:rPr>
        <w:t>and households’ land size also</w:t>
      </w:r>
      <w:r>
        <w:rPr>
          <w:rFonts w:asciiTheme="majorBidi" w:hAnsiTheme="majorBidi" w:cstheme="majorBidi"/>
          <w:sz w:val="24"/>
          <w:szCs w:val="24"/>
          <w:lang w:val="en-US"/>
        </w:rPr>
        <w:t xml:space="preserve"> have impact on the total expenditure per capita. All other additional covariates are not statistically significant.</w:t>
      </w:r>
    </w:p>
    <w:p w:rsidR="00C46653" w:rsidRPr="00C46653" w:rsidRDefault="00FC79D0" w:rsidP="00C46653">
      <w:pPr>
        <w:autoSpaceDE w:val="0"/>
        <w:autoSpaceDN w:val="0"/>
        <w:adjustRightInd w:val="0"/>
        <w:spacing w:line="360" w:lineRule="auto"/>
        <w:jc w:val="both"/>
        <w:rPr>
          <w:rFonts w:ascii="Cambria" w:hAnsi="Cambria" w:cs="Cambria"/>
          <w:sz w:val="24"/>
          <w:szCs w:val="24"/>
          <w:lang w:val="en-US"/>
        </w:rPr>
      </w:pPr>
      <w:r>
        <w:rPr>
          <w:rFonts w:ascii="Cambria" w:hAnsi="Cambria" w:cs="Cambria"/>
          <w:sz w:val="24"/>
          <w:szCs w:val="24"/>
          <w:lang w:val="en-US"/>
        </w:rPr>
        <w:t>The adjusted R-squared</w:t>
      </w:r>
      <w:r w:rsidR="00DF75D9">
        <w:rPr>
          <w:rFonts w:ascii="Cambria" w:hAnsi="Cambria" w:cs="Cambria"/>
          <w:sz w:val="24"/>
          <w:szCs w:val="24"/>
          <w:lang w:val="en-US"/>
        </w:rPr>
        <w:t xml:space="preserve"> increased to 0.1715</w:t>
      </w:r>
      <w:r>
        <w:rPr>
          <w:rFonts w:ascii="Cambria" w:hAnsi="Cambria" w:cs="Cambria"/>
          <w:sz w:val="24"/>
          <w:szCs w:val="24"/>
          <w:lang w:val="en-US"/>
        </w:rPr>
        <w:t xml:space="preserve">. This regression </w:t>
      </w:r>
      <w:r w:rsidR="00C46653">
        <w:rPr>
          <w:rFonts w:ascii="Cambria" w:hAnsi="Cambria" w:cs="Cambria"/>
          <w:sz w:val="24"/>
          <w:szCs w:val="24"/>
          <w:lang w:val="en-US"/>
        </w:rPr>
        <w:t>fitted a little bit better than the previous one but not improved a lot.</w:t>
      </w:r>
    </w:p>
    <w:p w:rsidR="006A5AAF" w:rsidRDefault="001E3E4D" w:rsidP="006A5AAF">
      <w:pPr>
        <w:jc w:val="both"/>
        <w:rPr>
          <w:rFonts w:ascii="Cambria" w:hAnsi="Cambria" w:cs="Cambria"/>
          <w:i/>
          <w:sz w:val="24"/>
          <w:szCs w:val="24"/>
          <w:lang w:val="en-US"/>
        </w:rPr>
      </w:pPr>
      <w:r>
        <w:rPr>
          <w:rFonts w:ascii="Cambria" w:hAnsi="Cambria" w:cs="Cambria"/>
          <w:i/>
          <w:sz w:val="24"/>
          <w:szCs w:val="24"/>
          <w:lang w:val="en-US"/>
        </w:rPr>
        <w:t xml:space="preserve">c) </w:t>
      </w:r>
      <w:r w:rsidR="00AF3BC5" w:rsidRPr="00AF3BC5">
        <w:rPr>
          <w:rFonts w:ascii="Cambria" w:hAnsi="Cambria" w:cs="Cambria"/>
          <w:i/>
          <w:sz w:val="24"/>
          <w:szCs w:val="24"/>
          <w:lang w:val="en-US"/>
        </w:rPr>
        <w:t>Could you do other estimations in order to estimate the impact of the microcredit program? Which ones? What test(s), if any, would you run? Would you modify the commands above?</w:t>
      </w:r>
    </w:p>
    <w:p w:rsidR="006A5AAF" w:rsidRPr="006A5AAF" w:rsidRDefault="008B1767" w:rsidP="001E3E4D">
      <w:pPr>
        <w:jc w:val="both"/>
        <w:rPr>
          <w:rFonts w:asciiTheme="majorBidi" w:hAnsiTheme="majorBidi" w:cstheme="majorBidi"/>
          <w:iCs/>
          <w:sz w:val="24"/>
          <w:szCs w:val="24"/>
          <w:lang w:val="en-US"/>
        </w:rPr>
      </w:pPr>
      <w:r>
        <w:rPr>
          <w:rFonts w:asciiTheme="majorBidi" w:hAnsiTheme="majorBidi" w:cstheme="majorBidi"/>
          <w:b/>
          <w:bCs/>
          <w:iCs/>
          <w:sz w:val="24"/>
          <w:szCs w:val="24"/>
          <w:lang w:val="en-US"/>
        </w:rPr>
        <w:t xml:space="preserve">Method </w:t>
      </w:r>
      <w:r w:rsidR="006A5AAF" w:rsidRPr="006A5AAF">
        <w:rPr>
          <w:rFonts w:asciiTheme="majorBidi" w:hAnsiTheme="majorBidi" w:cstheme="majorBidi"/>
          <w:b/>
          <w:bCs/>
          <w:iCs/>
          <w:sz w:val="24"/>
          <w:szCs w:val="24"/>
          <w:lang w:val="en-US"/>
        </w:rPr>
        <w:t>1</w:t>
      </w:r>
      <w:proofErr w:type="gramStart"/>
      <w:r w:rsidR="006A5AAF" w:rsidRPr="006A5AAF">
        <w:rPr>
          <w:rFonts w:asciiTheme="majorBidi" w:hAnsiTheme="majorBidi" w:cstheme="majorBidi"/>
          <w:b/>
          <w:bCs/>
          <w:iCs/>
          <w:sz w:val="24"/>
          <w:szCs w:val="24"/>
          <w:lang w:val="en-US"/>
        </w:rPr>
        <w:t>)</w:t>
      </w:r>
      <w:r w:rsidR="006A5AAF">
        <w:rPr>
          <w:rFonts w:asciiTheme="majorBidi" w:hAnsiTheme="majorBidi" w:cstheme="majorBidi"/>
          <w:iCs/>
          <w:sz w:val="24"/>
          <w:szCs w:val="24"/>
          <w:lang w:val="en-US"/>
        </w:rPr>
        <w:t xml:space="preserve">  </w:t>
      </w:r>
      <w:r w:rsidR="006A5AAF" w:rsidRPr="006A5AAF">
        <w:rPr>
          <w:rFonts w:asciiTheme="majorBidi" w:hAnsiTheme="majorBidi" w:cstheme="majorBidi"/>
          <w:iCs/>
          <w:sz w:val="24"/>
          <w:szCs w:val="24"/>
          <w:lang w:val="en-US"/>
        </w:rPr>
        <w:t>We</w:t>
      </w:r>
      <w:proofErr w:type="gramEnd"/>
      <w:r w:rsidR="006A5AAF" w:rsidRPr="006A5AAF">
        <w:rPr>
          <w:rFonts w:asciiTheme="majorBidi" w:hAnsiTheme="majorBidi" w:cstheme="majorBidi"/>
          <w:iCs/>
          <w:sz w:val="24"/>
          <w:szCs w:val="24"/>
          <w:lang w:val="en-US"/>
        </w:rPr>
        <w:t xml:space="preserve"> can redo the t-test, but compare the mean of participant-nonparticipants difference between 1991 and 1998.</w:t>
      </w:r>
    </w:p>
    <w:p w:rsidR="004D1DA6" w:rsidRPr="00AC70FD" w:rsidRDefault="004D1DA6" w:rsidP="004D1DA6">
      <w:pPr>
        <w:autoSpaceDE w:val="0"/>
        <w:autoSpaceDN w:val="0"/>
        <w:adjustRightInd w:val="0"/>
        <w:spacing w:after="0" w:line="360" w:lineRule="auto"/>
        <w:jc w:val="both"/>
        <w:rPr>
          <w:rFonts w:asciiTheme="majorBidi" w:hAnsiTheme="majorBidi" w:cstheme="majorBidi"/>
          <w:iCs/>
          <w:sz w:val="24"/>
          <w:szCs w:val="24"/>
          <w:lang w:val="en-US"/>
        </w:rPr>
      </w:pPr>
      <w:r w:rsidRPr="00AC70FD">
        <w:rPr>
          <w:rFonts w:asciiTheme="majorBidi" w:hAnsiTheme="majorBidi" w:cstheme="majorBidi"/>
          <w:iCs/>
          <w:sz w:val="24"/>
          <w:szCs w:val="24"/>
          <w:lang w:val="en-US"/>
        </w:rPr>
        <w:t>Creat</w:t>
      </w:r>
      <w:r>
        <w:rPr>
          <w:rFonts w:asciiTheme="majorBidi" w:hAnsiTheme="majorBidi" w:cstheme="majorBidi"/>
          <w:iCs/>
          <w:sz w:val="24"/>
          <w:szCs w:val="24"/>
          <w:lang w:val="en-US"/>
        </w:rPr>
        <w:t>e a</w:t>
      </w:r>
      <w:r w:rsidRPr="00AC70FD">
        <w:rPr>
          <w:rFonts w:asciiTheme="majorBidi" w:hAnsiTheme="majorBidi" w:cstheme="majorBidi"/>
          <w:iCs/>
          <w:sz w:val="24"/>
          <w:szCs w:val="24"/>
          <w:lang w:val="en-US"/>
        </w:rPr>
        <w:t xml:space="preserve"> </w:t>
      </w:r>
      <w:r>
        <w:rPr>
          <w:rFonts w:asciiTheme="majorBidi" w:hAnsiTheme="majorBidi" w:cstheme="majorBidi"/>
          <w:iCs/>
          <w:sz w:val="24"/>
          <w:szCs w:val="24"/>
          <w:lang w:val="en-US"/>
        </w:rPr>
        <w:t xml:space="preserve">temporary </w:t>
      </w:r>
      <w:r w:rsidRPr="00AC70FD">
        <w:rPr>
          <w:rFonts w:asciiTheme="majorBidi" w:hAnsiTheme="majorBidi" w:cstheme="majorBidi"/>
          <w:iCs/>
          <w:sz w:val="24"/>
          <w:szCs w:val="24"/>
          <w:lang w:val="en-US"/>
        </w:rPr>
        <w:t xml:space="preserve">variable </w:t>
      </w:r>
      <w:r w:rsidRPr="00AC70FD">
        <w:rPr>
          <w:rFonts w:asciiTheme="majorBidi" w:hAnsiTheme="majorBidi" w:cstheme="majorBidi"/>
          <w:sz w:val="24"/>
          <w:szCs w:val="24"/>
          <w:lang w:val="en-US"/>
        </w:rPr>
        <w:t>exptot0, which contains the total</w:t>
      </w:r>
      <w:r w:rsidRPr="00AC70FD">
        <w:rPr>
          <w:rFonts w:asciiTheme="majorBidi" w:hAnsiTheme="majorBidi" w:cstheme="majorBidi"/>
          <w:iCs/>
          <w:sz w:val="24"/>
          <w:szCs w:val="24"/>
          <w:lang w:val="en-US"/>
        </w:rPr>
        <w:t xml:space="preserve"> expenditure</w:t>
      </w:r>
      <w:r>
        <w:rPr>
          <w:rFonts w:asciiTheme="majorBidi" w:hAnsiTheme="majorBidi" w:cstheme="majorBidi"/>
          <w:iCs/>
          <w:sz w:val="24"/>
          <w:szCs w:val="24"/>
          <w:lang w:val="en-US"/>
        </w:rPr>
        <w:t xml:space="preserve"> for nonparticipants</w:t>
      </w:r>
    </w:p>
    <w:p w:rsidR="004D1DA6" w:rsidRDefault="008B1767" w:rsidP="008B1767">
      <w:pPr>
        <w:spacing w:after="0" w:line="360" w:lineRule="auto"/>
        <w:rPr>
          <w:rFonts w:ascii="Cambria-Bold" w:hAnsi="Cambria-Bold" w:cs="Cambria-Bold"/>
          <w:b/>
          <w:bCs/>
          <w:sz w:val="20"/>
          <w:szCs w:val="20"/>
          <w:lang w:val="en-US"/>
        </w:rPr>
      </w:pPr>
      <w:proofErr w:type="gramStart"/>
      <w:r>
        <w:rPr>
          <w:rFonts w:ascii="Cambria-Bold" w:hAnsi="Cambria-Bold" w:cs="Cambria-Bold"/>
          <w:b/>
          <w:bCs/>
          <w:sz w:val="20"/>
          <w:szCs w:val="20"/>
          <w:lang w:val="en-US"/>
        </w:rPr>
        <w:t>gen</w:t>
      </w:r>
      <w:proofErr w:type="gramEnd"/>
      <w:r>
        <w:rPr>
          <w:rFonts w:ascii="Cambria-Bold" w:hAnsi="Cambria-Bold" w:cs="Cambria-Bold"/>
          <w:b/>
          <w:bCs/>
          <w:sz w:val="20"/>
          <w:szCs w:val="20"/>
          <w:lang w:val="en-US"/>
        </w:rPr>
        <w:t xml:space="preserve"> exptot0=</w:t>
      </w:r>
      <w:proofErr w:type="spellStart"/>
      <w:r>
        <w:rPr>
          <w:rFonts w:ascii="Cambria-Bold" w:hAnsi="Cambria-Bold" w:cs="Cambria-Bold"/>
          <w:b/>
          <w:bCs/>
          <w:sz w:val="20"/>
          <w:szCs w:val="20"/>
          <w:lang w:val="en-US"/>
        </w:rPr>
        <w:t>exptot</w:t>
      </w:r>
      <w:proofErr w:type="spellEnd"/>
      <w:r>
        <w:rPr>
          <w:rFonts w:ascii="Cambria-Bold" w:hAnsi="Cambria-Bold" w:cs="Cambria-Bold"/>
          <w:b/>
          <w:bCs/>
          <w:sz w:val="20"/>
          <w:szCs w:val="20"/>
          <w:lang w:val="en-US"/>
        </w:rPr>
        <w:t xml:space="preserve"> if </w:t>
      </w:r>
      <w:proofErr w:type="spellStart"/>
      <w:r>
        <w:rPr>
          <w:rFonts w:ascii="Cambria-Bold" w:hAnsi="Cambria-Bold" w:cs="Cambria-Bold"/>
          <w:b/>
          <w:bCs/>
          <w:sz w:val="20"/>
          <w:szCs w:val="20"/>
          <w:lang w:val="en-US"/>
        </w:rPr>
        <w:t>dfmfd</w:t>
      </w:r>
      <w:proofErr w:type="spellEnd"/>
      <w:r>
        <w:rPr>
          <w:rFonts w:ascii="Cambria-Bold" w:hAnsi="Cambria-Bold" w:cs="Cambria-Bold"/>
          <w:b/>
          <w:bCs/>
          <w:sz w:val="20"/>
          <w:szCs w:val="20"/>
          <w:lang w:val="en-US"/>
        </w:rPr>
        <w:t>==0</w:t>
      </w:r>
    </w:p>
    <w:p w:rsidR="004D1DA6" w:rsidRDefault="004D1DA6" w:rsidP="008B1767">
      <w:pPr>
        <w:autoSpaceDE w:val="0"/>
        <w:autoSpaceDN w:val="0"/>
        <w:adjustRightInd w:val="0"/>
        <w:spacing w:after="0" w:line="360" w:lineRule="auto"/>
        <w:jc w:val="both"/>
        <w:rPr>
          <w:rFonts w:asciiTheme="majorBidi" w:hAnsiTheme="majorBidi" w:cstheme="majorBidi"/>
          <w:iCs/>
          <w:sz w:val="24"/>
          <w:szCs w:val="24"/>
          <w:lang w:val="en-US"/>
        </w:rPr>
      </w:pPr>
      <w:r>
        <w:rPr>
          <w:rFonts w:asciiTheme="majorBidi" w:hAnsiTheme="majorBidi" w:cstheme="majorBidi"/>
          <w:iCs/>
          <w:sz w:val="24"/>
          <w:szCs w:val="24"/>
          <w:lang w:val="en-US"/>
        </w:rPr>
        <w:t>C</w:t>
      </w:r>
      <w:r w:rsidRPr="00332911">
        <w:rPr>
          <w:rFonts w:asciiTheme="majorBidi" w:hAnsiTheme="majorBidi" w:cstheme="majorBidi"/>
          <w:iCs/>
          <w:sz w:val="24"/>
          <w:szCs w:val="24"/>
          <w:lang w:val="en-US"/>
        </w:rPr>
        <w:t xml:space="preserve">reate a new </w:t>
      </w:r>
      <w:r>
        <w:rPr>
          <w:rFonts w:asciiTheme="majorBidi" w:hAnsiTheme="majorBidi" w:cstheme="majorBidi"/>
          <w:iCs/>
          <w:sz w:val="24"/>
          <w:szCs w:val="24"/>
          <w:lang w:val="en-US"/>
        </w:rPr>
        <w:t>variable</w:t>
      </w:r>
      <w:r w:rsidRPr="00AC70FD">
        <w:rPr>
          <w:rFonts w:asciiTheme="majorBidi" w:hAnsiTheme="majorBidi" w:cstheme="majorBidi"/>
          <w:iCs/>
          <w:sz w:val="24"/>
          <w:szCs w:val="24"/>
          <w:lang w:val="en-US"/>
        </w:rPr>
        <w:t xml:space="preserve"> </w:t>
      </w:r>
      <w:proofErr w:type="spellStart"/>
      <w:r>
        <w:rPr>
          <w:rFonts w:asciiTheme="majorBidi" w:hAnsiTheme="majorBidi" w:cstheme="majorBidi"/>
          <w:iCs/>
          <w:sz w:val="24"/>
          <w:szCs w:val="24"/>
          <w:lang w:val="en-US"/>
        </w:rPr>
        <w:t>exptotout</w:t>
      </w:r>
      <w:proofErr w:type="spellEnd"/>
      <w:r w:rsidRPr="00AC70FD">
        <w:rPr>
          <w:rFonts w:asciiTheme="majorBidi" w:hAnsiTheme="majorBidi" w:cstheme="majorBidi"/>
          <w:iCs/>
          <w:sz w:val="24"/>
          <w:szCs w:val="24"/>
          <w:lang w:val="en-US"/>
        </w:rPr>
        <w:t>, which</w:t>
      </w:r>
      <w:r>
        <w:rPr>
          <w:rFonts w:asciiTheme="majorBidi" w:hAnsiTheme="majorBidi" w:cstheme="majorBidi"/>
          <w:iCs/>
          <w:sz w:val="24"/>
          <w:szCs w:val="24"/>
          <w:lang w:val="en-US"/>
        </w:rPr>
        <w:t xml:space="preserve"> includes</w:t>
      </w:r>
      <w:r w:rsidRPr="00AC70FD">
        <w:rPr>
          <w:rFonts w:asciiTheme="majorBidi" w:hAnsiTheme="majorBidi" w:cstheme="majorBidi"/>
          <w:iCs/>
          <w:sz w:val="24"/>
          <w:szCs w:val="24"/>
          <w:lang w:val="en-US"/>
        </w:rPr>
        <w:t xml:space="preserve"> </w:t>
      </w:r>
      <w:r>
        <w:rPr>
          <w:rFonts w:asciiTheme="majorBidi" w:hAnsiTheme="majorBidi" w:cstheme="majorBidi"/>
          <w:iCs/>
          <w:sz w:val="24"/>
          <w:szCs w:val="24"/>
          <w:lang w:val="en-US"/>
        </w:rPr>
        <w:t>only the values of</w:t>
      </w:r>
      <w:r w:rsidR="008B1767">
        <w:rPr>
          <w:rFonts w:asciiTheme="majorBidi" w:hAnsiTheme="majorBidi" w:cstheme="majorBidi"/>
          <w:iCs/>
          <w:sz w:val="24"/>
          <w:szCs w:val="24"/>
          <w:lang w:val="en-US"/>
        </w:rPr>
        <w:t xml:space="preserve"> nonparticipant</w:t>
      </w:r>
      <w:r w:rsidRPr="00332911">
        <w:rPr>
          <w:rFonts w:asciiTheme="majorBidi" w:hAnsiTheme="majorBidi" w:cstheme="majorBidi"/>
          <w:iCs/>
          <w:sz w:val="24"/>
          <w:szCs w:val="24"/>
          <w:lang w:val="en-US"/>
        </w:rPr>
        <w:t xml:space="preserve"> expenditure</w:t>
      </w:r>
      <w:r>
        <w:rPr>
          <w:rFonts w:asciiTheme="majorBidi" w:hAnsiTheme="majorBidi" w:cstheme="majorBidi"/>
          <w:iCs/>
          <w:sz w:val="24"/>
          <w:szCs w:val="24"/>
          <w:lang w:val="en-US"/>
        </w:rPr>
        <w:t xml:space="preserve"> from temporary </w:t>
      </w:r>
      <w:r w:rsidRPr="00AC70FD">
        <w:rPr>
          <w:rFonts w:asciiTheme="majorBidi" w:hAnsiTheme="majorBidi" w:cstheme="majorBidi"/>
          <w:iCs/>
          <w:sz w:val="24"/>
          <w:szCs w:val="24"/>
          <w:lang w:val="en-US"/>
        </w:rPr>
        <w:t xml:space="preserve">variable </w:t>
      </w:r>
      <w:r w:rsidRPr="00AC70FD">
        <w:rPr>
          <w:rFonts w:asciiTheme="majorBidi" w:hAnsiTheme="majorBidi" w:cstheme="majorBidi"/>
          <w:sz w:val="24"/>
          <w:szCs w:val="24"/>
          <w:lang w:val="en-US"/>
        </w:rPr>
        <w:t>exptot0</w:t>
      </w:r>
      <w:r>
        <w:rPr>
          <w:rFonts w:asciiTheme="majorBidi" w:hAnsiTheme="majorBidi" w:cstheme="majorBidi"/>
          <w:iCs/>
          <w:sz w:val="24"/>
          <w:szCs w:val="24"/>
          <w:lang w:val="en-US"/>
        </w:rPr>
        <w:t>. Make these values also available for</w:t>
      </w:r>
      <w:r w:rsidRPr="00AC70FD">
        <w:rPr>
          <w:rFonts w:asciiTheme="majorBidi" w:hAnsiTheme="majorBidi" w:cstheme="majorBidi"/>
          <w:iCs/>
          <w:sz w:val="24"/>
          <w:szCs w:val="24"/>
          <w:lang w:val="en-US"/>
        </w:rPr>
        <w:t xml:space="preserve"> </w:t>
      </w:r>
      <w:r>
        <w:rPr>
          <w:rFonts w:asciiTheme="majorBidi" w:hAnsiTheme="majorBidi" w:cstheme="majorBidi"/>
          <w:iCs/>
          <w:sz w:val="24"/>
          <w:szCs w:val="24"/>
          <w:lang w:val="en-US"/>
        </w:rPr>
        <w:t>the same household</w:t>
      </w:r>
      <w:r w:rsidRPr="004D1DA6">
        <w:rPr>
          <w:rFonts w:asciiTheme="majorBidi" w:hAnsiTheme="majorBidi" w:cstheme="majorBidi"/>
          <w:iCs/>
          <w:sz w:val="24"/>
          <w:szCs w:val="24"/>
          <w:lang w:val="en-US"/>
        </w:rPr>
        <w:t xml:space="preserve"> </w:t>
      </w:r>
      <w:r>
        <w:rPr>
          <w:rFonts w:asciiTheme="majorBidi" w:hAnsiTheme="majorBidi" w:cstheme="majorBidi"/>
          <w:iCs/>
          <w:sz w:val="24"/>
          <w:szCs w:val="24"/>
          <w:lang w:val="en-US"/>
        </w:rPr>
        <w:t>by option [</w:t>
      </w:r>
      <w:proofErr w:type="gramStart"/>
      <w:r w:rsidRPr="00F5772A">
        <w:rPr>
          <w:rFonts w:ascii="Cambria-Bold" w:hAnsi="Cambria-Bold" w:cs="Cambria-Bold"/>
          <w:b/>
          <w:bCs/>
          <w:sz w:val="20"/>
          <w:szCs w:val="20"/>
          <w:lang w:val="en-US"/>
        </w:rPr>
        <w:t>by(</w:t>
      </w:r>
      <w:proofErr w:type="spellStart"/>
      <w:proofErr w:type="gramEnd"/>
      <w:r w:rsidRPr="00F5772A">
        <w:rPr>
          <w:rFonts w:ascii="Cambria-Bold" w:hAnsi="Cambria-Bold" w:cs="Cambria-Bold"/>
          <w:b/>
          <w:bCs/>
          <w:sz w:val="20"/>
          <w:szCs w:val="20"/>
          <w:lang w:val="en-US"/>
        </w:rPr>
        <w:t>nh</w:t>
      </w:r>
      <w:proofErr w:type="spellEnd"/>
      <w:r w:rsidRPr="00F5772A">
        <w:rPr>
          <w:rFonts w:ascii="Cambria-Bold" w:hAnsi="Cambria-Bold" w:cs="Cambria-Bold"/>
          <w:b/>
          <w:bCs/>
          <w:sz w:val="20"/>
          <w:szCs w:val="20"/>
          <w:lang w:val="en-US"/>
        </w:rPr>
        <w:t>)</w:t>
      </w:r>
      <w:r>
        <w:rPr>
          <w:rFonts w:asciiTheme="majorBidi" w:hAnsiTheme="majorBidi" w:cstheme="majorBidi"/>
          <w:iCs/>
          <w:sz w:val="24"/>
          <w:szCs w:val="24"/>
          <w:lang w:val="en-US"/>
        </w:rPr>
        <w:t>]</w:t>
      </w:r>
      <w:r w:rsidRPr="00AC70FD">
        <w:rPr>
          <w:rFonts w:asciiTheme="majorBidi" w:hAnsiTheme="majorBidi" w:cstheme="majorBidi"/>
          <w:iCs/>
          <w:sz w:val="24"/>
          <w:szCs w:val="24"/>
          <w:lang w:val="en-US"/>
        </w:rPr>
        <w:t xml:space="preserve">. </w:t>
      </w:r>
      <w:r>
        <w:rPr>
          <w:rFonts w:asciiTheme="majorBidi" w:hAnsiTheme="majorBidi" w:cstheme="majorBidi"/>
          <w:iCs/>
          <w:sz w:val="24"/>
          <w:szCs w:val="24"/>
          <w:lang w:val="en-US"/>
        </w:rPr>
        <w:t>Thus</w:t>
      </w:r>
      <w:r w:rsidRPr="00AC70FD">
        <w:rPr>
          <w:rFonts w:asciiTheme="majorBidi" w:hAnsiTheme="majorBidi" w:cstheme="majorBidi"/>
          <w:iCs/>
          <w:sz w:val="24"/>
          <w:szCs w:val="24"/>
          <w:lang w:val="en-US"/>
        </w:rPr>
        <w:t>, the</w:t>
      </w:r>
      <w:r w:rsidR="008B1767">
        <w:rPr>
          <w:rFonts w:asciiTheme="majorBidi" w:hAnsiTheme="majorBidi" w:cstheme="majorBidi"/>
          <w:iCs/>
          <w:sz w:val="24"/>
          <w:szCs w:val="24"/>
          <w:lang w:val="en-US"/>
        </w:rPr>
        <w:t xml:space="preserve"> </w:t>
      </w:r>
      <w:r w:rsidR="008B1767">
        <w:rPr>
          <w:rFonts w:asciiTheme="majorBidi" w:hAnsiTheme="majorBidi" w:cstheme="majorBidi"/>
          <w:iCs/>
          <w:sz w:val="24"/>
          <w:szCs w:val="24"/>
          <w:lang w:val="en-US"/>
        </w:rPr>
        <w:t>nonparticipant</w:t>
      </w:r>
      <w:r w:rsidRPr="00AC70FD">
        <w:rPr>
          <w:rFonts w:asciiTheme="majorBidi" w:hAnsiTheme="majorBidi" w:cstheme="majorBidi"/>
          <w:iCs/>
          <w:sz w:val="24"/>
          <w:szCs w:val="24"/>
          <w:lang w:val="en-US"/>
        </w:rPr>
        <w:t xml:space="preserve"> </w:t>
      </w:r>
      <w:r w:rsidRPr="00332911">
        <w:rPr>
          <w:rFonts w:asciiTheme="majorBidi" w:hAnsiTheme="majorBidi" w:cstheme="majorBidi"/>
          <w:iCs/>
          <w:sz w:val="24"/>
          <w:szCs w:val="24"/>
          <w:lang w:val="en-US"/>
        </w:rPr>
        <w:t>expenditure</w:t>
      </w:r>
      <w:r w:rsidR="008B1767">
        <w:rPr>
          <w:rFonts w:asciiTheme="majorBidi" w:hAnsiTheme="majorBidi" w:cstheme="majorBidi"/>
          <w:iCs/>
          <w:sz w:val="24"/>
          <w:szCs w:val="24"/>
          <w:lang w:val="en-US"/>
        </w:rPr>
        <w:t xml:space="preserve"> </w:t>
      </w:r>
      <w:r>
        <w:rPr>
          <w:rFonts w:asciiTheme="majorBidi" w:hAnsiTheme="majorBidi" w:cstheme="majorBidi"/>
          <w:iCs/>
          <w:sz w:val="24"/>
          <w:szCs w:val="24"/>
          <w:lang w:val="en-US"/>
        </w:rPr>
        <w:t>is available in observations of both participants and nonparticipants.</w:t>
      </w:r>
    </w:p>
    <w:p w:rsidR="004D1DA6" w:rsidRDefault="004D1DA6" w:rsidP="008B1767">
      <w:pPr>
        <w:spacing w:after="0" w:line="360" w:lineRule="auto"/>
        <w:jc w:val="both"/>
        <w:rPr>
          <w:rFonts w:ascii="Cambria-Bold" w:hAnsi="Cambria-Bold" w:cs="Cambria-Bold"/>
          <w:b/>
          <w:bCs/>
          <w:sz w:val="20"/>
          <w:szCs w:val="20"/>
          <w:lang w:val="en-US"/>
        </w:rPr>
      </w:pPr>
      <w:proofErr w:type="spellStart"/>
      <w:proofErr w:type="gramStart"/>
      <w:r w:rsidRPr="004D1DA6">
        <w:rPr>
          <w:rFonts w:ascii="Cambria-Bold" w:hAnsi="Cambria-Bold" w:cs="Cambria-Bold"/>
          <w:b/>
          <w:bCs/>
          <w:sz w:val="20"/>
          <w:szCs w:val="20"/>
          <w:lang w:val="en-US"/>
        </w:rPr>
        <w:t>egen</w:t>
      </w:r>
      <w:proofErr w:type="spellEnd"/>
      <w:proofErr w:type="gramEnd"/>
      <w:r w:rsidRPr="004D1DA6">
        <w:rPr>
          <w:rFonts w:ascii="Cambria-Bold" w:hAnsi="Cambria-Bold" w:cs="Cambria-Bold"/>
          <w:b/>
          <w:bCs/>
          <w:sz w:val="20"/>
          <w:szCs w:val="20"/>
          <w:lang w:val="en-US"/>
        </w:rPr>
        <w:t xml:space="preserve"> </w:t>
      </w:r>
      <w:proofErr w:type="spellStart"/>
      <w:r w:rsidRPr="004D1DA6">
        <w:rPr>
          <w:rFonts w:ascii="Cambria-Bold" w:hAnsi="Cambria-Bold" w:cs="Cambria-Bold"/>
          <w:b/>
          <w:bCs/>
          <w:sz w:val="20"/>
          <w:szCs w:val="20"/>
          <w:lang w:val="en-US"/>
        </w:rPr>
        <w:t>exptotout</w:t>
      </w:r>
      <w:proofErr w:type="spellEnd"/>
      <w:r w:rsidRPr="004D1DA6">
        <w:rPr>
          <w:rFonts w:ascii="Cambria-Bold" w:hAnsi="Cambria-Bold" w:cs="Cambria-Bold"/>
          <w:b/>
          <w:bCs/>
          <w:sz w:val="20"/>
          <w:szCs w:val="20"/>
          <w:lang w:val="en-US"/>
        </w:rPr>
        <w:t>=max(exptot0), by(</w:t>
      </w:r>
      <w:proofErr w:type="spellStart"/>
      <w:r w:rsidRPr="004D1DA6">
        <w:rPr>
          <w:rFonts w:ascii="Cambria-Bold" w:hAnsi="Cambria-Bold" w:cs="Cambria-Bold"/>
          <w:b/>
          <w:bCs/>
          <w:sz w:val="20"/>
          <w:szCs w:val="20"/>
          <w:lang w:val="en-US"/>
        </w:rPr>
        <w:t>nh</w:t>
      </w:r>
      <w:proofErr w:type="spellEnd"/>
      <w:r w:rsidRPr="004D1DA6">
        <w:rPr>
          <w:rFonts w:ascii="Cambria-Bold" w:hAnsi="Cambria-Bold" w:cs="Cambria-Bold"/>
          <w:b/>
          <w:bCs/>
          <w:sz w:val="20"/>
          <w:szCs w:val="20"/>
          <w:lang w:val="en-US"/>
        </w:rPr>
        <w:t>)</w:t>
      </w:r>
    </w:p>
    <w:p w:rsidR="004D1DA6" w:rsidRPr="00332911" w:rsidRDefault="008B1767" w:rsidP="008B1767">
      <w:pPr>
        <w:autoSpaceDE w:val="0"/>
        <w:autoSpaceDN w:val="0"/>
        <w:adjustRightInd w:val="0"/>
        <w:spacing w:after="0" w:line="360" w:lineRule="auto"/>
        <w:jc w:val="both"/>
        <w:rPr>
          <w:rFonts w:asciiTheme="majorBidi" w:hAnsiTheme="majorBidi" w:cstheme="majorBidi"/>
          <w:iCs/>
          <w:sz w:val="24"/>
          <w:szCs w:val="24"/>
          <w:lang w:val="en-US"/>
        </w:rPr>
      </w:pPr>
      <w:r>
        <w:rPr>
          <w:rFonts w:asciiTheme="majorBidi" w:hAnsiTheme="majorBidi" w:cstheme="majorBidi"/>
          <w:iCs/>
          <w:sz w:val="24"/>
          <w:szCs w:val="24"/>
          <w:lang w:val="en-US"/>
        </w:rPr>
        <w:t>As the nonparticipant expenditure were stored in the participant observations as a new var</w:t>
      </w:r>
      <w:r>
        <w:rPr>
          <w:rFonts w:asciiTheme="majorBidi" w:hAnsiTheme="majorBidi" w:cstheme="majorBidi"/>
          <w:iCs/>
          <w:sz w:val="24"/>
          <w:szCs w:val="24"/>
          <w:lang w:val="en-US"/>
        </w:rPr>
        <w:t xml:space="preserve">iable </w:t>
      </w:r>
      <w:proofErr w:type="spellStart"/>
      <w:r>
        <w:rPr>
          <w:rFonts w:asciiTheme="majorBidi" w:hAnsiTheme="majorBidi" w:cstheme="majorBidi"/>
          <w:iCs/>
          <w:sz w:val="24"/>
          <w:szCs w:val="24"/>
          <w:lang w:val="en-US"/>
        </w:rPr>
        <w:t>exptotout</w:t>
      </w:r>
      <w:proofErr w:type="spellEnd"/>
      <w:r>
        <w:rPr>
          <w:rFonts w:asciiTheme="majorBidi" w:hAnsiTheme="majorBidi" w:cstheme="majorBidi"/>
          <w:iCs/>
          <w:sz w:val="24"/>
          <w:szCs w:val="24"/>
          <w:lang w:val="en-US"/>
        </w:rPr>
        <w:t xml:space="preserve">, we can </w:t>
      </w:r>
      <w:r>
        <w:rPr>
          <w:rFonts w:asciiTheme="majorBidi" w:hAnsiTheme="majorBidi" w:cstheme="majorBidi"/>
          <w:iCs/>
          <w:sz w:val="24"/>
          <w:szCs w:val="24"/>
          <w:lang w:val="en-US"/>
        </w:rPr>
        <w:t>d</w:t>
      </w:r>
      <w:r w:rsidR="004D1DA6">
        <w:rPr>
          <w:rFonts w:asciiTheme="majorBidi" w:hAnsiTheme="majorBidi" w:cstheme="majorBidi"/>
          <w:iCs/>
          <w:sz w:val="24"/>
          <w:szCs w:val="24"/>
          <w:lang w:val="en-US"/>
        </w:rPr>
        <w:t>elete all nonparticipant observations and keep only participant observations.</w:t>
      </w:r>
    </w:p>
    <w:p w:rsidR="004D1DA6" w:rsidRDefault="004D1DA6" w:rsidP="008B1767">
      <w:pPr>
        <w:spacing w:after="0" w:line="360" w:lineRule="auto"/>
        <w:rPr>
          <w:rFonts w:ascii="Cambria-Bold" w:hAnsi="Cambria-Bold" w:cs="Cambria-Bold"/>
          <w:b/>
          <w:bCs/>
          <w:sz w:val="20"/>
          <w:szCs w:val="20"/>
          <w:lang w:val="en-US"/>
        </w:rPr>
      </w:pPr>
      <w:proofErr w:type="gramStart"/>
      <w:r w:rsidRPr="004D1DA6">
        <w:rPr>
          <w:rFonts w:ascii="Cambria-Bold" w:hAnsi="Cambria-Bold" w:cs="Cambria-Bold"/>
          <w:b/>
          <w:bCs/>
          <w:sz w:val="20"/>
          <w:szCs w:val="20"/>
          <w:lang w:val="en-US"/>
        </w:rPr>
        <w:t>keep</w:t>
      </w:r>
      <w:proofErr w:type="gramEnd"/>
      <w:r w:rsidRPr="004D1DA6">
        <w:rPr>
          <w:rFonts w:ascii="Cambria-Bold" w:hAnsi="Cambria-Bold" w:cs="Cambria-Bold"/>
          <w:b/>
          <w:bCs/>
          <w:sz w:val="20"/>
          <w:szCs w:val="20"/>
          <w:lang w:val="en-US"/>
        </w:rPr>
        <w:t xml:space="preserve"> if </w:t>
      </w:r>
      <w:proofErr w:type="spellStart"/>
      <w:r w:rsidRPr="004D1DA6">
        <w:rPr>
          <w:rFonts w:ascii="Cambria-Bold" w:hAnsi="Cambria-Bold" w:cs="Cambria-Bold"/>
          <w:b/>
          <w:bCs/>
          <w:sz w:val="20"/>
          <w:szCs w:val="20"/>
          <w:lang w:val="en-US"/>
        </w:rPr>
        <w:t>dfmfd</w:t>
      </w:r>
      <w:proofErr w:type="spellEnd"/>
      <w:r w:rsidRPr="004D1DA6">
        <w:rPr>
          <w:rFonts w:ascii="Cambria-Bold" w:hAnsi="Cambria-Bold" w:cs="Cambria-Bold"/>
          <w:b/>
          <w:bCs/>
          <w:sz w:val="20"/>
          <w:szCs w:val="20"/>
          <w:lang w:val="en-US"/>
        </w:rPr>
        <w:t>==1</w:t>
      </w:r>
    </w:p>
    <w:p w:rsidR="004D1DA6" w:rsidRPr="00AC70FD" w:rsidRDefault="004D1DA6" w:rsidP="004D1DA6">
      <w:pPr>
        <w:autoSpaceDE w:val="0"/>
        <w:autoSpaceDN w:val="0"/>
        <w:adjustRightInd w:val="0"/>
        <w:spacing w:after="0" w:line="360" w:lineRule="auto"/>
        <w:jc w:val="both"/>
        <w:rPr>
          <w:rFonts w:asciiTheme="majorBidi" w:hAnsiTheme="majorBidi" w:cstheme="majorBidi"/>
          <w:iCs/>
          <w:sz w:val="24"/>
          <w:szCs w:val="24"/>
          <w:lang w:val="en-US"/>
        </w:rPr>
      </w:pPr>
      <w:r w:rsidRPr="00AC70FD">
        <w:rPr>
          <w:rFonts w:asciiTheme="majorBidi" w:hAnsiTheme="majorBidi" w:cstheme="majorBidi"/>
          <w:iCs/>
          <w:sz w:val="24"/>
          <w:szCs w:val="24"/>
          <w:lang w:val="en-US"/>
        </w:rPr>
        <w:t>Create</w:t>
      </w:r>
      <w:r>
        <w:rPr>
          <w:rFonts w:asciiTheme="majorBidi" w:hAnsiTheme="majorBidi" w:cstheme="majorBidi"/>
          <w:iCs/>
          <w:sz w:val="24"/>
          <w:szCs w:val="24"/>
          <w:lang w:val="en-US"/>
        </w:rPr>
        <w:t xml:space="preserve"> a nonparticipant log</w:t>
      </w:r>
      <w:r w:rsidRPr="00AC70FD">
        <w:rPr>
          <w:rFonts w:asciiTheme="majorBidi" w:hAnsiTheme="majorBidi" w:cstheme="majorBidi"/>
          <w:iCs/>
          <w:sz w:val="24"/>
          <w:szCs w:val="24"/>
          <w:lang w:val="en-US"/>
        </w:rPr>
        <w:t xml:space="preserve"> per capita e</w:t>
      </w:r>
      <w:r>
        <w:rPr>
          <w:rFonts w:asciiTheme="majorBidi" w:hAnsiTheme="majorBidi" w:cstheme="majorBidi"/>
          <w:iCs/>
          <w:sz w:val="24"/>
          <w:szCs w:val="24"/>
          <w:lang w:val="en-US"/>
        </w:rPr>
        <w:t>xpenditure variable.</w:t>
      </w:r>
    </w:p>
    <w:p w:rsidR="004D1DA6" w:rsidRPr="004D1DA6" w:rsidRDefault="004D1DA6" w:rsidP="004D1DA6">
      <w:pPr>
        <w:spacing w:after="0" w:line="360" w:lineRule="auto"/>
        <w:rPr>
          <w:rFonts w:ascii="Cambria-Bold" w:hAnsi="Cambria-Bold" w:cs="Cambria-Bold"/>
          <w:b/>
          <w:bCs/>
          <w:sz w:val="20"/>
          <w:szCs w:val="20"/>
          <w:lang w:val="fr-FR"/>
        </w:rPr>
      </w:pPr>
      <w:proofErr w:type="spellStart"/>
      <w:proofErr w:type="gramStart"/>
      <w:r w:rsidRPr="004D1DA6">
        <w:rPr>
          <w:rFonts w:ascii="Cambria-Bold" w:hAnsi="Cambria-Bold" w:cs="Cambria-Bold"/>
          <w:b/>
          <w:bCs/>
          <w:sz w:val="20"/>
          <w:szCs w:val="20"/>
          <w:lang w:val="fr-FR"/>
        </w:rPr>
        <w:t>gen</w:t>
      </w:r>
      <w:proofErr w:type="spellEnd"/>
      <w:proofErr w:type="gramEnd"/>
      <w:r w:rsidRPr="004D1DA6">
        <w:rPr>
          <w:rFonts w:ascii="Cambria-Bold" w:hAnsi="Cambria-Bold" w:cs="Cambria-Bold"/>
          <w:b/>
          <w:bCs/>
          <w:sz w:val="20"/>
          <w:szCs w:val="20"/>
          <w:lang w:val="fr-FR"/>
        </w:rPr>
        <w:t xml:space="preserve"> </w:t>
      </w:r>
      <w:proofErr w:type="spellStart"/>
      <w:r w:rsidRPr="004D1DA6">
        <w:rPr>
          <w:rFonts w:ascii="Cambria-Bold" w:hAnsi="Cambria-Bold" w:cs="Cambria-Bold"/>
          <w:b/>
          <w:bCs/>
          <w:sz w:val="20"/>
          <w:szCs w:val="20"/>
          <w:lang w:val="fr-FR"/>
        </w:rPr>
        <w:t>lexptotout</w:t>
      </w:r>
      <w:proofErr w:type="spellEnd"/>
      <w:r w:rsidRPr="004D1DA6">
        <w:rPr>
          <w:rFonts w:ascii="Cambria-Bold" w:hAnsi="Cambria-Bold" w:cs="Cambria-Bold"/>
          <w:b/>
          <w:bCs/>
          <w:sz w:val="20"/>
          <w:szCs w:val="20"/>
          <w:lang w:val="fr-FR"/>
        </w:rPr>
        <w:t>=ln(1+exptotout)</w:t>
      </w:r>
    </w:p>
    <w:p w:rsidR="004D1DA6" w:rsidRDefault="004D1DA6" w:rsidP="004D1DA6">
      <w:pPr>
        <w:autoSpaceDE w:val="0"/>
        <w:autoSpaceDN w:val="0"/>
        <w:adjustRightInd w:val="0"/>
        <w:spacing w:after="0" w:line="360" w:lineRule="auto"/>
        <w:jc w:val="both"/>
        <w:rPr>
          <w:rFonts w:ascii="Cambria-Bold" w:hAnsi="Cambria-Bold" w:cs="Cambria-Bold"/>
          <w:b/>
          <w:bCs/>
          <w:sz w:val="20"/>
          <w:szCs w:val="20"/>
          <w:lang w:val="en-US"/>
        </w:rPr>
      </w:pPr>
    </w:p>
    <w:p w:rsidR="004D1DA6" w:rsidRPr="00332911" w:rsidRDefault="004D1DA6" w:rsidP="004D1DA6">
      <w:pPr>
        <w:autoSpaceDE w:val="0"/>
        <w:autoSpaceDN w:val="0"/>
        <w:adjustRightInd w:val="0"/>
        <w:spacing w:after="0" w:line="360" w:lineRule="auto"/>
        <w:jc w:val="both"/>
        <w:rPr>
          <w:rFonts w:asciiTheme="majorBidi" w:hAnsiTheme="majorBidi" w:cstheme="majorBidi"/>
          <w:iCs/>
          <w:sz w:val="24"/>
          <w:szCs w:val="24"/>
          <w:lang w:val="en-US"/>
        </w:rPr>
      </w:pPr>
      <w:r w:rsidRPr="00AC70FD">
        <w:rPr>
          <w:rFonts w:asciiTheme="majorBidi" w:hAnsiTheme="majorBidi" w:cstheme="majorBidi"/>
          <w:iCs/>
          <w:sz w:val="24"/>
          <w:szCs w:val="24"/>
          <w:lang w:val="en-US"/>
        </w:rPr>
        <w:t>Create</w:t>
      </w:r>
      <w:r>
        <w:rPr>
          <w:rFonts w:asciiTheme="majorBidi" w:hAnsiTheme="majorBidi" w:cstheme="majorBidi"/>
          <w:iCs/>
          <w:sz w:val="24"/>
          <w:szCs w:val="24"/>
          <w:lang w:val="en-US"/>
        </w:rPr>
        <w:t xml:space="preserve"> a participant log</w:t>
      </w:r>
      <w:r w:rsidRPr="00AC70FD">
        <w:rPr>
          <w:rFonts w:asciiTheme="majorBidi" w:hAnsiTheme="majorBidi" w:cstheme="majorBidi"/>
          <w:iCs/>
          <w:sz w:val="24"/>
          <w:szCs w:val="24"/>
          <w:lang w:val="en-US"/>
        </w:rPr>
        <w:t xml:space="preserve"> per capita e</w:t>
      </w:r>
      <w:r>
        <w:rPr>
          <w:rFonts w:asciiTheme="majorBidi" w:hAnsiTheme="majorBidi" w:cstheme="majorBidi"/>
          <w:iCs/>
          <w:sz w:val="24"/>
          <w:szCs w:val="24"/>
          <w:lang w:val="en-US"/>
        </w:rPr>
        <w:t>xpenditure variable.</w:t>
      </w:r>
    </w:p>
    <w:p w:rsidR="004D1DA6" w:rsidRPr="008B1767" w:rsidRDefault="008B1767" w:rsidP="008B1767">
      <w:pPr>
        <w:spacing w:after="0" w:line="360" w:lineRule="auto"/>
        <w:rPr>
          <w:rFonts w:ascii="Cambria-Bold" w:hAnsi="Cambria-Bold" w:cs="Cambria-Bold"/>
          <w:b/>
          <w:bCs/>
          <w:sz w:val="20"/>
          <w:szCs w:val="20"/>
          <w:lang w:val="fr-FR"/>
        </w:rPr>
      </w:pPr>
      <w:proofErr w:type="spellStart"/>
      <w:proofErr w:type="gramStart"/>
      <w:r>
        <w:rPr>
          <w:rFonts w:ascii="Cambria-Bold" w:hAnsi="Cambria-Bold" w:cs="Cambria-Bold"/>
          <w:b/>
          <w:bCs/>
          <w:sz w:val="20"/>
          <w:szCs w:val="20"/>
          <w:lang w:val="fr-FR"/>
        </w:rPr>
        <w:t>gen</w:t>
      </w:r>
      <w:proofErr w:type="spellEnd"/>
      <w:proofErr w:type="gramEnd"/>
      <w:r>
        <w:rPr>
          <w:rFonts w:ascii="Cambria-Bold" w:hAnsi="Cambria-Bold" w:cs="Cambria-Bold"/>
          <w:b/>
          <w:bCs/>
          <w:sz w:val="20"/>
          <w:szCs w:val="20"/>
          <w:lang w:val="fr-FR"/>
        </w:rPr>
        <w:t xml:space="preserve"> </w:t>
      </w:r>
      <w:proofErr w:type="spellStart"/>
      <w:r>
        <w:rPr>
          <w:rFonts w:ascii="Cambria-Bold" w:hAnsi="Cambria-Bold" w:cs="Cambria-Bold"/>
          <w:b/>
          <w:bCs/>
          <w:sz w:val="20"/>
          <w:szCs w:val="20"/>
          <w:lang w:val="fr-FR"/>
        </w:rPr>
        <w:t>lexptotin</w:t>
      </w:r>
      <w:proofErr w:type="spellEnd"/>
      <w:r>
        <w:rPr>
          <w:rFonts w:ascii="Cambria-Bold" w:hAnsi="Cambria-Bold" w:cs="Cambria-Bold"/>
          <w:b/>
          <w:bCs/>
          <w:sz w:val="20"/>
          <w:szCs w:val="20"/>
          <w:lang w:val="fr-FR"/>
        </w:rPr>
        <w:t>=ln(1+exptot)</w:t>
      </w:r>
    </w:p>
    <w:p w:rsidR="004D1DA6" w:rsidRPr="00332911" w:rsidRDefault="004D1DA6" w:rsidP="004D1DA6">
      <w:pPr>
        <w:autoSpaceDE w:val="0"/>
        <w:autoSpaceDN w:val="0"/>
        <w:adjustRightInd w:val="0"/>
        <w:spacing w:after="0" w:line="360" w:lineRule="auto"/>
        <w:jc w:val="both"/>
        <w:rPr>
          <w:rFonts w:asciiTheme="majorBidi" w:hAnsiTheme="majorBidi" w:cstheme="majorBidi"/>
          <w:iCs/>
          <w:sz w:val="24"/>
          <w:szCs w:val="24"/>
          <w:lang w:val="en-US"/>
        </w:rPr>
      </w:pPr>
      <w:r>
        <w:rPr>
          <w:rFonts w:asciiTheme="majorBidi" w:hAnsiTheme="majorBidi" w:cstheme="majorBidi"/>
          <w:iCs/>
          <w:sz w:val="24"/>
          <w:szCs w:val="24"/>
          <w:lang w:val="en-US"/>
        </w:rPr>
        <w:t>Calculate the</w:t>
      </w:r>
      <w:r w:rsidRPr="00332911">
        <w:rPr>
          <w:rFonts w:asciiTheme="majorBidi" w:hAnsiTheme="majorBidi" w:cstheme="majorBidi"/>
          <w:iCs/>
          <w:sz w:val="24"/>
          <w:szCs w:val="24"/>
          <w:lang w:val="en-US"/>
        </w:rPr>
        <w:t xml:space="preserve"> difference</w:t>
      </w:r>
      <w:r>
        <w:rPr>
          <w:rFonts w:asciiTheme="majorBidi" w:hAnsiTheme="majorBidi" w:cstheme="majorBidi"/>
          <w:iCs/>
          <w:sz w:val="24"/>
          <w:szCs w:val="24"/>
          <w:lang w:val="en-US"/>
        </w:rPr>
        <w:t>s</w:t>
      </w:r>
      <w:r w:rsidRPr="00332911">
        <w:rPr>
          <w:rFonts w:asciiTheme="majorBidi" w:hAnsiTheme="majorBidi" w:cstheme="majorBidi"/>
          <w:iCs/>
          <w:sz w:val="24"/>
          <w:szCs w:val="24"/>
          <w:lang w:val="en-US"/>
        </w:rPr>
        <w:t xml:space="preserve"> between </w:t>
      </w:r>
      <w:r>
        <w:rPr>
          <w:rFonts w:asciiTheme="majorBidi" w:hAnsiTheme="majorBidi" w:cstheme="majorBidi"/>
          <w:iCs/>
          <w:sz w:val="24"/>
          <w:szCs w:val="24"/>
          <w:lang w:val="en-US"/>
        </w:rPr>
        <w:t>participant</w:t>
      </w:r>
      <w:r w:rsidRPr="00332911">
        <w:rPr>
          <w:rFonts w:asciiTheme="majorBidi" w:hAnsiTheme="majorBidi" w:cstheme="majorBidi"/>
          <w:iCs/>
          <w:sz w:val="24"/>
          <w:szCs w:val="24"/>
          <w:lang w:val="en-US"/>
        </w:rPr>
        <w:t xml:space="preserve"> and </w:t>
      </w:r>
      <w:r>
        <w:rPr>
          <w:rFonts w:asciiTheme="majorBidi" w:hAnsiTheme="majorBidi" w:cstheme="majorBidi"/>
          <w:iCs/>
          <w:sz w:val="24"/>
          <w:szCs w:val="24"/>
          <w:lang w:val="en-US"/>
        </w:rPr>
        <w:t>nonparticipant</w:t>
      </w:r>
      <w:r w:rsidRPr="00332911">
        <w:rPr>
          <w:rFonts w:asciiTheme="majorBidi" w:hAnsiTheme="majorBidi" w:cstheme="majorBidi"/>
          <w:iCs/>
          <w:sz w:val="24"/>
          <w:szCs w:val="24"/>
          <w:lang w:val="en-US"/>
        </w:rPr>
        <w:t xml:space="preserve"> per capita exp</w:t>
      </w:r>
      <w:r>
        <w:rPr>
          <w:rFonts w:asciiTheme="majorBidi" w:hAnsiTheme="majorBidi" w:cstheme="majorBidi"/>
          <w:iCs/>
          <w:sz w:val="24"/>
          <w:szCs w:val="24"/>
          <w:lang w:val="en-US"/>
        </w:rPr>
        <w:t xml:space="preserve">enditures (in log) for every observations and save it as </w:t>
      </w:r>
      <w:proofErr w:type="spellStart"/>
      <w:r w:rsidRPr="006A5AAF">
        <w:rPr>
          <w:rFonts w:asciiTheme="majorBidi" w:hAnsiTheme="majorBidi" w:cstheme="majorBidi"/>
          <w:iCs/>
          <w:sz w:val="24"/>
          <w:szCs w:val="24"/>
          <w:lang w:val="en-US"/>
        </w:rPr>
        <w:t>lexptotinout</w:t>
      </w:r>
      <w:proofErr w:type="spellEnd"/>
      <w:r w:rsidRPr="006A5AAF">
        <w:rPr>
          <w:rFonts w:asciiTheme="majorBidi" w:hAnsiTheme="majorBidi" w:cstheme="majorBidi"/>
          <w:iCs/>
          <w:sz w:val="24"/>
          <w:szCs w:val="24"/>
          <w:lang w:val="en-US"/>
        </w:rPr>
        <w:t>.</w:t>
      </w:r>
    </w:p>
    <w:p w:rsidR="004D1DA6" w:rsidRDefault="004D1DA6" w:rsidP="004D1DA6">
      <w:pPr>
        <w:spacing w:after="0" w:line="360" w:lineRule="auto"/>
        <w:jc w:val="both"/>
        <w:rPr>
          <w:rFonts w:ascii="Cambria-Bold" w:hAnsi="Cambria-Bold" w:cs="Cambria-Bold"/>
          <w:b/>
          <w:bCs/>
          <w:sz w:val="20"/>
          <w:szCs w:val="20"/>
          <w:lang w:val="en-US"/>
        </w:rPr>
      </w:pPr>
      <w:proofErr w:type="gramStart"/>
      <w:r w:rsidRPr="004D1DA6">
        <w:rPr>
          <w:rFonts w:ascii="Cambria-Bold" w:hAnsi="Cambria-Bold" w:cs="Cambria-Bold"/>
          <w:b/>
          <w:bCs/>
          <w:sz w:val="20"/>
          <w:szCs w:val="20"/>
          <w:lang w:val="en-US"/>
        </w:rPr>
        <w:t>gen</w:t>
      </w:r>
      <w:proofErr w:type="gramEnd"/>
      <w:r w:rsidRPr="004D1DA6">
        <w:rPr>
          <w:rFonts w:ascii="Cambria-Bold" w:hAnsi="Cambria-Bold" w:cs="Cambria-Bold"/>
          <w:b/>
          <w:bCs/>
          <w:sz w:val="20"/>
          <w:szCs w:val="20"/>
          <w:lang w:val="en-US"/>
        </w:rPr>
        <w:t xml:space="preserve"> </w:t>
      </w:r>
      <w:proofErr w:type="spellStart"/>
      <w:r w:rsidRPr="004D1DA6">
        <w:rPr>
          <w:rFonts w:ascii="Cambria-Bold" w:hAnsi="Cambria-Bold" w:cs="Cambria-Bold"/>
          <w:b/>
          <w:bCs/>
          <w:sz w:val="20"/>
          <w:szCs w:val="20"/>
          <w:lang w:val="en-US"/>
        </w:rPr>
        <w:t>lexptotinout</w:t>
      </w:r>
      <w:proofErr w:type="spellEnd"/>
      <w:r w:rsidRPr="004D1DA6">
        <w:rPr>
          <w:rFonts w:ascii="Cambria-Bold" w:hAnsi="Cambria-Bold" w:cs="Cambria-Bold"/>
          <w:b/>
          <w:bCs/>
          <w:sz w:val="20"/>
          <w:szCs w:val="20"/>
          <w:lang w:val="en-US"/>
        </w:rPr>
        <w:t>=</w:t>
      </w:r>
      <w:proofErr w:type="spellStart"/>
      <w:r w:rsidRPr="004D1DA6">
        <w:rPr>
          <w:rFonts w:ascii="Cambria-Bold" w:hAnsi="Cambria-Bold" w:cs="Cambria-Bold"/>
          <w:b/>
          <w:bCs/>
          <w:sz w:val="20"/>
          <w:szCs w:val="20"/>
          <w:lang w:val="en-US"/>
        </w:rPr>
        <w:t>lexptotin-lexptotout</w:t>
      </w:r>
      <w:proofErr w:type="spellEnd"/>
    </w:p>
    <w:p w:rsidR="00424CBE" w:rsidRDefault="00424CBE" w:rsidP="00424CBE">
      <w:pPr>
        <w:jc w:val="center"/>
        <w:rPr>
          <w:rFonts w:ascii="Cambria" w:hAnsi="Cambria" w:cs="Cambria"/>
          <w:i/>
          <w:sz w:val="24"/>
          <w:szCs w:val="24"/>
          <w:lang w:val="en-US"/>
        </w:rPr>
      </w:pPr>
      <w:r w:rsidRPr="00424CBE">
        <w:rPr>
          <w:rFonts w:ascii="Cambria" w:hAnsi="Cambria" w:cs="Cambria"/>
          <w:i/>
          <w:noProof/>
          <w:sz w:val="24"/>
          <w:szCs w:val="24"/>
          <w:lang w:val="en-US"/>
        </w:rPr>
        <w:drawing>
          <wp:inline distT="0" distB="0" distL="0" distR="0">
            <wp:extent cx="3617843" cy="183001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8894" cy="1835607"/>
                    </a:xfrm>
                    <a:prstGeom prst="rect">
                      <a:avLst/>
                    </a:prstGeom>
                    <a:noFill/>
                    <a:ln>
                      <a:noFill/>
                    </a:ln>
                  </pic:spPr>
                </pic:pic>
              </a:graphicData>
            </a:graphic>
          </wp:inline>
        </w:drawing>
      </w:r>
    </w:p>
    <w:p w:rsidR="004D1DA6" w:rsidRPr="006A5AAF" w:rsidRDefault="004D1DA6" w:rsidP="004D1DA6">
      <w:pPr>
        <w:rPr>
          <w:rFonts w:asciiTheme="majorBidi" w:hAnsiTheme="majorBidi" w:cstheme="majorBidi"/>
          <w:b/>
          <w:bCs/>
          <w:iCs/>
          <w:sz w:val="24"/>
          <w:szCs w:val="24"/>
          <w:lang w:val="en-US"/>
        </w:rPr>
      </w:pPr>
      <w:r w:rsidRPr="006A5AAF">
        <w:rPr>
          <w:rFonts w:asciiTheme="majorBidi" w:hAnsiTheme="majorBidi" w:cstheme="majorBidi"/>
          <w:b/>
          <w:bCs/>
          <w:iCs/>
          <w:sz w:val="24"/>
          <w:szCs w:val="24"/>
          <w:lang w:val="en-US"/>
        </w:rPr>
        <w:t>T-test</w:t>
      </w:r>
    </w:p>
    <w:p w:rsidR="004D1DA6" w:rsidRPr="006A5AAF" w:rsidRDefault="004D1DA6" w:rsidP="008B1767">
      <w:pPr>
        <w:jc w:val="both"/>
        <w:rPr>
          <w:rFonts w:asciiTheme="majorBidi" w:hAnsiTheme="majorBidi" w:cstheme="majorBidi"/>
          <w:iCs/>
          <w:sz w:val="24"/>
          <w:szCs w:val="24"/>
          <w:lang w:val="en-US"/>
        </w:rPr>
      </w:pPr>
      <w:r w:rsidRPr="006A5AAF">
        <w:rPr>
          <w:rFonts w:asciiTheme="majorBidi" w:hAnsiTheme="majorBidi" w:cstheme="majorBidi"/>
          <w:b/>
          <w:bCs/>
          <w:iCs/>
          <w:sz w:val="24"/>
          <w:szCs w:val="24"/>
          <w:lang w:val="en-US"/>
        </w:rPr>
        <w:t>Null hypothesis:</w:t>
      </w:r>
      <w:r w:rsidRPr="006A5AAF">
        <w:rPr>
          <w:rFonts w:asciiTheme="majorBidi" w:hAnsiTheme="majorBidi" w:cstheme="majorBidi"/>
          <w:iCs/>
          <w:sz w:val="24"/>
          <w:szCs w:val="24"/>
          <w:lang w:val="en-US"/>
        </w:rPr>
        <w:t xml:space="preserve"> the mean of the differences between participant and nonparticipant per capita expenditures in 1991 is equal to the mean of the differences between participant and nonparticipant per capita expenditures in 1998</w:t>
      </w:r>
      <w:r w:rsidR="006A5AAF">
        <w:rPr>
          <w:rFonts w:asciiTheme="majorBidi" w:hAnsiTheme="majorBidi" w:cstheme="majorBidi"/>
          <w:iCs/>
          <w:sz w:val="24"/>
          <w:szCs w:val="24"/>
          <w:lang w:val="en-US"/>
        </w:rPr>
        <w:t>.</w:t>
      </w:r>
    </w:p>
    <w:p w:rsidR="004D1DA6" w:rsidRPr="006A5AAF" w:rsidRDefault="004D1DA6" w:rsidP="008B1767">
      <w:pPr>
        <w:jc w:val="both"/>
        <w:rPr>
          <w:rFonts w:asciiTheme="majorBidi" w:hAnsiTheme="majorBidi" w:cstheme="majorBidi"/>
          <w:iCs/>
          <w:sz w:val="24"/>
          <w:szCs w:val="24"/>
          <w:lang w:val="en-US"/>
        </w:rPr>
      </w:pPr>
      <w:r w:rsidRPr="006A5AAF">
        <w:rPr>
          <w:rFonts w:asciiTheme="majorBidi" w:hAnsiTheme="majorBidi" w:cstheme="majorBidi"/>
          <w:iCs/>
          <w:sz w:val="24"/>
          <w:szCs w:val="24"/>
          <w:lang w:val="en-US"/>
        </w:rPr>
        <w:t>The</w:t>
      </w:r>
      <w:r w:rsidR="006A5AAF">
        <w:rPr>
          <w:rFonts w:asciiTheme="majorBidi" w:hAnsiTheme="majorBidi" w:cstheme="majorBidi"/>
          <w:iCs/>
          <w:sz w:val="24"/>
          <w:szCs w:val="24"/>
          <w:lang w:val="en-US"/>
        </w:rPr>
        <w:t xml:space="preserve"> p-value of the t-test is 0.0001</w:t>
      </w:r>
      <w:r w:rsidRPr="006A5AAF">
        <w:rPr>
          <w:rFonts w:asciiTheme="majorBidi" w:hAnsiTheme="majorBidi" w:cstheme="majorBidi"/>
          <w:iCs/>
          <w:sz w:val="24"/>
          <w:szCs w:val="24"/>
          <w:lang w:val="en-US"/>
        </w:rPr>
        <w:t xml:space="preserve"> (&lt;0.05). Thus, we can reject the null hypothesis at 95% confidence interval.</w:t>
      </w:r>
    </w:p>
    <w:p w:rsidR="00424CBE" w:rsidRDefault="004D1DA6" w:rsidP="008B1767">
      <w:pPr>
        <w:jc w:val="both"/>
        <w:rPr>
          <w:rFonts w:asciiTheme="majorBidi" w:hAnsiTheme="majorBidi" w:cstheme="majorBidi"/>
          <w:iCs/>
          <w:sz w:val="24"/>
          <w:szCs w:val="24"/>
          <w:lang w:val="en-US"/>
        </w:rPr>
      </w:pPr>
      <w:r w:rsidRPr="006A5AAF">
        <w:rPr>
          <w:rFonts w:asciiTheme="majorBidi" w:hAnsiTheme="majorBidi" w:cstheme="majorBidi"/>
          <w:iCs/>
          <w:sz w:val="24"/>
          <w:szCs w:val="24"/>
          <w:lang w:val="en-US"/>
        </w:rPr>
        <w:t xml:space="preserve">At 95% confidence level, we can conclude that there is a statistically significant difference between the mean of </w:t>
      </w:r>
      <w:r w:rsidR="006A5AAF">
        <w:rPr>
          <w:rFonts w:asciiTheme="majorBidi" w:hAnsiTheme="majorBidi" w:cstheme="majorBidi"/>
          <w:iCs/>
          <w:sz w:val="24"/>
          <w:szCs w:val="24"/>
          <w:lang w:val="en-US"/>
        </w:rPr>
        <w:t xml:space="preserve">the </w:t>
      </w:r>
      <w:r w:rsidR="006A5AAF" w:rsidRPr="006A5AAF">
        <w:rPr>
          <w:rFonts w:asciiTheme="majorBidi" w:hAnsiTheme="majorBidi" w:cstheme="majorBidi"/>
          <w:iCs/>
          <w:sz w:val="24"/>
          <w:szCs w:val="24"/>
          <w:lang w:val="en-US"/>
        </w:rPr>
        <w:t>participant</w:t>
      </w:r>
      <w:r w:rsidR="006A5AAF">
        <w:rPr>
          <w:rFonts w:asciiTheme="majorBidi" w:hAnsiTheme="majorBidi" w:cstheme="majorBidi"/>
          <w:iCs/>
          <w:sz w:val="24"/>
          <w:szCs w:val="24"/>
          <w:lang w:val="en-US"/>
        </w:rPr>
        <w:t>-</w:t>
      </w:r>
      <w:r w:rsidR="006A5AAF" w:rsidRPr="006A5AAF">
        <w:rPr>
          <w:rFonts w:asciiTheme="majorBidi" w:hAnsiTheme="majorBidi" w:cstheme="majorBidi"/>
          <w:iCs/>
          <w:sz w:val="24"/>
          <w:szCs w:val="24"/>
          <w:lang w:val="en-US"/>
        </w:rPr>
        <w:t xml:space="preserve">nonparticipant </w:t>
      </w:r>
      <w:r w:rsidRPr="006A5AAF">
        <w:rPr>
          <w:rFonts w:asciiTheme="majorBidi" w:hAnsiTheme="majorBidi" w:cstheme="majorBidi"/>
          <w:iCs/>
          <w:sz w:val="24"/>
          <w:szCs w:val="24"/>
          <w:lang w:val="en-US"/>
        </w:rPr>
        <w:t xml:space="preserve">per capita expenditures differences for the households </w:t>
      </w:r>
      <w:r w:rsidR="006A5AAF">
        <w:rPr>
          <w:rFonts w:asciiTheme="majorBidi" w:hAnsiTheme="majorBidi" w:cstheme="majorBidi"/>
          <w:iCs/>
          <w:sz w:val="24"/>
          <w:szCs w:val="24"/>
          <w:lang w:val="en-US"/>
        </w:rPr>
        <w:t>in 1991</w:t>
      </w:r>
      <w:r w:rsidRPr="006A5AAF">
        <w:rPr>
          <w:rFonts w:asciiTheme="majorBidi" w:hAnsiTheme="majorBidi" w:cstheme="majorBidi"/>
          <w:iCs/>
          <w:sz w:val="24"/>
          <w:szCs w:val="24"/>
          <w:lang w:val="en-US"/>
        </w:rPr>
        <w:t xml:space="preserve"> and the households </w:t>
      </w:r>
      <w:r w:rsidR="006A5AAF">
        <w:rPr>
          <w:rFonts w:asciiTheme="majorBidi" w:hAnsiTheme="majorBidi" w:cstheme="majorBidi"/>
          <w:iCs/>
          <w:sz w:val="24"/>
          <w:szCs w:val="24"/>
          <w:lang w:val="en-US"/>
        </w:rPr>
        <w:t>in 1998</w:t>
      </w:r>
      <w:r w:rsidRPr="006A5AAF">
        <w:rPr>
          <w:rFonts w:asciiTheme="majorBidi" w:hAnsiTheme="majorBidi" w:cstheme="majorBidi"/>
          <w:iCs/>
          <w:sz w:val="24"/>
          <w:szCs w:val="24"/>
          <w:lang w:val="en-US"/>
        </w:rPr>
        <w:t>.</w:t>
      </w:r>
    </w:p>
    <w:p w:rsidR="006A5AAF" w:rsidRPr="006A5AAF" w:rsidRDefault="006A5AAF" w:rsidP="006A5AAF">
      <w:pPr>
        <w:jc w:val="both"/>
        <w:rPr>
          <w:rFonts w:asciiTheme="majorBidi" w:hAnsiTheme="majorBidi" w:cstheme="majorBidi"/>
          <w:iCs/>
          <w:sz w:val="24"/>
          <w:szCs w:val="24"/>
          <w:lang w:val="en-US"/>
        </w:rPr>
      </w:pPr>
    </w:p>
    <w:p w:rsidR="00AF3BC5" w:rsidRPr="00E00344" w:rsidRDefault="008B1767" w:rsidP="000E3694">
      <w:pPr>
        <w:spacing w:line="360" w:lineRule="auto"/>
        <w:jc w:val="both"/>
        <w:rPr>
          <w:rFonts w:asciiTheme="majorBidi" w:hAnsiTheme="majorBidi" w:cstheme="majorBidi"/>
          <w:sz w:val="24"/>
          <w:szCs w:val="24"/>
          <w:lang w:val="en-US"/>
        </w:rPr>
      </w:pPr>
      <w:r>
        <w:rPr>
          <w:rFonts w:asciiTheme="majorBidi" w:hAnsiTheme="majorBidi" w:cstheme="majorBidi"/>
          <w:b/>
          <w:bCs/>
          <w:sz w:val="24"/>
          <w:szCs w:val="24"/>
          <w:lang w:val="en-US"/>
        </w:rPr>
        <w:t xml:space="preserve">Method </w:t>
      </w:r>
      <w:r w:rsidR="006A5AAF" w:rsidRPr="006A5AAF">
        <w:rPr>
          <w:rFonts w:asciiTheme="majorBidi" w:hAnsiTheme="majorBidi" w:cstheme="majorBidi"/>
          <w:b/>
          <w:bCs/>
          <w:sz w:val="24"/>
          <w:szCs w:val="24"/>
          <w:lang w:val="en-US"/>
        </w:rPr>
        <w:t>2)</w:t>
      </w:r>
      <w:r w:rsidR="006A5AAF">
        <w:rPr>
          <w:rFonts w:asciiTheme="majorBidi" w:hAnsiTheme="majorBidi" w:cstheme="majorBidi"/>
          <w:sz w:val="24"/>
          <w:szCs w:val="24"/>
          <w:lang w:val="en-US"/>
        </w:rPr>
        <w:t xml:space="preserve"> </w:t>
      </w:r>
      <w:proofErr w:type="gramStart"/>
      <w:r w:rsidR="00E00344">
        <w:rPr>
          <w:rFonts w:asciiTheme="majorBidi" w:hAnsiTheme="majorBidi" w:cstheme="majorBidi"/>
          <w:sz w:val="24"/>
          <w:szCs w:val="24"/>
          <w:lang w:val="en-US"/>
        </w:rPr>
        <w:t>We</w:t>
      </w:r>
      <w:proofErr w:type="gramEnd"/>
      <w:r w:rsidR="00E00344">
        <w:rPr>
          <w:rFonts w:asciiTheme="majorBidi" w:hAnsiTheme="majorBidi" w:cstheme="majorBidi"/>
          <w:sz w:val="24"/>
          <w:szCs w:val="24"/>
          <w:lang w:val="en-US"/>
        </w:rPr>
        <w:t xml:space="preserve"> can </w:t>
      </w:r>
      <w:r w:rsidR="00424CBE">
        <w:rPr>
          <w:rFonts w:asciiTheme="majorBidi" w:hAnsiTheme="majorBidi" w:cstheme="majorBidi"/>
          <w:sz w:val="24"/>
          <w:szCs w:val="24"/>
          <w:lang w:val="en-US"/>
        </w:rPr>
        <w:t xml:space="preserve">also </w:t>
      </w:r>
      <w:r w:rsidR="000E3694">
        <w:rPr>
          <w:rFonts w:asciiTheme="majorBidi" w:hAnsiTheme="majorBidi" w:cstheme="majorBidi"/>
          <w:sz w:val="24"/>
          <w:szCs w:val="24"/>
          <w:lang w:val="en-US"/>
        </w:rPr>
        <w:t xml:space="preserve">calculate the 1991-1998 difference first. Then we can </w:t>
      </w:r>
      <w:r w:rsidR="00E00344">
        <w:rPr>
          <w:rFonts w:asciiTheme="majorBidi" w:hAnsiTheme="majorBidi" w:cstheme="majorBidi"/>
          <w:sz w:val="24"/>
          <w:szCs w:val="24"/>
          <w:lang w:val="en-US"/>
        </w:rPr>
        <w:t>t</w:t>
      </w:r>
      <w:r w:rsidR="000E3694">
        <w:rPr>
          <w:rFonts w:asciiTheme="majorBidi" w:hAnsiTheme="majorBidi" w:cstheme="majorBidi"/>
          <w:sz w:val="24"/>
          <w:szCs w:val="24"/>
          <w:lang w:val="en-US"/>
        </w:rPr>
        <w:t>ake</w:t>
      </w:r>
      <w:r w:rsidR="00E00344">
        <w:rPr>
          <w:rFonts w:asciiTheme="majorBidi" w:hAnsiTheme="majorBidi" w:cstheme="majorBidi"/>
          <w:sz w:val="24"/>
          <w:szCs w:val="24"/>
          <w:lang w:val="en-US"/>
        </w:rPr>
        <w:t xml:space="preserve"> the difference between 1991-1998 d</w:t>
      </w:r>
      <w:r>
        <w:rPr>
          <w:rFonts w:asciiTheme="majorBidi" w:hAnsiTheme="majorBidi" w:cstheme="majorBidi"/>
          <w:sz w:val="24"/>
          <w:szCs w:val="24"/>
          <w:lang w:val="en-US"/>
        </w:rPr>
        <w:t>ifference in the treatment and c</w:t>
      </w:r>
      <w:r w:rsidR="00E00344" w:rsidRPr="00E00344">
        <w:rPr>
          <w:rFonts w:asciiTheme="majorBidi" w:hAnsiTheme="majorBidi" w:cstheme="majorBidi"/>
          <w:sz w:val="24"/>
          <w:szCs w:val="24"/>
          <w:lang w:val="en-US"/>
        </w:rPr>
        <w:t>omparison Groups</w:t>
      </w:r>
      <w:r w:rsidR="00E00344">
        <w:rPr>
          <w:rFonts w:asciiTheme="majorBidi" w:hAnsiTheme="majorBidi" w:cstheme="majorBidi"/>
          <w:sz w:val="24"/>
          <w:szCs w:val="24"/>
          <w:lang w:val="en-US"/>
        </w:rPr>
        <w:t xml:space="preserve">. </w:t>
      </w:r>
    </w:p>
    <w:p w:rsidR="00665B5A" w:rsidRPr="00E00344" w:rsidRDefault="00E00344" w:rsidP="00E00344">
      <w:pPr>
        <w:spacing w:after="0" w:line="240" w:lineRule="auto"/>
        <w:jc w:val="both"/>
        <w:rPr>
          <w:rFonts w:asciiTheme="majorBidi" w:hAnsiTheme="majorBidi" w:cstheme="majorBidi"/>
          <w:sz w:val="24"/>
          <w:szCs w:val="24"/>
          <w:lang w:val="en-US"/>
        </w:rPr>
      </w:pPr>
      <w:r w:rsidRPr="00E00344">
        <w:rPr>
          <w:rFonts w:asciiTheme="majorBidi" w:hAnsiTheme="majorBidi" w:cstheme="majorBidi"/>
          <w:sz w:val="24"/>
          <w:szCs w:val="24"/>
          <w:lang w:val="en-US"/>
        </w:rPr>
        <w:lastRenderedPageBreak/>
        <w:t>## Transform the dataset into wide form.</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keep</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lexptot</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dfmfd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nh</w:t>
      </w:r>
      <w:proofErr w:type="spellEnd"/>
      <w:r w:rsidRPr="00E00344">
        <w:rPr>
          <w:rFonts w:ascii="Cambria-Bold" w:hAnsi="Cambria-Bold" w:cs="Cambria-Bold"/>
          <w:b/>
          <w:bCs/>
          <w:sz w:val="20"/>
          <w:szCs w:val="20"/>
          <w:lang w:val="en-US"/>
        </w:rPr>
        <w:t xml:space="preserve"> year </w:t>
      </w:r>
      <w:proofErr w:type="spellStart"/>
      <w:r w:rsidRPr="00E00344">
        <w:rPr>
          <w:rFonts w:ascii="Cambria-Bold" w:hAnsi="Cambria-Bold" w:cs="Cambria-Bold"/>
          <w:b/>
          <w:bCs/>
          <w:sz w:val="20"/>
          <w:szCs w:val="20"/>
          <w:lang w:val="en-US"/>
        </w:rPr>
        <w:t>sexhead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agehead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educhead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lnland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vaccess</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pcirr</w:t>
      </w:r>
      <w:proofErr w:type="spellEnd"/>
      <w:r w:rsidRPr="00E00344">
        <w:rPr>
          <w:rFonts w:ascii="Cambria-Bold" w:hAnsi="Cambria-Bold" w:cs="Cambria-Bold"/>
          <w:b/>
          <w:bCs/>
          <w:sz w:val="20"/>
          <w:szCs w:val="20"/>
          <w:lang w:val="en-US"/>
        </w:rPr>
        <w:t xml:space="preserve"> rice wheat milk oil egg</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reshape</w:t>
      </w:r>
      <w:proofErr w:type="gramEnd"/>
      <w:r w:rsidRPr="00E00344">
        <w:rPr>
          <w:rFonts w:ascii="Cambria-Bold" w:hAnsi="Cambria-Bold" w:cs="Cambria-Bold"/>
          <w:b/>
          <w:bCs/>
          <w:sz w:val="20"/>
          <w:szCs w:val="20"/>
          <w:lang w:val="en-US"/>
        </w:rPr>
        <w:t xml:space="preserve"> wide </w:t>
      </w:r>
      <w:proofErr w:type="spellStart"/>
      <w:r w:rsidRPr="00E00344">
        <w:rPr>
          <w:rFonts w:ascii="Cambria-Bold" w:hAnsi="Cambria-Bold" w:cs="Cambria-Bold"/>
          <w:b/>
          <w:bCs/>
          <w:sz w:val="20"/>
          <w:szCs w:val="20"/>
          <w:lang w:val="en-US"/>
        </w:rPr>
        <w:t>lexptot</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dfmfd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sexhead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agehead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educhead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lnland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vaccess</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pcirr</w:t>
      </w:r>
      <w:proofErr w:type="spellEnd"/>
      <w:r w:rsidRPr="00E00344">
        <w:rPr>
          <w:rFonts w:ascii="Cambria-Bold" w:hAnsi="Cambria-Bold" w:cs="Cambria-Bold"/>
          <w:b/>
          <w:bCs/>
          <w:sz w:val="20"/>
          <w:szCs w:val="20"/>
          <w:lang w:val="en-US"/>
        </w:rPr>
        <w:t xml:space="preserve"> rice wheat milk oil egg, </w:t>
      </w:r>
      <w:proofErr w:type="spellStart"/>
      <w:r w:rsidRPr="00E00344">
        <w:rPr>
          <w:rFonts w:ascii="Cambria-Bold" w:hAnsi="Cambria-Bold" w:cs="Cambria-Bold"/>
          <w:b/>
          <w:bCs/>
          <w:sz w:val="20"/>
          <w:szCs w:val="20"/>
          <w:lang w:val="en-US"/>
        </w:rPr>
        <w:t>i</w:t>
      </w:r>
      <w:proofErr w:type="spellEnd"/>
      <w:r w:rsidRPr="00E00344">
        <w:rPr>
          <w:rFonts w:ascii="Cambria-Bold" w:hAnsi="Cambria-Bold" w:cs="Cambria-Bold"/>
          <w:b/>
          <w:bCs/>
          <w:sz w:val="20"/>
          <w:szCs w:val="20"/>
          <w:lang w:val="en-US"/>
        </w:rPr>
        <w:t>(</w:t>
      </w:r>
      <w:proofErr w:type="spellStart"/>
      <w:r w:rsidRPr="00E00344">
        <w:rPr>
          <w:rFonts w:ascii="Cambria-Bold" w:hAnsi="Cambria-Bold" w:cs="Cambria-Bold"/>
          <w:b/>
          <w:bCs/>
          <w:sz w:val="20"/>
          <w:szCs w:val="20"/>
          <w:lang w:val="en-US"/>
        </w:rPr>
        <w:t>nh</w:t>
      </w:r>
      <w:proofErr w:type="spellEnd"/>
      <w:r w:rsidRPr="00E00344">
        <w:rPr>
          <w:rFonts w:ascii="Cambria-Bold" w:hAnsi="Cambria-Bold" w:cs="Cambria-Bold"/>
          <w:b/>
          <w:bCs/>
          <w:sz w:val="20"/>
          <w:szCs w:val="20"/>
          <w:lang w:val="en-US"/>
        </w:rPr>
        <w:t>) j(year)</w:t>
      </w:r>
    </w:p>
    <w:p w:rsidR="00E00344" w:rsidRDefault="00E00344" w:rsidP="00E00344">
      <w:pPr>
        <w:spacing w:after="0" w:line="240" w:lineRule="auto"/>
        <w:jc w:val="both"/>
        <w:rPr>
          <w:rFonts w:ascii="Cambria-Bold" w:hAnsi="Cambria-Bold" w:cs="Cambria-Bold"/>
          <w:b/>
          <w:bCs/>
          <w:sz w:val="20"/>
          <w:szCs w:val="20"/>
          <w:lang w:val="en-US"/>
        </w:rPr>
      </w:pPr>
    </w:p>
    <w:p w:rsidR="00E00344" w:rsidRPr="00E00344" w:rsidRDefault="00E00344" w:rsidP="00E00344">
      <w:pPr>
        <w:spacing w:after="0" w:line="240" w:lineRule="auto"/>
        <w:jc w:val="both"/>
        <w:rPr>
          <w:rFonts w:asciiTheme="majorBidi" w:hAnsiTheme="majorBidi" w:cstheme="majorBidi"/>
          <w:sz w:val="24"/>
          <w:szCs w:val="24"/>
          <w:lang w:val="en-US"/>
        </w:rPr>
      </w:pPr>
      <w:r w:rsidRPr="00E00344">
        <w:rPr>
          <w:rFonts w:asciiTheme="majorBidi" w:hAnsiTheme="majorBidi" w:cstheme="majorBidi"/>
          <w:sz w:val="24"/>
          <w:szCs w:val="24"/>
          <w:lang w:val="en-US"/>
        </w:rPr>
        <w:t>## Generate the difference between 1991 and 1998</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dy</w:t>
      </w:r>
      <w:proofErr w:type="spellEnd"/>
      <w:r w:rsidRPr="00E00344">
        <w:rPr>
          <w:rFonts w:ascii="Cambria-Bold" w:hAnsi="Cambria-Bold" w:cs="Cambria-Bold"/>
          <w:b/>
          <w:bCs/>
          <w:sz w:val="20"/>
          <w:szCs w:val="20"/>
          <w:lang w:val="en-US"/>
        </w:rPr>
        <w:t xml:space="preserve"> = lexptot1 - lexptot0 </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replace</w:t>
      </w:r>
      <w:proofErr w:type="gramEnd"/>
      <w:r w:rsidRPr="00E00344">
        <w:rPr>
          <w:rFonts w:ascii="Cambria-Bold" w:hAnsi="Cambria-Bold" w:cs="Cambria-Bold"/>
          <w:b/>
          <w:bCs/>
          <w:sz w:val="20"/>
          <w:szCs w:val="20"/>
          <w:lang w:val="en-US"/>
        </w:rPr>
        <w:t xml:space="preserve"> dfmfd0=0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dpdfmfd</w:t>
      </w:r>
      <w:proofErr w:type="spellEnd"/>
      <w:r w:rsidRPr="00E00344">
        <w:rPr>
          <w:rFonts w:ascii="Cambria-Bold" w:hAnsi="Cambria-Bold" w:cs="Cambria-Bold"/>
          <w:b/>
          <w:bCs/>
          <w:sz w:val="20"/>
          <w:szCs w:val="20"/>
          <w:lang w:val="en-US"/>
        </w:rPr>
        <w:t xml:space="preserve"> = dfmfd1-dfmfd0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dpsexhead</w:t>
      </w:r>
      <w:proofErr w:type="spellEnd"/>
      <w:r w:rsidRPr="00E00344">
        <w:rPr>
          <w:rFonts w:ascii="Cambria-Bold" w:hAnsi="Cambria-Bold" w:cs="Cambria-Bold"/>
          <w:b/>
          <w:bCs/>
          <w:sz w:val="20"/>
          <w:szCs w:val="20"/>
          <w:lang w:val="en-US"/>
        </w:rPr>
        <w:t xml:space="preserve"> = sexhead1-sexhead0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dpagehead</w:t>
      </w:r>
      <w:proofErr w:type="spellEnd"/>
      <w:r w:rsidRPr="00E00344">
        <w:rPr>
          <w:rFonts w:ascii="Cambria-Bold" w:hAnsi="Cambria-Bold" w:cs="Cambria-Bold"/>
          <w:b/>
          <w:bCs/>
          <w:sz w:val="20"/>
          <w:szCs w:val="20"/>
          <w:lang w:val="en-US"/>
        </w:rPr>
        <w:t xml:space="preserve"> = agehead1-agehead0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dpeduchead</w:t>
      </w:r>
      <w:proofErr w:type="spellEnd"/>
      <w:r w:rsidRPr="00E00344">
        <w:rPr>
          <w:rFonts w:ascii="Cambria-Bold" w:hAnsi="Cambria-Bold" w:cs="Cambria-Bold"/>
          <w:b/>
          <w:bCs/>
          <w:sz w:val="20"/>
          <w:szCs w:val="20"/>
          <w:lang w:val="en-US"/>
        </w:rPr>
        <w:t xml:space="preserve"> = educhead1-educhead0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dplnland</w:t>
      </w:r>
      <w:proofErr w:type="spellEnd"/>
      <w:r w:rsidRPr="00E00344">
        <w:rPr>
          <w:rFonts w:ascii="Cambria-Bold" w:hAnsi="Cambria-Bold" w:cs="Cambria-Bold"/>
          <w:b/>
          <w:bCs/>
          <w:sz w:val="20"/>
          <w:szCs w:val="20"/>
          <w:lang w:val="en-US"/>
        </w:rPr>
        <w:t xml:space="preserve"> = lnland1-lnland0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dpvaccess</w:t>
      </w:r>
      <w:proofErr w:type="spellEnd"/>
      <w:r w:rsidRPr="00E00344">
        <w:rPr>
          <w:rFonts w:ascii="Cambria-Bold" w:hAnsi="Cambria-Bold" w:cs="Cambria-Bold"/>
          <w:b/>
          <w:bCs/>
          <w:sz w:val="20"/>
          <w:szCs w:val="20"/>
          <w:lang w:val="en-US"/>
        </w:rPr>
        <w:t xml:space="preserve"> = vaccess1-vaccess0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dppcirr</w:t>
      </w:r>
      <w:proofErr w:type="spellEnd"/>
      <w:r w:rsidRPr="00E00344">
        <w:rPr>
          <w:rFonts w:ascii="Cambria-Bold" w:hAnsi="Cambria-Bold" w:cs="Cambria-Bold"/>
          <w:b/>
          <w:bCs/>
          <w:sz w:val="20"/>
          <w:szCs w:val="20"/>
          <w:lang w:val="en-US"/>
        </w:rPr>
        <w:t xml:space="preserve"> = pcirr1-pcirr0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dprice</w:t>
      </w:r>
      <w:proofErr w:type="spellEnd"/>
      <w:r w:rsidRPr="00E00344">
        <w:rPr>
          <w:rFonts w:ascii="Cambria-Bold" w:hAnsi="Cambria-Bold" w:cs="Cambria-Bold"/>
          <w:b/>
          <w:bCs/>
          <w:sz w:val="20"/>
          <w:szCs w:val="20"/>
          <w:lang w:val="en-US"/>
        </w:rPr>
        <w:t xml:space="preserve"> = rice1-rice0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dpwheat</w:t>
      </w:r>
      <w:proofErr w:type="spellEnd"/>
      <w:r w:rsidRPr="00E00344">
        <w:rPr>
          <w:rFonts w:ascii="Cambria-Bold" w:hAnsi="Cambria-Bold" w:cs="Cambria-Bold"/>
          <w:b/>
          <w:bCs/>
          <w:sz w:val="20"/>
          <w:szCs w:val="20"/>
          <w:lang w:val="en-US"/>
        </w:rPr>
        <w:t xml:space="preserve"> = wheat1-wheat0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dpmilk</w:t>
      </w:r>
      <w:proofErr w:type="spellEnd"/>
      <w:r w:rsidRPr="00E00344">
        <w:rPr>
          <w:rFonts w:ascii="Cambria-Bold" w:hAnsi="Cambria-Bold" w:cs="Cambria-Bold"/>
          <w:b/>
          <w:bCs/>
          <w:sz w:val="20"/>
          <w:szCs w:val="20"/>
          <w:lang w:val="en-US"/>
        </w:rPr>
        <w:t xml:space="preserve"> = milk1-milk0</w:t>
      </w:r>
    </w:p>
    <w:p w:rsidR="00E00344"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dpoil</w:t>
      </w:r>
      <w:proofErr w:type="spellEnd"/>
      <w:r w:rsidRPr="00E00344">
        <w:rPr>
          <w:rFonts w:ascii="Cambria-Bold" w:hAnsi="Cambria-Bold" w:cs="Cambria-Bold"/>
          <w:b/>
          <w:bCs/>
          <w:sz w:val="20"/>
          <w:szCs w:val="20"/>
          <w:lang w:val="en-US"/>
        </w:rPr>
        <w:t xml:space="preserve"> = oil1-oil0</w:t>
      </w:r>
    </w:p>
    <w:p w:rsidR="00665B5A" w:rsidRPr="00E00344" w:rsidRDefault="00E00344" w:rsidP="00E00344">
      <w:pPr>
        <w:spacing w:after="0" w:line="240" w:lineRule="auto"/>
        <w:jc w:val="both"/>
        <w:rPr>
          <w:rFonts w:ascii="Cambria-Bold" w:hAnsi="Cambria-Bold" w:cs="Cambria-Bold"/>
          <w:b/>
          <w:bCs/>
          <w:sz w:val="20"/>
          <w:szCs w:val="20"/>
          <w:lang w:val="en-US"/>
        </w:rPr>
      </w:pPr>
      <w:proofErr w:type="gramStart"/>
      <w:r w:rsidRPr="00E00344">
        <w:rPr>
          <w:rFonts w:ascii="Cambria-Bold" w:hAnsi="Cambria-Bold" w:cs="Cambria-Bold"/>
          <w:b/>
          <w:bCs/>
          <w:sz w:val="20"/>
          <w:szCs w:val="20"/>
          <w:lang w:val="en-US"/>
        </w:rPr>
        <w:t>gen</w:t>
      </w:r>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dpegg</w:t>
      </w:r>
      <w:proofErr w:type="spellEnd"/>
      <w:r w:rsidRPr="00E00344">
        <w:rPr>
          <w:rFonts w:ascii="Cambria-Bold" w:hAnsi="Cambria-Bold" w:cs="Cambria-Bold"/>
          <w:b/>
          <w:bCs/>
          <w:sz w:val="20"/>
          <w:szCs w:val="20"/>
          <w:lang w:val="en-US"/>
        </w:rPr>
        <w:t xml:space="preserve"> = egg1-egg0</w:t>
      </w:r>
    </w:p>
    <w:p w:rsidR="00E00344" w:rsidRDefault="00E00344" w:rsidP="001E3E4D">
      <w:pPr>
        <w:jc w:val="both"/>
        <w:rPr>
          <w:rFonts w:ascii="Cambria" w:hAnsi="Cambria" w:cs="Cambria"/>
          <w:sz w:val="24"/>
          <w:szCs w:val="24"/>
          <w:lang w:val="en-US"/>
        </w:rPr>
      </w:pPr>
    </w:p>
    <w:p w:rsidR="00E00344" w:rsidRPr="00E00344" w:rsidRDefault="00E00344" w:rsidP="000E3694">
      <w:pPr>
        <w:spacing w:after="0" w:line="240" w:lineRule="auto"/>
        <w:jc w:val="both"/>
        <w:rPr>
          <w:rFonts w:asciiTheme="majorBidi" w:hAnsiTheme="majorBidi" w:cstheme="majorBidi"/>
          <w:sz w:val="24"/>
          <w:szCs w:val="24"/>
          <w:lang w:val="en-US"/>
        </w:rPr>
      </w:pPr>
      <w:r w:rsidRPr="00E00344">
        <w:rPr>
          <w:rFonts w:asciiTheme="majorBidi" w:hAnsiTheme="majorBidi" w:cstheme="majorBidi"/>
          <w:sz w:val="24"/>
          <w:szCs w:val="24"/>
          <w:lang w:val="en-US"/>
        </w:rPr>
        <w:t xml:space="preserve">## </w:t>
      </w:r>
      <w:r w:rsidR="000E3694">
        <w:rPr>
          <w:rFonts w:asciiTheme="majorBidi" w:hAnsiTheme="majorBidi" w:cstheme="majorBidi"/>
          <w:sz w:val="24"/>
          <w:szCs w:val="24"/>
          <w:lang w:val="en-US"/>
        </w:rPr>
        <w:t>do the regression of difference in difference.</w:t>
      </w:r>
    </w:p>
    <w:p w:rsidR="00E00344" w:rsidRPr="00E00344" w:rsidRDefault="00E00344" w:rsidP="00E00344">
      <w:pPr>
        <w:spacing w:after="0" w:line="240" w:lineRule="auto"/>
        <w:jc w:val="both"/>
        <w:rPr>
          <w:rFonts w:ascii="Cambria-Bold" w:hAnsi="Cambria-Bold" w:cs="Cambria-Bold"/>
          <w:b/>
          <w:bCs/>
          <w:sz w:val="20"/>
          <w:szCs w:val="20"/>
          <w:lang w:val="en-US"/>
        </w:rPr>
      </w:pPr>
      <w:proofErr w:type="spellStart"/>
      <w:proofErr w:type="gramStart"/>
      <w:r w:rsidRPr="00E00344">
        <w:rPr>
          <w:rFonts w:ascii="Cambria-Bold" w:hAnsi="Cambria-Bold" w:cs="Cambria-Bold"/>
          <w:b/>
          <w:bCs/>
          <w:sz w:val="20"/>
          <w:szCs w:val="20"/>
          <w:lang w:val="en-US"/>
        </w:rPr>
        <w:t>reg</w:t>
      </w:r>
      <w:proofErr w:type="spellEnd"/>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dy</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dpdfmfd</w:t>
      </w:r>
      <w:proofErr w:type="spellEnd"/>
    </w:p>
    <w:p w:rsidR="00E00344" w:rsidRPr="000E3694" w:rsidRDefault="00E00344" w:rsidP="000E3694">
      <w:pPr>
        <w:spacing w:after="0" w:line="240" w:lineRule="auto"/>
        <w:jc w:val="both"/>
        <w:rPr>
          <w:rFonts w:ascii="Cambria-Bold" w:hAnsi="Cambria-Bold" w:cs="Cambria-Bold"/>
          <w:b/>
          <w:bCs/>
          <w:sz w:val="20"/>
          <w:szCs w:val="20"/>
          <w:lang w:val="en-US"/>
        </w:rPr>
      </w:pPr>
      <w:proofErr w:type="spellStart"/>
      <w:proofErr w:type="gramStart"/>
      <w:r w:rsidRPr="00E00344">
        <w:rPr>
          <w:rFonts w:ascii="Cambria-Bold" w:hAnsi="Cambria-Bold" w:cs="Cambria-Bold"/>
          <w:b/>
          <w:bCs/>
          <w:sz w:val="20"/>
          <w:szCs w:val="20"/>
          <w:lang w:val="en-US"/>
        </w:rPr>
        <w:t>reg</w:t>
      </w:r>
      <w:proofErr w:type="spellEnd"/>
      <w:proofErr w:type="gram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dy</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dpdfmfd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dpsexhead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dpagehead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dpeduchead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dplnland</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dpvaccess</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dppcirr</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dprice</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dpwheat</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dpmilk</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dpoil</w:t>
      </w:r>
      <w:proofErr w:type="spellEnd"/>
      <w:r w:rsidRPr="00E00344">
        <w:rPr>
          <w:rFonts w:ascii="Cambria-Bold" w:hAnsi="Cambria-Bold" w:cs="Cambria-Bold"/>
          <w:b/>
          <w:bCs/>
          <w:sz w:val="20"/>
          <w:szCs w:val="20"/>
          <w:lang w:val="en-US"/>
        </w:rPr>
        <w:t xml:space="preserve"> </w:t>
      </w:r>
      <w:proofErr w:type="spellStart"/>
      <w:r w:rsidRPr="00E00344">
        <w:rPr>
          <w:rFonts w:ascii="Cambria-Bold" w:hAnsi="Cambria-Bold" w:cs="Cambria-Bold"/>
          <w:b/>
          <w:bCs/>
          <w:sz w:val="20"/>
          <w:szCs w:val="20"/>
          <w:lang w:val="en-US"/>
        </w:rPr>
        <w:t>dpegg</w:t>
      </w:r>
      <w:proofErr w:type="spellEnd"/>
    </w:p>
    <w:p w:rsidR="000E3694" w:rsidRDefault="000E3694" w:rsidP="000E3694">
      <w:pPr>
        <w:jc w:val="center"/>
        <w:rPr>
          <w:rFonts w:ascii="Cambria" w:hAnsi="Cambria" w:cs="Cambria"/>
          <w:sz w:val="24"/>
          <w:szCs w:val="24"/>
          <w:lang w:val="en-US"/>
        </w:rPr>
      </w:pPr>
      <w:r w:rsidRPr="000E3694">
        <w:rPr>
          <w:rFonts w:ascii="Cambria" w:hAnsi="Cambria" w:cs="Cambria"/>
          <w:noProof/>
          <w:sz w:val="24"/>
          <w:szCs w:val="24"/>
          <w:lang w:val="en-US"/>
        </w:rPr>
        <w:drawing>
          <wp:inline distT="0" distB="0" distL="0" distR="0">
            <wp:extent cx="3045350" cy="136983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799" cy="1408721"/>
                    </a:xfrm>
                    <a:prstGeom prst="rect">
                      <a:avLst/>
                    </a:prstGeom>
                    <a:noFill/>
                    <a:ln>
                      <a:noFill/>
                    </a:ln>
                  </pic:spPr>
                </pic:pic>
              </a:graphicData>
            </a:graphic>
          </wp:inline>
        </w:drawing>
      </w:r>
    </w:p>
    <w:p w:rsidR="008B1767" w:rsidRPr="008B1767" w:rsidRDefault="008B1767" w:rsidP="008B1767">
      <w:pPr>
        <w:spacing w:line="276" w:lineRule="auto"/>
        <w:rPr>
          <w:rFonts w:asciiTheme="majorBidi" w:hAnsiTheme="majorBidi" w:cstheme="majorBidi"/>
          <w:sz w:val="24"/>
          <w:szCs w:val="24"/>
          <w:lang w:val="en-US"/>
        </w:rPr>
      </w:pPr>
      <w:r w:rsidRPr="008B1767">
        <w:rPr>
          <w:rFonts w:asciiTheme="majorBidi" w:hAnsiTheme="majorBidi" w:cstheme="majorBidi"/>
          <w:sz w:val="24"/>
          <w:szCs w:val="24"/>
          <w:lang w:val="en-US"/>
        </w:rPr>
        <w:t xml:space="preserve">This method give us the </w:t>
      </w:r>
      <w:r w:rsidRPr="008B1767">
        <w:rPr>
          <w:rFonts w:asciiTheme="majorBidi" w:hAnsiTheme="majorBidi" w:cstheme="majorBidi"/>
          <w:b/>
          <w:bCs/>
          <w:sz w:val="24"/>
          <w:szCs w:val="24"/>
          <w:lang w:val="en-US"/>
        </w:rPr>
        <w:t>same results with the fixed effect model</w:t>
      </w:r>
      <w:r w:rsidRPr="008B1767">
        <w:rPr>
          <w:rFonts w:asciiTheme="majorBidi" w:hAnsiTheme="majorBidi" w:cstheme="majorBidi"/>
          <w:sz w:val="24"/>
          <w:szCs w:val="24"/>
          <w:lang w:val="en-US"/>
        </w:rPr>
        <w:t>.</w:t>
      </w:r>
    </w:p>
    <w:p w:rsidR="00814CBD" w:rsidRPr="008B1767" w:rsidRDefault="00814CBD" w:rsidP="008B1767">
      <w:pPr>
        <w:autoSpaceDE w:val="0"/>
        <w:autoSpaceDN w:val="0"/>
        <w:adjustRightInd w:val="0"/>
        <w:spacing w:line="276" w:lineRule="auto"/>
        <w:jc w:val="both"/>
        <w:rPr>
          <w:rFonts w:asciiTheme="majorBidi" w:hAnsiTheme="majorBidi" w:cstheme="majorBidi"/>
          <w:sz w:val="24"/>
          <w:szCs w:val="24"/>
          <w:lang w:val="en-US"/>
        </w:rPr>
      </w:pPr>
      <w:r w:rsidRPr="008B1767">
        <w:rPr>
          <w:rFonts w:asciiTheme="majorBidi" w:hAnsiTheme="majorBidi" w:cstheme="majorBidi"/>
          <w:sz w:val="24"/>
          <w:szCs w:val="24"/>
          <w:lang w:val="en-US"/>
        </w:rPr>
        <w:t xml:space="preserve">The estimated coefficient of the </w:t>
      </w:r>
      <w:proofErr w:type="spellStart"/>
      <w:r w:rsidRPr="008B1767">
        <w:rPr>
          <w:rFonts w:asciiTheme="majorBidi" w:hAnsiTheme="majorBidi" w:cstheme="majorBidi"/>
          <w:sz w:val="24"/>
          <w:szCs w:val="24"/>
          <w:lang w:val="en-US"/>
        </w:rPr>
        <w:t>dpdfmfd</w:t>
      </w:r>
      <w:proofErr w:type="spellEnd"/>
      <w:r w:rsidRPr="008B1767">
        <w:rPr>
          <w:rFonts w:asciiTheme="majorBidi" w:hAnsiTheme="majorBidi" w:cstheme="majorBidi"/>
          <w:sz w:val="24"/>
          <w:szCs w:val="24"/>
          <w:lang w:val="en-US"/>
        </w:rPr>
        <w:t xml:space="preserve"> is 0.111 (P-value=0.002&lt;0.05). It is statistically significant at 95% confidence level. It means that microcredit program can increase the participants’ total expenditure per capita by 11.1% on average from 1991 to 1998, ceteris paribus.</w:t>
      </w:r>
    </w:p>
    <w:p w:rsidR="000E3694" w:rsidRDefault="000E3694" w:rsidP="000E3694">
      <w:pPr>
        <w:jc w:val="center"/>
        <w:rPr>
          <w:rFonts w:ascii="Cambria" w:hAnsi="Cambria" w:cs="Cambria"/>
          <w:sz w:val="24"/>
          <w:szCs w:val="24"/>
          <w:lang w:val="en-US"/>
        </w:rPr>
      </w:pPr>
      <w:r w:rsidRPr="000E3694">
        <w:rPr>
          <w:rFonts w:ascii="Cambria" w:hAnsi="Cambria" w:cs="Cambria"/>
          <w:noProof/>
          <w:sz w:val="24"/>
          <w:szCs w:val="24"/>
          <w:lang w:val="en-US"/>
        </w:rPr>
        <w:drawing>
          <wp:inline distT="0" distB="0" distL="0" distR="0">
            <wp:extent cx="2836117" cy="2207426"/>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546" cy="2219435"/>
                    </a:xfrm>
                    <a:prstGeom prst="rect">
                      <a:avLst/>
                    </a:prstGeom>
                    <a:noFill/>
                    <a:ln>
                      <a:noFill/>
                    </a:ln>
                  </pic:spPr>
                </pic:pic>
              </a:graphicData>
            </a:graphic>
          </wp:inline>
        </w:drawing>
      </w:r>
    </w:p>
    <w:p w:rsidR="000E3694" w:rsidRDefault="00814CBD" w:rsidP="000E3694">
      <w:pPr>
        <w:jc w:val="both"/>
        <w:rPr>
          <w:rFonts w:ascii="Cambria" w:hAnsi="Cambria" w:cs="Cambria"/>
          <w:sz w:val="24"/>
          <w:szCs w:val="24"/>
          <w:lang w:val="en-US"/>
        </w:rPr>
      </w:pPr>
      <w:r w:rsidRPr="00814CBD">
        <w:rPr>
          <w:rFonts w:ascii="Cambria" w:hAnsi="Cambria" w:cs="Cambria"/>
          <w:sz w:val="24"/>
          <w:szCs w:val="24"/>
          <w:lang w:val="en-US"/>
        </w:rPr>
        <w:t>After controlling additional covariates, the estimated coeff</w:t>
      </w:r>
      <w:r>
        <w:rPr>
          <w:rFonts w:ascii="Cambria" w:hAnsi="Cambria" w:cs="Cambria"/>
          <w:sz w:val="24"/>
          <w:szCs w:val="24"/>
          <w:lang w:val="en-US"/>
        </w:rPr>
        <w:t xml:space="preserve">icient of the </w:t>
      </w:r>
      <w:proofErr w:type="spellStart"/>
      <w:r>
        <w:rPr>
          <w:rFonts w:ascii="Cambria" w:hAnsi="Cambria" w:cs="Cambria"/>
          <w:sz w:val="24"/>
          <w:szCs w:val="24"/>
          <w:lang w:val="en-US"/>
        </w:rPr>
        <w:t>dpdfmfd</w:t>
      </w:r>
      <w:proofErr w:type="spellEnd"/>
      <w:r w:rsidRPr="00814CBD">
        <w:rPr>
          <w:rFonts w:ascii="Cambria" w:hAnsi="Cambria" w:cs="Cambria"/>
          <w:sz w:val="24"/>
          <w:szCs w:val="24"/>
          <w:lang w:val="en-US"/>
        </w:rPr>
        <w:t xml:space="preserve"> is 0.091 (P-value=0.014&lt;0.05). It is statistically significant at 95% confidence level. It indicates that, after controlling additional covariates, microcredit program can increase the participants’ total expenditure per capita by 9.1% on average from 1991 to 1998, ceteris paribus.</w:t>
      </w:r>
    </w:p>
    <w:p w:rsidR="00AF3BC5" w:rsidRDefault="00AF3BC5" w:rsidP="00AF3BC5">
      <w:pPr>
        <w:rPr>
          <w:rFonts w:ascii="Cambria-Bold" w:hAnsi="Cambria-Bold" w:cs="Cambria-Bold"/>
          <w:b/>
          <w:bCs/>
          <w:sz w:val="28"/>
          <w:szCs w:val="28"/>
          <w:lang w:val="en-US"/>
        </w:rPr>
      </w:pPr>
      <w:r w:rsidRPr="00AF3BC5">
        <w:rPr>
          <w:rFonts w:ascii="Cambria-Bold" w:hAnsi="Cambria-Bold" w:cs="Cambria-Bold"/>
          <w:b/>
          <w:bCs/>
          <w:sz w:val="28"/>
          <w:szCs w:val="28"/>
          <w:lang w:val="en-US"/>
        </w:rPr>
        <w:t>Question 4. Assessment of results</w:t>
      </w:r>
    </w:p>
    <w:p w:rsidR="00665B5A" w:rsidRPr="001A56AB" w:rsidRDefault="00C46653" w:rsidP="001A56AB">
      <w:pPr>
        <w:jc w:val="both"/>
        <w:rPr>
          <w:rFonts w:ascii="Cambria" w:hAnsi="Cambria" w:cs="Cambria"/>
          <w:i/>
          <w:sz w:val="24"/>
          <w:szCs w:val="24"/>
          <w:lang w:val="en-US"/>
        </w:rPr>
      </w:pPr>
      <w:r>
        <w:rPr>
          <w:rFonts w:ascii="Cambria" w:hAnsi="Cambria" w:cs="Cambria"/>
          <w:i/>
          <w:sz w:val="24"/>
          <w:szCs w:val="24"/>
          <w:lang w:val="en-US"/>
        </w:rPr>
        <w:t>What</w:t>
      </w:r>
      <w:r w:rsidR="00665B5A">
        <w:rPr>
          <w:rFonts w:ascii="Cambria" w:hAnsi="Cambria" w:cs="Cambria"/>
          <w:i/>
          <w:sz w:val="24"/>
          <w:szCs w:val="24"/>
          <w:lang w:val="en-US"/>
        </w:rPr>
        <w:t xml:space="preserve"> do you </w:t>
      </w:r>
      <w:r w:rsidR="00665B5A" w:rsidRPr="00665B5A">
        <w:rPr>
          <w:rFonts w:ascii="Cambria" w:hAnsi="Cambria" w:cs="Cambria"/>
          <w:i/>
          <w:sz w:val="24"/>
          <w:szCs w:val="24"/>
          <w:lang w:val="en-US"/>
        </w:rPr>
        <w:t>think one can say about the impact of the m</w:t>
      </w:r>
      <w:r w:rsidR="00665B5A">
        <w:rPr>
          <w:rFonts w:ascii="Cambria" w:hAnsi="Cambria" w:cs="Cambria"/>
          <w:i/>
          <w:sz w:val="24"/>
          <w:szCs w:val="24"/>
          <w:lang w:val="en-US"/>
        </w:rPr>
        <w:t xml:space="preserve">icrocredit program on household </w:t>
      </w:r>
      <w:r w:rsidR="00665B5A" w:rsidRPr="00665B5A">
        <w:rPr>
          <w:rFonts w:ascii="Cambria" w:hAnsi="Cambria" w:cs="Cambria"/>
          <w:i/>
          <w:sz w:val="24"/>
          <w:szCs w:val="24"/>
          <w:lang w:val="en-US"/>
        </w:rPr>
        <w:t>expenditures?</w:t>
      </w:r>
      <w:r w:rsidR="001A56AB" w:rsidRPr="001A56AB">
        <w:t xml:space="preserve"> </w:t>
      </w:r>
      <w:r w:rsidR="001A56AB" w:rsidRPr="001A56AB">
        <w:rPr>
          <w:rFonts w:ascii="Cambria" w:hAnsi="Cambria" w:cs="Cambria"/>
          <w:i/>
          <w:sz w:val="24"/>
          <w:szCs w:val="24"/>
          <w:lang w:val="en-US"/>
        </w:rPr>
        <w:t>Should one trust the results using the DD methodology? Why? Or why not?</w:t>
      </w:r>
      <w:r w:rsidR="001A56AB" w:rsidRPr="001A56AB">
        <w:t xml:space="preserve"> </w:t>
      </w:r>
      <w:r w:rsidR="001A56AB" w:rsidRPr="001A56AB">
        <w:rPr>
          <w:rFonts w:ascii="Cambria" w:hAnsi="Cambria" w:cs="Cambria"/>
          <w:i/>
          <w:sz w:val="24"/>
          <w:szCs w:val="24"/>
          <w:lang w:val="en-US"/>
        </w:rPr>
        <w:t>What type of information would you need in order to assess further the validity of the DD methodology to assess the impact of the program in this particular case?</w:t>
      </w:r>
    </w:p>
    <w:p w:rsidR="001A56AB" w:rsidRDefault="001A56AB" w:rsidP="00D3114B">
      <w:pPr>
        <w:jc w:val="both"/>
        <w:rPr>
          <w:rFonts w:ascii="Cambria" w:hAnsi="Cambria" w:cs="Cambria"/>
          <w:iCs/>
          <w:sz w:val="24"/>
          <w:szCs w:val="24"/>
          <w:lang w:val="en-US"/>
        </w:rPr>
      </w:pPr>
      <w:r>
        <w:rPr>
          <w:rFonts w:ascii="Cambria" w:hAnsi="Cambria" w:cs="Cambria"/>
          <w:iCs/>
          <w:sz w:val="24"/>
          <w:szCs w:val="24"/>
          <w:lang w:val="en-US"/>
        </w:rPr>
        <w:t>T</w:t>
      </w:r>
      <w:r w:rsidRPr="001A56AB">
        <w:rPr>
          <w:rFonts w:ascii="Cambria" w:hAnsi="Cambria" w:cs="Cambria"/>
          <w:iCs/>
          <w:sz w:val="24"/>
          <w:szCs w:val="24"/>
          <w:lang w:val="en-US"/>
        </w:rPr>
        <w:t>he DD methodology</w:t>
      </w:r>
      <w:r>
        <w:rPr>
          <w:rFonts w:ascii="Cambria" w:hAnsi="Cambria" w:cs="Cambria"/>
          <w:iCs/>
          <w:sz w:val="24"/>
          <w:szCs w:val="24"/>
          <w:lang w:val="en-US"/>
        </w:rPr>
        <w:t xml:space="preserve"> cannot be trusted. T</w:t>
      </w:r>
      <w:r w:rsidR="00D3114B" w:rsidRPr="00D3114B">
        <w:rPr>
          <w:rFonts w:ascii="Cambria" w:hAnsi="Cambria" w:cs="Cambria"/>
          <w:iCs/>
          <w:sz w:val="24"/>
          <w:szCs w:val="24"/>
          <w:lang w:val="en-US"/>
        </w:rPr>
        <w:t>he DD methodology</w:t>
      </w:r>
      <w:r w:rsidR="00424CBE">
        <w:rPr>
          <w:rFonts w:ascii="Cambria" w:hAnsi="Cambria" w:cs="Cambria"/>
          <w:iCs/>
          <w:sz w:val="24"/>
          <w:szCs w:val="24"/>
          <w:lang w:val="en-US"/>
        </w:rPr>
        <w:t xml:space="preserve"> (question 2) and simple t-test (question 1)</w:t>
      </w:r>
      <w:r w:rsidR="00D3114B" w:rsidRPr="00D3114B">
        <w:rPr>
          <w:rFonts w:ascii="Cambria" w:hAnsi="Cambria" w:cs="Cambria"/>
          <w:iCs/>
          <w:sz w:val="24"/>
          <w:szCs w:val="24"/>
          <w:lang w:val="en-US"/>
        </w:rPr>
        <w:t xml:space="preserve"> assumes that there exist a common trend across time, </w:t>
      </w:r>
      <w:r w:rsidR="00D3114B">
        <w:rPr>
          <w:rFonts w:ascii="Cambria" w:hAnsi="Cambria" w:cs="Cambria"/>
          <w:iCs/>
          <w:sz w:val="24"/>
          <w:szCs w:val="24"/>
          <w:lang w:val="en-US"/>
        </w:rPr>
        <w:t xml:space="preserve">but we cannot make sure such common trend exist. </w:t>
      </w:r>
      <w:r>
        <w:rPr>
          <w:rFonts w:ascii="Cambria" w:hAnsi="Cambria" w:cs="Cambria"/>
          <w:iCs/>
          <w:sz w:val="24"/>
          <w:szCs w:val="24"/>
          <w:lang w:val="en-US"/>
        </w:rPr>
        <w:t>It could be the case that households in different locations experienced different GDP growth rate. The different economic growth rate can make our estimation biased.</w:t>
      </w:r>
    </w:p>
    <w:p w:rsidR="00516936" w:rsidRDefault="00516936" w:rsidP="00516936">
      <w:pPr>
        <w:jc w:val="both"/>
        <w:rPr>
          <w:rFonts w:ascii="Cambria" w:hAnsi="Cambria" w:cs="Cambria"/>
          <w:iCs/>
          <w:sz w:val="24"/>
          <w:szCs w:val="24"/>
          <w:lang w:val="en-US"/>
        </w:rPr>
      </w:pPr>
      <w:r>
        <w:rPr>
          <w:rFonts w:ascii="Cambria" w:hAnsi="Cambria" w:cs="Cambria"/>
          <w:iCs/>
          <w:sz w:val="24"/>
          <w:szCs w:val="24"/>
          <w:lang w:val="en-US"/>
        </w:rPr>
        <w:t>We need the information that before 1991. Then, we could compare the expenditure trend or some other village characteristics in these different locations before 1991. If the common trend exist before the initial survey, then maybe the assumption of common trend cross time exist.</w:t>
      </w:r>
    </w:p>
    <w:p w:rsidR="008B1767" w:rsidRDefault="00516936" w:rsidP="008B1767">
      <w:pPr>
        <w:jc w:val="both"/>
        <w:rPr>
          <w:rFonts w:ascii="Cambria" w:hAnsi="Cambria" w:cs="Cambria"/>
          <w:iCs/>
          <w:sz w:val="24"/>
          <w:szCs w:val="24"/>
          <w:lang w:val="en-US"/>
        </w:rPr>
      </w:pPr>
      <w:r>
        <w:rPr>
          <w:rFonts w:ascii="Cambria" w:hAnsi="Cambria" w:cs="Cambria"/>
          <w:iCs/>
          <w:sz w:val="24"/>
          <w:szCs w:val="24"/>
          <w:lang w:val="en-US"/>
        </w:rPr>
        <w:t>T</w:t>
      </w:r>
      <w:r w:rsidR="00D3114B">
        <w:rPr>
          <w:rFonts w:ascii="Cambria" w:hAnsi="Cambria" w:cs="Cambria"/>
          <w:iCs/>
          <w:sz w:val="24"/>
          <w:szCs w:val="24"/>
          <w:lang w:val="en-US"/>
        </w:rPr>
        <w:t>he fixed effect</w:t>
      </w:r>
      <w:r>
        <w:rPr>
          <w:rFonts w:ascii="Cambria" w:hAnsi="Cambria" w:cs="Cambria"/>
          <w:iCs/>
          <w:sz w:val="24"/>
          <w:szCs w:val="24"/>
          <w:lang w:val="en-US"/>
        </w:rPr>
        <w:t xml:space="preserve"> model</w:t>
      </w:r>
      <w:r w:rsidR="00D3114B">
        <w:rPr>
          <w:rFonts w:ascii="Cambria" w:hAnsi="Cambria" w:cs="Cambria"/>
          <w:iCs/>
          <w:sz w:val="24"/>
          <w:szCs w:val="24"/>
          <w:lang w:val="en-US"/>
        </w:rPr>
        <w:t xml:space="preserve"> generalize and improve the DD methodology</w:t>
      </w:r>
      <w:r>
        <w:rPr>
          <w:rFonts w:ascii="Cambria" w:hAnsi="Cambria" w:cs="Cambria"/>
          <w:iCs/>
          <w:sz w:val="24"/>
          <w:szCs w:val="24"/>
          <w:lang w:val="en-US"/>
        </w:rPr>
        <w:t>,</w:t>
      </w:r>
      <w:r w:rsidR="00D3114B">
        <w:rPr>
          <w:rFonts w:ascii="Cambria" w:hAnsi="Cambria" w:cs="Cambria"/>
          <w:iCs/>
          <w:sz w:val="24"/>
          <w:szCs w:val="24"/>
          <w:lang w:val="en-US"/>
        </w:rPr>
        <w:t xml:space="preserve"> and do not assume such parallel common trend exist.</w:t>
      </w:r>
      <w:r>
        <w:rPr>
          <w:rFonts w:ascii="Cambria" w:hAnsi="Cambria" w:cs="Cambria"/>
          <w:iCs/>
          <w:sz w:val="24"/>
          <w:szCs w:val="24"/>
          <w:lang w:val="en-US"/>
        </w:rPr>
        <w:t xml:space="preserve"> </w:t>
      </w:r>
      <w:r w:rsidR="008B1767">
        <w:rPr>
          <w:rFonts w:ascii="Cambria" w:hAnsi="Cambria" w:cs="Cambria"/>
          <w:iCs/>
          <w:sz w:val="24"/>
          <w:szCs w:val="24"/>
          <w:lang w:val="en-US"/>
        </w:rPr>
        <w:t xml:space="preserve">It captures the unobservable time-invariant effect. </w:t>
      </w:r>
      <w:r>
        <w:rPr>
          <w:rFonts w:ascii="Cambria" w:hAnsi="Cambria" w:cs="Cambria"/>
          <w:iCs/>
          <w:sz w:val="24"/>
          <w:szCs w:val="24"/>
          <w:lang w:val="en-US"/>
        </w:rPr>
        <w:t xml:space="preserve">Thus, the fixed effect model with additional covariates is more reliable than the simple t-test and OLS DD methodology. </w:t>
      </w:r>
    </w:p>
    <w:p w:rsidR="00D3114B" w:rsidRPr="00516936" w:rsidRDefault="00516936" w:rsidP="008B1767">
      <w:pPr>
        <w:jc w:val="both"/>
        <w:rPr>
          <w:rFonts w:ascii="Cambria" w:hAnsi="Cambria" w:cs="Cambria"/>
          <w:iCs/>
          <w:sz w:val="24"/>
          <w:szCs w:val="24"/>
          <w:lang w:val="en-US"/>
        </w:rPr>
      </w:pPr>
      <w:r>
        <w:rPr>
          <w:rFonts w:ascii="Cambria" w:hAnsi="Cambria" w:cs="Cambria"/>
          <w:iCs/>
          <w:sz w:val="24"/>
          <w:szCs w:val="24"/>
          <w:lang w:val="en-US"/>
        </w:rPr>
        <w:t>We can say that</w:t>
      </w:r>
      <w:r w:rsidRPr="00516936">
        <w:rPr>
          <w:rFonts w:ascii="Cambria" w:hAnsi="Cambria" w:cs="Cambria"/>
          <w:iCs/>
          <w:sz w:val="24"/>
          <w:szCs w:val="24"/>
          <w:lang w:val="en-US"/>
        </w:rPr>
        <w:t xml:space="preserve"> the impact of the microcredit program </w:t>
      </w:r>
      <w:r>
        <w:rPr>
          <w:rFonts w:ascii="Cambria" w:hAnsi="Cambria" w:cs="Cambria"/>
          <w:iCs/>
          <w:sz w:val="24"/>
          <w:szCs w:val="24"/>
          <w:lang w:val="en-US"/>
        </w:rPr>
        <w:t xml:space="preserve">is positive 9.1% </w:t>
      </w:r>
      <w:r w:rsidRPr="00516936">
        <w:rPr>
          <w:rFonts w:ascii="Cambria" w:hAnsi="Cambria" w:cs="Cambria"/>
          <w:iCs/>
          <w:sz w:val="24"/>
          <w:szCs w:val="24"/>
          <w:lang w:val="en-US"/>
        </w:rPr>
        <w:t>on household expenditures</w:t>
      </w:r>
      <w:r>
        <w:rPr>
          <w:rFonts w:ascii="Cambria" w:hAnsi="Cambria" w:cs="Cambria"/>
          <w:iCs/>
          <w:sz w:val="24"/>
          <w:szCs w:val="24"/>
          <w:lang w:val="en-US"/>
        </w:rPr>
        <w:t xml:space="preserve"> and it is significant.</w:t>
      </w:r>
      <w:r w:rsidR="004E2A31">
        <w:rPr>
          <w:rFonts w:ascii="Cambria" w:hAnsi="Cambria" w:cs="Cambria"/>
          <w:iCs/>
          <w:sz w:val="24"/>
          <w:szCs w:val="24"/>
          <w:lang w:val="en-US"/>
        </w:rPr>
        <w:t xml:space="preserve"> But the R-squared is only </w:t>
      </w:r>
      <w:r w:rsidR="004E2A31">
        <w:rPr>
          <w:rFonts w:ascii="Cambria" w:hAnsi="Cambria" w:cs="Cambria"/>
          <w:sz w:val="24"/>
          <w:szCs w:val="24"/>
          <w:lang w:val="en-US"/>
        </w:rPr>
        <w:t>0.1715</w:t>
      </w:r>
      <w:r w:rsidR="004E2A31">
        <w:rPr>
          <w:rFonts w:ascii="Cambria" w:hAnsi="Cambria" w:cs="Cambria"/>
          <w:sz w:val="24"/>
          <w:szCs w:val="24"/>
          <w:lang w:val="en-US"/>
        </w:rPr>
        <w:t>, it could be a worry.</w:t>
      </w:r>
    </w:p>
    <w:sectPr w:rsidR="00D3114B" w:rsidRPr="00516936" w:rsidSect="00F349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Bold">
    <w:altName w:val="Cambri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8E6"/>
    <w:multiLevelType w:val="hybridMultilevel"/>
    <w:tmpl w:val="3F80A380"/>
    <w:lvl w:ilvl="0" w:tplc="5DFE386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15C965D9"/>
    <w:multiLevelType w:val="hybridMultilevel"/>
    <w:tmpl w:val="2796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70057"/>
    <w:multiLevelType w:val="hybridMultilevel"/>
    <w:tmpl w:val="52FAD1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120A8"/>
    <w:multiLevelType w:val="hybridMultilevel"/>
    <w:tmpl w:val="2A94FF4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9061DAB"/>
    <w:multiLevelType w:val="hybridMultilevel"/>
    <w:tmpl w:val="E286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E5A1D"/>
    <w:multiLevelType w:val="hybridMultilevel"/>
    <w:tmpl w:val="A9A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E4E58"/>
    <w:multiLevelType w:val="hybridMultilevel"/>
    <w:tmpl w:val="745E9DDE"/>
    <w:lvl w:ilvl="0" w:tplc="44C6F1C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13"/>
    <w:rsid w:val="00010FED"/>
    <w:rsid w:val="00020676"/>
    <w:rsid w:val="00024A8C"/>
    <w:rsid w:val="00030D26"/>
    <w:rsid w:val="00062008"/>
    <w:rsid w:val="00063066"/>
    <w:rsid w:val="00094007"/>
    <w:rsid w:val="000A0E49"/>
    <w:rsid w:val="000A7465"/>
    <w:rsid w:val="000C2482"/>
    <w:rsid w:val="000E3694"/>
    <w:rsid w:val="000E52A5"/>
    <w:rsid w:val="00111425"/>
    <w:rsid w:val="00111A98"/>
    <w:rsid w:val="00113F16"/>
    <w:rsid w:val="00120388"/>
    <w:rsid w:val="00151FDB"/>
    <w:rsid w:val="00153C68"/>
    <w:rsid w:val="00183D13"/>
    <w:rsid w:val="001906FB"/>
    <w:rsid w:val="001A19C2"/>
    <w:rsid w:val="001A47E8"/>
    <w:rsid w:val="001A56AB"/>
    <w:rsid w:val="001B19F0"/>
    <w:rsid w:val="001C31C0"/>
    <w:rsid w:val="001C5D4F"/>
    <w:rsid w:val="001E3E4D"/>
    <w:rsid w:val="00202E99"/>
    <w:rsid w:val="0020729E"/>
    <w:rsid w:val="002248A9"/>
    <w:rsid w:val="002505AA"/>
    <w:rsid w:val="00256792"/>
    <w:rsid w:val="00264509"/>
    <w:rsid w:val="0027432A"/>
    <w:rsid w:val="00277B75"/>
    <w:rsid w:val="002C75C2"/>
    <w:rsid w:val="002E4611"/>
    <w:rsid w:val="002E5260"/>
    <w:rsid w:val="002E61CB"/>
    <w:rsid w:val="002E71B7"/>
    <w:rsid w:val="002F43A7"/>
    <w:rsid w:val="00300767"/>
    <w:rsid w:val="003069E3"/>
    <w:rsid w:val="00332911"/>
    <w:rsid w:val="003A5A1D"/>
    <w:rsid w:val="003D104F"/>
    <w:rsid w:val="0040165C"/>
    <w:rsid w:val="00424CBE"/>
    <w:rsid w:val="00424DC4"/>
    <w:rsid w:val="00435471"/>
    <w:rsid w:val="00436791"/>
    <w:rsid w:val="004468D8"/>
    <w:rsid w:val="00463833"/>
    <w:rsid w:val="00470BAC"/>
    <w:rsid w:val="00472052"/>
    <w:rsid w:val="00472134"/>
    <w:rsid w:val="00486B86"/>
    <w:rsid w:val="00492AF2"/>
    <w:rsid w:val="004A6700"/>
    <w:rsid w:val="004C77DE"/>
    <w:rsid w:val="004D1DA6"/>
    <w:rsid w:val="004D3454"/>
    <w:rsid w:val="004E0DDD"/>
    <w:rsid w:val="004E2A31"/>
    <w:rsid w:val="004E4F7A"/>
    <w:rsid w:val="004F6EC7"/>
    <w:rsid w:val="00516936"/>
    <w:rsid w:val="005260CA"/>
    <w:rsid w:val="00530BB5"/>
    <w:rsid w:val="005347A3"/>
    <w:rsid w:val="00553F69"/>
    <w:rsid w:val="00555B60"/>
    <w:rsid w:val="0056499F"/>
    <w:rsid w:val="005710DA"/>
    <w:rsid w:val="00585278"/>
    <w:rsid w:val="005B002B"/>
    <w:rsid w:val="005B3763"/>
    <w:rsid w:val="005B5433"/>
    <w:rsid w:val="005D0EF8"/>
    <w:rsid w:val="00611930"/>
    <w:rsid w:val="006158BE"/>
    <w:rsid w:val="00626ED3"/>
    <w:rsid w:val="0063139F"/>
    <w:rsid w:val="006375D4"/>
    <w:rsid w:val="00637C8C"/>
    <w:rsid w:val="00644D30"/>
    <w:rsid w:val="006470DC"/>
    <w:rsid w:val="0065433F"/>
    <w:rsid w:val="00665687"/>
    <w:rsid w:val="00665B5A"/>
    <w:rsid w:val="006663C2"/>
    <w:rsid w:val="0069329B"/>
    <w:rsid w:val="006A2B63"/>
    <w:rsid w:val="006A5AAF"/>
    <w:rsid w:val="006D2984"/>
    <w:rsid w:val="006E7E61"/>
    <w:rsid w:val="00706C10"/>
    <w:rsid w:val="00712EDF"/>
    <w:rsid w:val="007410C1"/>
    <w:rsid w:val="00752553"/>
    <w:rsid w:val="00773C87"/>
    <w:rsid w:val="00793249"/>
    <w:rsid w:val="00793EA1"/>
    <w:rsid w:val="007A0ACB"/>
    <w:rsid w:val="007B3DB2"/>
    <w:rsid w:val="007D7413"/>
    <w:rsid w:val="00814CBD"/>
    <w:rsid w:val="00821BB2"/>
    <w:rsid w:val="008707FA"/>
    <w:rsid w:val="00896354"/>
    <w:rsid w:val="008B1767"/>
    <w:rsid w:val="008E017D"/>
    <w:rsid w:val="00921305"/>
    <w:rsid w:val="00930731"/>
    <w:rsid w:val="009414CF"/>
    <w:rsid w:val="00944043"/>
    <w:rsid w:val="00945E98"/>
    <w:rsid w:val="009A17F2"/>
    <w:rsid w:val="009B59B9"/>
    <w:rsid w:val="009E52BC"/>
    <w:rsid w:val="00A14828"/>
    <w:rsid w:val="00A269A1"/>
    <w:rsid w:val="00A3771A"/>
    <w:rsid w:val="00A64DF1"/>
    <w:rsid w:val="00A93CCE"/>
    <w:rsid w:val="00AA0A5B"/>
    <w:rsid w:val="00AA2915"/>
    <w:rsid w:val="00AB47A0"/>
    <w:rsid w:val="00AC0BC2"/>
    <w:rsid w:val="00AC11E9"/>
    <w:rsid w:val="00AC70FD"/>
    <w:rsid w:val="00AE5C04"/>
    <w:rsid w:val="00AF3BC5"/>
    <w:rsid w:val="00B01D90"/>
    <w:rsid w:val="00B021E2"/>
    <w:rsid w:val="00B20EB3"/>
    <w:rsid w:val="00B45FCA"/>
    <w:rsid w:val="00B71A98"/>
    <w:rsid w:val="00B8455A"/>
    <w:rsid w:val="00B969F3"/>
    <w:rsid w:val="00BA43C3"/>
    <w:rsid w:val="00BA5A75"/>
    <w:rsid w:val="00BB2D21"/>
    <w:rsid w:val="00BF0F3A"/>
    <w:rsid w:val="00C31C86"/>
    <w:rsid w:val="00C31F77"/>
    <w:rsid w:val="00C40AA9"/>
    <w:rsid w:val="00C46653"/>
    <w:rsid w:val="00C55ACF"/>
    <w:rsid w:val="00CD250F"/>
    <w:rsid w:val="00D1141E"/>
    <w:rsid w:val="00D1151F"/>
    <w:rsid w:val="00D17792"/>
    <w:rsid w:val="00D243A8"/>
    <w:rsid w:val="00D3114B"/>
    <w:rsid w:val="00D62A35"/>
    <w:rsid w:val="00D66865"/>
    <w:rsid w:val="00D72BB7"/>
    <w:rsid w:val="00DB6197"/>
    <w:rsid w:val="00DD66DD"/>
    <w:rsid w:val="00DF4BB5"/>
    <w:rsid w:val="00DF75D9"/>
    <w:rsid w:val="00E00344"/>
    <w:rsid w:val="00E13A3E"/>
    <w:rsid w:val="00E32610"/>
    <w:rsid w:val="00E34399"/>
    <w:rsid w:val="00E4194E"/>
    <w:rsid w:val="00E53275"/>
    <w:rsid w:val="00E6535B"/>
    <w:rsid w:val="00E66DD2"/>
    <w:rsid w:val="00E8214A"/>
    <w:rsid w:val="00E91593"/>
    <w:rsid w:val="00EC0528"/>
    <w:rsid w:val="00EC7D06"/>
    <w:rsid w:val="00F34963"/>
    <w:rsid w:val="00F5772A"/>
    <w:rsid w:val="00F81CD7"/>
    <w:rsid w:val="00F87331"/>
    <w:rsid w:val="00FB5FED"/>
    <w:rsid w:val="00FC79D0"/>
    <w:rsid w:val="00FD2559"/>
    <w:rsid w:val="00FD79E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77E6"/>
  <w15:chartTrackingRefBased/>
  <w15:docId w15:val="{20538DA6-8343-4EC9-A712-91056FCF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7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30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30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91593"/>
    <w:pPr>
      <w:ind w:left="720"/>
      <w:contextualSpacing/>
    </w:pPr>
  </w:style>
  <w:style w:type="paragraph" w:styleId="NoSpacing">
    <w:name w:val="No Spacing"/>
    <w:link w:val="NoSpacingChar"/>
    <w:uiPriority w:val="1"/>
    <w:qFormat/>
    <w:rsid w:val="00F34963"/>
    <w:pPr>
      <w:spacing w:after="0" w:line="240" w:lineRule="auto"/>
    </w:pPr>
    <w:rPr>
      <w:lang w:val="en-US" w:eastAsia="en-US"/>
    </w:rPr>
  </w:style>
  <w:style w:type="character" w:customStyle="1" w:styleId="NoSpacingChar">
    <w:name w:val="No Spacing Char"/>
    <w:basedOn w:val="DefaultParagraphFont"/>
    <w:link w:val="NoSpacing"/>
    <w:uiPriority w:val="1"/>
    <w:rsid w:val="00F34963"/>
    <w:rPr>
      <w:lang w:val="en-US" w:eastAsia="en-US"/>
    </w:rPr>
  </w:style>
  <w:style w:type="character" w:customStyle="1" w:styleId="tx">
    <w:name w:val="tx"/>
    <w:basedOn w:val="DefaultParagraphFont"/>
    <w:rsid w:val="00D1151F"/>
  </w:style>
  <w:style w:type="paragraph" w:styleId="BalloonText">
    <w:name w:val="Balloon Text"/>
    <w:basedOn w:val="Normal"/>
    <w:link w:val="BalloonTextChar"/>
    <w:uiPriority w:val="99"/>
    <w:semiHidden/>
    <w:unhideWhenUsed/>
    <w:rsid w:val="004E4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F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55689">
      <w:bodyDiv w:val="1"/>
      <w:marLeft w:val="0"/>
      <w:marRight w:val="0"/>
      <w:marTop w:val="0"/>
      <w:marBottom w:val="0"/>
      <w:divBdr>
        <w:top w:val="none" w:sz="0" w:space="0" w:color="auto"/>
        <w:left w:val="none" w:sz="0" w:space="0" w:color="auto"/>
        <w:bottom w:val="none" w:sz="0" w:space="0" w:color="auto"/>
        <w:right w:val="none" w:sz="0" w:space="0" w:color="auto"/>
      </w:divBdr>
    </w:div>
    <w:div w:id="512231127">
      <w:bodyDiv w:val="1"/>
      <w:marLeft w:val="0"/>
      <w:marRight w:val="0"/>
      <w:marTop w:val="0"/>
      <w:marBottom w:val="0"/>
      <w:divBdr>
        <w:top w:val="none" w:sz="0" w:space="0" w:color="auto"/>
        <w:left w:val="none" w:sz="0" w:space="0" w:color="auto"/>
        <w:bottom w:val="none" w:sz="0" w:space="0" w:color="auto"/>
        <w:right w:val="none" w:sz="0" w:space="0" w:color="auto"/>
      </w:divBdr>
    </w:div>
    <w:div w:id="914778760">
      <w:bodyDiv w:val="1"/>
      <w:marLeft w:val="0"/>
      <w:marRight w:val="0"/>
      <w:marTop w:val="0"/>
      <w:marBottom w:val="0"/>
      <w:divBdr>
        <w:top w:val="none" w:sz="0" w:space="0" w:color="auto"/>
        <w:left w:val="none" w:sz="0" w:space="0" w:color="auto"/>
        <w:bottom w:val="none" w:sz="0" w:space="0" w:color="auto"/>
        <w:right w:val="none" w:sz="0" w:space="0" w:color="auto"/>
      </w:divBdr>
    </w:div>
    <w:div w:id="1092818782">
      <w:bodyDiv w:val="1"/>
      <w:marLeft w:val="0"/>
      <w:marRight w:val="0"/>
      <w:marTop w:val="0"/>
      <w:marBottom w:val="0"/>
      <w:divBdr>
        <w:top w:val="none" w:sz="0" w:space="0" w:color="auto"/>
        <w:left w:val="none" w:sz="0" w:space="0" w:color="auto"/>
        <w:bottom w:val="none" w:sz="0" w:space="0" w:color="auto"/>
        <w:right w:val="none" w:sz="0" w:space="0" w:color="auto"/>
      </w:divBdr>
    </w:div>
    <w:div w:id="1135682397">
      <w:bodyDiv w:val="1"/>
      <w:marLeft w:val="0"/>
      <w:marRight w:val="0"/>
      <w:marTop w:val="0"/>
      <w:marBottom w:val="0"/>
      <w:divBdr>
        <w:top w:val="none" w:sz="0" w:space="0" w:color="auto"/>
        <w:left w:val="none" w:sz="0" w:space="0" w:color="auto"/>
        <w:bottom w:val="none" w:sz="0" w:space="0" w:color="auto"/>
        <w:right w:val="none" w:sz="0" w:space="0" w:color="auto"/>
      </w:divBdr>
    </w:div>
    <w:div w:id="1244755917">
      <w:bodyDiv w:val="1"/>
      <w:marLeft w:val="0"/>
      <w:marRight w:val="0"/>
      <w:marTop w:val="0"/>
      <w:marBottom w:val="0"/>
      <w:divBdr>
        <w:top w:val="none" w:sz="0" w:space="0" w:color="auto"/>
        <w:left w:val="none" w:sz="0" w:space="0" w:color="auto"/>
        <w:bottom w:val="none" w:sz="0" w:space="0" w:color="auto"/>
        <w:right w:val="none" w:sz="0" w:space="0" w:color="auto"/>
      </w:divBdr>
    </w:div>
    <w:div w:id="1422020556">
      <w:bodyDiv w:val="1"/>
      <w:marLeft w:val="0"/>
      <w:marRight w:val="0"/>
      <w:marTop w:val="0"/>
      <w:marBottom w:val="0"/>
      <w:divBdr>
        <w:top w:val="none" w:sz="0" w:space="0" w:color="auto"/>
        <w:left w:val="none" w:sz="0" w:space="0" w:color="auto"/>
        <w:bottom w:val="none" w:sz="0" w:space="0" w:color="auto"/>
        <w:right w:val="none" w:sz="0" w:space="0" w:color="auto"/>
      </w:divBdr>
    </w:div>
    <w:div w:id="1532721334">
      <w:bodyDiv w:val="1"/>
      <w:marLeft w:val="0"/>
      <w:marRight w:val="0"/>
      <w:marTop w:val="0"/>
      <w:marBottom w:val="0"/>
      <w:divBdr>
        <w:top w:val="none" w:sz="0" w:space="0" w:color="auto"/>
        <w:left w:val="none" w:sz="0" w:space="0" w:color="auto"/>
        <w:bottom w:val="none" w:sz="0" w:space="0" w:color="auto"/>
        <w:right w:val="none" w:sz="0" w:space="0" w:color="auto"/>
      </w:divBdr>
    </w:div>
    <w:div w:id="1702897257">
      <w:bodyDiv w:val="1"/>
      <w:marLeft w:val="0"/>
      <w:marRight w:val="0"/>
      <w:marTop w:val="0"/>
      <w:marBottom w:val="0"/>
      <w:divBdr>
        <w:top w:val="none" w:sz="0" w:space="0" w:color="auto"/>
        <w:left w:val="none" w:sz="0" w:space="0" w:color="auto"/>
        <w:bottom w:val="none" w:sz="0" w:space="0" w:color="auto"/>
        <w:right w:val="none" w:sz="0" w:space="0" w:color="auto"/>
      </w:divBdr>
    </w:div>
    <w:div w:id="1846942462">
      <w:bodyDiv w:val="1"/>
      <w:marLeft w:val="0"/>
      <w:marRight w:val="0"/>
      <w:marTop w:val="0"/>
      <w:marBottom w:val="0"/>
      <w:divBdr>
        <w:top w:val="none" w:sz="0" w:space="0" w:color="auto"/>
        <w:left w:val="none" w:sz="0" w:space="0" w:color="auto"/>
        <w:bottom w:val="none" w:sz="0" w:space="0" w:color="auto"/>
        <w:right w:val="none" w:sz="0" w:space="0" w:color="auto"/>
      </w:divBdr>
    </w:div>
    <w:div w:id="2046559174">
      <w:bodyDiv w:val="1"/>
      <w:marLeft w:val="0"/>
      <w:marRight w:val="0"/>
      <w:marTop w:val="0"/>
      <w:marBottom w:val="0"/>
      <w:divBdr>
        <w:top w:val="none" w:sz="0" w:space="0" w:color="auto"/>
        <w:left w:val="none" w:sz="0" w:space="0" w:color="auto"/>
        <w:bottom w:val="none" w:sz="0" w:space="0" w:color="auto"/>
        <w:right w:val="none" w:sz="0" w:space="0" w:color="auto"/>
      </w:divBdr>
      <w:divsChild>
        <w:div w:id="1364937427">
          <w:marLeft w:val="0"/>
          <w:marRight w:val="0"/>
          <w:marTop w:val="0"/>
          <w:marBottom w:val="240"/>
          <w:divBdr>
            <w:top w:val="none" w:sz="0" w:space="0" w:color="auto"/>
            <w:left w:val="none" w:sz="0" w:space="0" w:color="auto"/>
            <w:bottom w:val="none" w:sz="0" w:space="0" w:color="auto"/>
            <w:right w:val="none" w:sz="0" w:space="0" w:color="auto"/>
          </w:divBdr>
        </w:div>
        <w:div w:id="6187264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11</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ECON-665
Homework 3</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ECON-665
Homework 3</dc:title>
  <dc:subject/>
  <dc:creator>Kun Yang</dc:creator>
  <cp:keywords/>
  <dc:description/>
  <cp:lastModifiedBy>Kun Yang</cp:lastModifiedBy>
  <cp:revision>47</cp:revision>
  <cp:lastPrinted>2017-12-06T02:39:00Z</cp:lastPrinted>
  <dcterms:created xsi:type="dcterms:W3CDTF">2017-10-29T07:37:00Z</dcterms:created>
  <dcterms:modified xsi:type="dcterms:W3CDTF">2017-12-06T02:39:00Z</dcterms:modified>
</cp:coreProperties>
</file>