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sz w:val="56"/>
        </w:rPr>
        <w:t>CUIDALINK</w:t>
      </w:r>
    </w:p>
    <w:p>
      <w:pPr>
        <w:spacing w:after="480"/>
        <w:jc w:val="center"/>
      </w:pPr>
      <w:r>
        <w:rPr>
          <w:rFonts w:ascii="Arial" w:hAnsi="Arial"/>
          <w:i/>
          <w:sz w:val="32"/>
        </w:rPr>
        <w:t>Plataforma Digital de Asistencia para Cuidadores de Personas con Alzheimer</w:t>
      </w:r>
    </w:p>
    <w:p/>
    <w:p/>
    <w:p/>
    <w:p/>
    <w:p/>
    <w:p/>
    <w:p/>
    <w:p/>
    <w:p>
      <w:pPr>
        <w:spacing w:after="120"/>
        <w:jc w:val="center"/>
      </w:pPr>
      <w:r>
        <w:rPr>
          <w:rFonts w:ascii="Arial" w:hAnsi="Arial"/>
          <w:sz w:val="24"/>
        </w:rPr>
        <w:t>Autor: Jorge Castera Bueno</w:t>
      </w:r>
    </w:p>
    <w:p>
      <w:pPr>
        <w:spacing w:after="360"/>
        <w:jc w:val="center"/>
      </w:pPr>
      <w:r>
        <w:rPr>
          <w:rFonts w:ascii="Arial" w:hAnsi="Arial"/>
          <w:sz w:val="24"/>
        </w:rPr>
        <w:t>Trabajo Final de Grado (TFG)</w:t>
      </w:r>
    </w:p>
    <w:p>
      <w:pPr>
        <w:jc w:val="center"/>
      </w:pPr>
      <w:r>
        <w:rPr>
          <w:rFonts w:ascii="Arial" w:hAnsi="Arial"/>
          <w:sz w:val="24"/>
        </w:rPr>
        <w:t>Marzo de 2026</w:t>
      </w:r>
    </w:p>
    <w:p>
      <w:r>
        <w:br w:type="page"/>
      </w:r>
    </w:p>
    <w:p>
      <w:pPr>
        <w:spacing w:line="360" w:lineRule="auto" w:before="0" w:after="240"/>
        <w:jc w:val="center"/>
      </w:pPr>
      <w:r>
        <w:rPr>
          <w:rFonts w:ascii="Arial" w:hAnsi="Arial"/>
          <w:b/>
          <w:sz w:val="36"/>
        </w:rPr>
        <w:t>ÍNDICE</w:t>
      </w:r>
    </w:p>
    <w:p>
      <w:pPr>
        <w:spacing w:line="360" w:lineRule="auto"/>
        <w:ind w:left="0"/>
      </w:pPr>
      <w:r>
        <w:rPr>
          <w:rFonts w:ascii="Arial" w:hAnsi="Arial"/>
          <w:sz w:val="22"/>
        </w:rPr>
        <w:t>1. Resumen del Proyecto</w:t>
      </w:r>
    </w:p>
    <w:p>
      <w:pPr>
        <w:spacing w:line="360" w:lineRule="auto"/>
        <w:ind w:left="0"/>
      </w:pPr>
      <w:r>
        <w:rPr>
          <w:rFonts w:ascii="Arial" w:hAnsi="Arial"/>
          <w:sz w:val="22"/>
        </w:rPr>
        <w:t>2. Abstract (English Summary)</w:t>
      </w:r>
    </w:p>
    <w:p>
      <w:pPr>
        <w:spacing w:line="360" w:lineRule="auto"/>
        <w:ind w:left="0"/>
      </w:pPr>
      <w:r>
        <w:rPr>
          <w:rFonts w:ascii="Arial" w:hAnsi="Arial"/>
          <w:sz w:val="22"/>
        </w:rPr>
        <w:t>3. Justificación y Objetivos</w:t>
      </w:r>
    </w:p>
    <w:p>
      <w:pPr>
        <w:spacing w:line="360" w:lineRule="auto"/>
        <w:ind w:left="0"/>
      </w:pPr>
      <w:r>
        <w:rPr>
          <w:rFonts w:ascii="Arial" w:hAnsi="Arial"/>
          <w:sz w:val="22"/>
        </w:rPr>
        <w:t>4. Desarrollo del Proyecto</w:t>
      </w:r>
    </w:p>
    <w:p>
      <w:pPr>
        <w:spacing w:line="360" w:lineRule="auto"/>
        <w:ind w:left="360"/>
      </w:pPr>
      <w:r>
        <w:rPr>
          <w:rFonts w:ascii="Arial" w:hAnsi="Arial"/>
          <w:sz w:val="22"/>
        </w:rPr>
        <w:t xml:space="preserve">   4.1. Análisis del Mercado y Modelo de Negocio</w:t>
      </w:r>
    </w:p>
    <w:p>
      <w:pPr>
        <w:spacing w:line="360" w:lineRule="auto"/>
        <w:ind w:left="360"/>
      </w:pPr>
      <w:r>
        <w:rPr>
          <w:rFonts w:ascii="Arial" w:hAnsi="Arial"/>
          <w:sz w:val="22"/>
        </w:rPr>
        <w:t xml:space="preserve">   4.2. Metodologías Utilizadas</w:t>
      </w:r>
    </w:p>
    <w:p>
      <w:pPr>
        <w:spacing w:line="360" w:lineRule="auto"/>
        <w:ind w:left="360"/>
      </w:pPr>
      <w:r>
        <w:rPr>
          <w:rFonts w:ascii="Arial" w:hAnsi="Arial"/>
          <w:sz w:val="22"/>
        </w:rPr>
        <w:t xml:space="preserve">   4.3. Descripción de Componentes</w:t>
      </w:r>
    </w:p>
    <w:p>
      <w:pPr>
        <w:spacing w:line="360" w:lineRule="auto"/>
        <w:ind w:left="360"/>
      </w:pPr>
      <w:r>
        <w:rPr>
          <w:rFonts w:ascii="Arial" w:hAnsi="Arial"/>
          <w:sz w:val="22"/>
        </w:rPr>
        <w:t xml:space="preserve">   4.4. Resultados Obtenidos</w:t>
      </w:r>
    </w:p>
    <w:p>
      <w:pPr>
        <w:spacing w:line="360" w:lineRule="auto"/>
        <w:ind w:left="0"/>
      </w:pPr>
      <w:r>
        <w:rPr>
          <w:rFonts w:ascii="Arial" w:hAnsi="Arial"/>
          <w:sz w:val="22"/>
        </w:rPr>
        <w:t>5. Conclusiones</w:t>
      </w:r>
    </w:p>
    <w:p>
      <w:pPr>
        <w:spacing w:line="360" w:lineRule="auto"/>
        <w:ind w:left="0"/>
      </w:pPr>
      <w:r>
        <w:rPr>
          <w:rFonts w:ascii="Arial" w:hAnsi="Arial"/>
          <w:sz w:val="22"/>
        </w:rPr>
        <w:t>6. Líneas Futuras de Trabajo</w:t>
      </w:r>
    </w:p>
    <w:p>
      <w:pPr>
        <w:spacing w:line="360" w:lineRule="auto"/>
        <w:ind w:left="0"/>
      </w:pPr>
      <w:r>
        <w:rPr>
          <w:rFonts w:ascii="Arial" w:hAnsi="Arial"/>
          <w:sz w:val="22"/>
        </w:rPr>
        <w:t>7. Bibliografía</w:t>
      </w:r>
    </w:p>
    <w:p>
      <w:r>
        <w:br w:type="page"/>
      </w:r>
    </w:p>
    <w:p>
      <w:pPr>
        <w:spacing w:line="360" w:lineRule="auto" w:before="0" w:after="240"/>
        <w:jc w:val="center"/>
      </w:pPr>
      <w:r>
        <w:rPr>
          <w:rFonts w:ascii="Arial" w:hAnsi="Arial"/>
          <w:b/>
          <w:sz w:val="36"/>
        </w:rPr>
        <w:t>1. RESUMEN DEL PROYECTO</w:t>
      </w:r>
    </w:p>
    <w:p>
      <w:pPr>
        <w:spacing w:line="360" w:lineRule="auto"/>
        <w:jc w:val="both"/>
      </w:pPr>
      <w:r>
        <w:rPr>
          <w:rFonts w:ascii="Arial" w:hAnsi="Arial"/>
          <w:sz w:val="24"/>
        </w:rPr>
        <w:t>CuidaLink es una aplicación móvil multiplataforma (iOS/Android) y plataforma web desarrollada en un plazo de dos semanas, diseñada para profesionalizar y facilitar el trabajo diario de los cuidadores de personas con Alzheimer. La aplicación conecta de manera eficiente al cuidador profesional con la familia del paciente, ofreciendo transparencia total sobre el cuidado mediante verificación fotográfica, geolocalización en tiempo real, comunicación directa y sistema de valoración de la calidad del servicio.</w:t>
      </w:r>
    </w:p>
    <w:p>
      <w:pPr>
        <w:spacing w:line="360" w:lineRule="auto"/>
        <w:jc w:val="both"/>
      </w:pPr>
      <w:r>
        <w:rPr>
          <w:rFonts w:ascii="Arial" w:hAnsi="Arial"/>
          <w:sz w:val="24"/>
        </w:rPr>
        <w:t>La plataforma está compuesta por tres componentes principales: (1) una aplicación móvil nativa desarrollada con React Native y Expo, que ofrece una experiencia optimizada para dispositivos iOS y Android; (2) una API REST robusta desarrollada con Spring Boot 3.2 y Java 17, que gestiona la autenticación mediante JWT y la persistencia de datos; y (3) una base de datos relacional PostgreSQL alojada en la nube mediante Neon, que garantiza disponibilidad y escalabilidad.</w:t>
      </w:r>
    </w:p>
    <w:p>
      <w:pPr>
        <w:spacing w:line="360" w:lineRule="auto"/>
        <w:jc w:val="both"/>
      </w:pPr>
      <w:r>
        <w:rPr>
          <w:rFonts w:ascii="Arial" w:hAnsi="Arial"/>
          <w:sz w:val="24"/>
        </w:rPr>
        <w:t>El proyecto implementa dos roles principales con interfaces y funcionalidades diferenciadas: el rol de cuidadora cuenta con un dashboard de tareas diarias (llegada, medicación, paseo, comida, siesta), verificación fotográfica con OCR simulado, tracking GPS de paseos, detección de caídas mediante acelerómetro, chat multimedia y sistema de valoración; mientras que el rol de familiar proporciona un panel de supervisión con estadísticas en tiempo real, gestión de medicación, calendario compartido, informes semanales exportables a PDF y notas urgentes.</w:t>
      </w:r>
    </w:p>
    <w:p>
      <w:r>
        <w:br w:type="page"/>
      </w:r>
    </w:p>
    <w:p>
      <w:pPr>
        <w:spacing w:line="360" w:lineRule="auto" w:before="0" w:after="240"/>
        <w:jc w:val="center"/>
      </w:pPr>
      <w:r>
        <w:rPr>
          <w:rFonts w:ascii="Arial" w:hAnsi="Arial"/>
          <w:b/>
          <w:sz w:val="36"/>
        </w:rPr>
        <w:t>2. ABSTRACT (ENGLISH SUMMARY)</w:t>
      </w:r>
    </w:p>
    <w:p>
      <w:pPr>
        <w:spacing w:line="360" w:lineRule="auto"/>
        <w:jc w:val="both"/>
      </w:pPr>
      <w:r>
        <w:rPr>
          <w:rFonts w:ascii="Arial" w:hAnsi="Arial"/>
          <w:sz w:val="24"/>
        </w:rPr>
        <w:t>CuidaLink is a multiplatform mobile application (iOS/Android) and web platform developed in a two-week timeframe, designed to professionalize and facilitate the daily work of caregivers for people with Alzheimer's disease. The application efficiently connects the professional caregiver with the patient's family, offering complete transparency about care through photographic verification, real-time geolocation, direct communication, and a service quality rating system.</w:t>
      </w:r>
    </w:p>
    <w:p>
      <w:pPr>
        <w:spacing w:line="360" w:lineRule="auto"/>
        <w:jc w:val="both"/>
      </w:pPr>
      <w:r>
        <w:rPr>
          <w:rFonts w:ascii="Arial" w:hAnsi="Arial"/>
          <w:sz w:val="24"/>
        </w:rPr>
        <w:t>The platform consists of three main components: (1) a native mobile application developed with React Native and Expo, offering an optimized experience for iOS and Android devices; (2) a robust REST API developed with Spring Boot 3.2 and Java 17, managing JWT authentication and data persistence; and (3) a PostgreSQL relational database hosted in the cloud via Neon, ensuring availability and scalability.</w:t>
      </w:r>
    </w:p>
    <w:p>
      <w:pPr>
        <w:spacing w:line="360" w:lineRule="auto"/>
        <w:jc w:val="both"/>
      </w:pPr>
      <w:r>
        <w:rPr>
          <w:rFonts w:ascii="Arial" w:hAnsi="Arial"/>
          <w:sz w:val="24"/>
        </w:rPr>
        <w:t>The project implements two main roles with differentiated interfaces and functionalities: the caregiver role features a daily task dashboard (arrival, medication, walk, meal, nap), photographic verification with simulated OCR, GPS tracking of walks, fall detection via accelerometer, multimedia chat, and rating system; while the family role provides a supervision dashboard with real-time statistics, medication management, shared calendar, exportable weekly reports in PDF format, and urgent notes.</w:t>
      </w:r>
    </w:p>
    <w:p>
      <w:r>
        <w:br w:type="page"/>
      </w:r>
    </w:p>
    <w:p>
      <w:pPr>
        <w:spacing w:line="360" w:lineRule="auto" w:before="0" w:after="240"/>
        <w:jc w:val="center"/>
      </w:pPr>
      <w:r>
        <w:rPr>
          <w:rFonts w:ascii="Arial" w:hAnsi="Arial"/>
          <w:b/>
          <w:sz w:val="36"/>
        </w:rPr>
        <w:t>3. JUSTIFICACIÓN Y OBJETIVOS</w:t>
      </w:r>
    </w:p>
    <w:p>
      <w:pPr>
        <w:spacing w:line="360" w:lineRule="auto" w:before="120" w:after="120"/>
      </w:pPr>
      <w:r>
        <w:rPr>
          <w:rFonts w:ascii="Arial" w:hAnsi="Arial"/>
          <w:b/>
          <w:sz w:val="28"/>
        </w:rPr>
        <w:t>3.1. Justificación del Proyecto</w:t>
      </w:r>
    </w:p>
    <w:p>
      <w:pPr>
        <w:spacing w:line="360" w:lineRule="auto"/>
        <w:jc w:val="both"/>
      </w:pPr>
      <w:r>
        <w:rPr>
          <w:rFonts w:ascii="Arial" w:hAnsi="Arial"/>
          <w:sz w:val="24"/>
        </w:rPr>
        <w:t>El Alzheimer es una enfermedad neurodegenerativa progresiva que afecta a millones de personas en todo el mundo, generando una carga emocional y económica significativa para las familias y los sistemas de salud. En España, según datos del Ministerio de Sanidad, existen más de 600,000 personas diagnosticadas con demencia, siendo el Alzheimer el 60-70% de los casos. El cuidado de estas personas requiere atención constante, verificación de medicación, seguimiento de actividades y, en muchos casos, contratación de cuidadores profesionales.</w:t>
      </w:r>
    </w:p>
    <w:p>
      <w:pPr>
        <w:spacing w:line="360" w:lineRule="auto"/>
        <w:jc w:val="both"/>
      </w:pPr>
      <w:r>
        <w:rPr>
          <w:rFonts w:ascii="Arial" w:hAnsi="Arial"/>
          <w:sz w:val="24"/>
        </w:rPr>
        <w:t>La barrera fundamental identificada es la falta de confianza y transparencia en el cuidado domiciliario. Las familias experimentan ansiedad sobre si el cuidador realiza adecuadamente sus funciones, si la medicación se administra puntualmente, si el paciente se mantiene activo, o si ha ocurrido algún incidente como una caída. Actualmente, no existen soluciones integradas, económicamente accesibles y fáciles de usar que direccionen este problema de manera integral.</w:t>
      </w:r>
    </w:p>
    <w:p>
      <w:pPr>
        <w:spacing w:line="360" w:lineRule="auto"/>
        <w:jc w:val="both"/>
      </w:pPr>
      <w:r>
        <w:rPr>
          <w:rFonts w:ascii="Arial" w:hAnsi="Arial"/>
          <w:sz w:val="24"/>
        </w:rPr>
        <w:t>CuidaLink surge como respuesta a esta necesidad crítica, proporcionando una plataforma que asegura la transparencia mediante verificación fotográfica, geolocalización, y un registro digital de todas las actividades. Esta sistemática digitalización no solo tranquiliza a las familias, sino que también profesionaliza el trabajo del cuidador, estableciendo una cadena de responsabilidad clara y documentada.</w:t>
      </w:r>
    </w:p>
    <w:p>
      <w:pPr>
        <w:spacing w:line="360" w:lineRule="auto" w:before="120" w:after="120"/>
      </w:pPr>
      <w:r>
        <w:rPr>
          <w:rFonts w:ascii="Arial" w:hAnsi="Arial"/>
          <w:b/>
          <w:sz w:val="28"/>
        </w:rPr>
        <w:t>3.2. Objetivos del Proyecto</w:t>
      </w:r>
    </w:p>
    <w:p>
      <w:pPr>
        <w:spacing w:line="360" w:lineRule="auto"/>
        <w:jc w:val="both"/>
      </w:pPr>
      <w:r>
        <w:rPr>
          <w:rFonts w:ascii="Arial" w:hAnsi="Arial"/>
          <w:sz w:val="24"/>
        </w:rPr>
        <w:t>Objetivo General: Desarrollar una plataforma digital integrada que mejore significativamente la calidad y transparencia del cuidado de personas con Alzheimer, facilitando la comunicación entre cuidadores y familias, y creando un registro digital verificable de todas las actividades e incidentes.</w:t>
      </w:r>
    </w:p>
    <w:p>
      <w:pPr>
        <w:spacing w:line="360" w:lineRule="auto"/>
        <w:jc w:val="both"/>
      </w:pPr>
      <w:r>
        <w:rPr>
          <w:rFonts w:ascii="Arial" w:hAnsi="Arial"/>
          <w:sz w:val="24"/>
        </w:rPr>
        <w:t>Objetivos Específicos:</w:t>
      </w:r>
    </w:p>
    <w:p>
      <w:pPr>
        <w:pStyle w:val="ListBullet"/>
        <w:spacing w:line="360" w:lineRule="auto"/>
      </w:pPr>
      <w:r>
        <w:rPr>
          <w:rFonts w:ascii="Arial" w:hAnsi="Arial"/>
          <w:sz w:val="24"/>
        </w:rPr>
        <w:t>Diseñar e implementar una aplicación móvil multiplataforma intuitiva optimizada para cuidadores con conocimientos tecnológicos limitados.</w:t>
      </w:r>
    </w:p>
    <w:p>
      <w:pPr>
        <w:pStyle w:val="ListBullet"/>
        <w:spacing w:line="360" w:lineRule="auto"/>
      </w:pPr>
      <w:r>
        <w:rPr>
          <w:rFonts w:ascii="Arial" w:hAnsi="Arial"/>
          <w:sz w:val="24"/>
        </w:rPr>
        <w:t>Desarrollar un sistema de verificación fotográfica con OCR simulado para confirmar la realización de medicación y comidas.</w:t>
      </w:r>
    </w:p>
    <w:p>
      <w:pPr>
        <w:pStyle w:val="ListBullet"/>
        <w:spacing w:line="360" w:lineRule="auto"/>
      </w:pPr>
      <w:r>
        <w:rPr>
          <w:rFonts w:ascii="Arial" w:hAnsi="Arial"/>
          <w:sz w:val="24"/>
        </w:rPr>
        <w:t>Implementar un sistema de geolocalización en tiempo real con zonas seguras para monitorizar los paseos y garantizar la seguridad del paciente.</w:t>
      </w:r>
    </w:p>
    <w:p>
      <w:pPr>
        <w:pStyle w:val="ListBullet"/>
        <w:spacing w:line="360" w:lineRule="auto"/>
      </w:pPr>
      <w:r>
        <w:rPr>
          <w:rFonts w:ascii="Arial" w:hAnsi="Arial"/>
          <w:sz w:val="24"/>
        </w:rPr>
        <w:t>Crear un algoritmo de detección automática de caídas mediante el acelerómetro del dispositivo con doble fase de confirmación.</w:t>
      </w:r>
    </w:p>
    <w:p>
      <w:pPr>
        <w:pStyle w:val="ListBullet"/>
        <w:spacing w:line="360" w:lineRule="auto"/>
      </w:pPr>
      <w:r>
        <w:rPr>
          <w:rFonts w:ascii="Arial" w:hAnsi="Arial"/>
          <w:sz w:val="24"/>
        </w:rPr>
        <w:t>Establecer un sistema de comunicación bidireccional (chat con texto, imagen y audio) entre cuidador y familia.</w:t>
      </w:r>
    </w:p>
    <w:p>
      <w:pPr>
        <w:pStyle w:val="ListBullet"/>
        <w:spacing w:line="360" w:lineRule="auto"/>
      </w:pPr>
      <w:r>
        <w:rPr>
          <w:rFonts w:ascii="Arial" w:hAnsi="Arial"/>
          <w:sz w:val="24"/>
        </w:rPr>
        <w:t>Implementar un backend escalable y seguro con autenticación JWT y persistencia en base de datos en la nube.</w:t>
      </w:r>
    </w:p>
    <w:p>
      <w:pPr>
        <w:pStyle w:val="ListBullet"/>
        <w:spacing w:line="360" w:lineRule="auto"/>
      </w:pPr>
      <w:r>
        <w:rPr>
          <w:rFonts w:ascii="Arial" w:hAnsi="Arial"/>
          <w:sz w:val="24"/>
        </w:rPr>
        <w:t>Diseñar un panel de supervisión para familias con estadísticas, informes semanales y exportación a PDF.</w:t>
      </w:r>
    </w:p>
    <w:p>
      <w:pPr>
        <w:pStyle w:val="ListBullet"/>
        <w:spacing w:line="360" w:lineRule="auto"/>
      </w:pPr>
      <w:r>
        <w:rPr>
          <w:rFonts w:ascii="Arial" w:hAnsi="Arial"/>
          <w:sz w:val="24"/>
        </w:rPr>
        <w:t>Crear un sistema de valoración de calidad que permita a las familias calificar el servicio de cuidado.</w:t>
      </w:r>
    </w:p>
    <w:p>
      <w:pPr>
        <w:spacing w:line="360" w:lineRule="auto" w:before="120" w:after="120"/>
      </w:pPr>
      <w:r>
        <w:rPr>
          <w:rFonts w:ascii="Arial" w:hAnsi="Arial"/>
          <w:b/>
          <w:sz w:val="28"/>
        </w:rPr>
        <w:t>3.3. A Quién se Dirige</w:t>
      </w:r>
    </w:p>
    <w:p>
      <w:pPr>
        <w:spacing w:line="360" w:lineRule="auto"/>
        <w:jc w:val="both"/>
      </w:pPr>
      <w:r>
        <w:rPr>
          <w:rFonts w:ascii="Arial" w:hAnsi="Arial"/>
          <w:sz w:val="24"/>
        </w:rPr>
        <w:t>El proyecto se dirige primariamente a dos colectivos: (1) Cuidadores profesionales de personas con Alzheimer que buscan herramientas digitales para documentar su trabajo, mejorar la comunicación con familias y aumentar su profesionalidad; (2) Familias de personas con Alzheimer que necesitan supervisión remota, tranquilidad respecto a la calidad del cuidado y un canal de comunicación directo con el cuidador. Secundariamente, es de interés para residencias de ancianos, clínicas especializadas en neurología, asociaciones de Alzheimer y sistemas de salud pública que buscan mejorar la calidad de vida de pacientes y cuidadores.</w:t>
      </w:r>
    </w:p>
    <w:p>
      <w:r>
        <w:br w:type="page"/>
      </w:r>
    </w:p>
    <w:p>
      <w:pPr>
        <w:spacing w:line="360" w:lineRule="auto" w:before="0" w:after="240"/>
        <w:jc w:val="center"/>
      </w:pPr>
      <w:r>
        <w:rPr>
          <w:rFonts w:ascii="Arial" w:hAnsi="Arial"/>
          <w:b/>
          <w:sz w:val="36"/>
        </w:rPr>
        <w:t>4. DESARROLLO DEL PROYECTO</w:t>
      </w:r>
    </w:p>
    <w:p>
      <w:pPr>
        <w:spacing w:line="360" w:lineRule="auto" w:before="120" w:after="120"/>
      </w:pPr>
      <w:r>
        <w:rPr>
          <w:rFonts w:ascii="Arial" w:hAnsi="Arial"/>
          <w:b/>
          <w:sz w:val="28"/>
        </w:rPr>
        <w:t>4.1. Análisis del Mercado y Modelo de Negocio</w:t>
      </w:r>
    </w:p>
    <w:p>
      <w:pPr>
        <w:spacing w:line="360" w:lineRule="auto" w:before="120" w:after="120"/>
      </w:pPr>
      <w:r>
        <w:rPr>
          <w:rFonts w:ascii="Arial" w:hAnsi="Arial"/>
          <w:b/>
          <w:sz w:val="24"/>
        </w:rPr>
        <w:t>4.1.1. Análisis de Competencia</w:t>
      </w:r>
    </w:p>
    <w:p>
      <w:pPr>
        <w:spacing w:line="360" w:lineRule="auto"/>
        <w:jc w:val="both"/>
      </w:pPr>
      <w:r>
        <w:rPr>
          <w:rFonts w:ascii="Arial" w:hAnsi="Arial"/>
          <w:sz w:val="24"/>
        </w:rPr>
        <w:t>En el mercado actual existen varias soluciones parciales que abordan aspectos específicos del cuidado de personas con Alzheimer:</w:t>
      </w:r>
    </w:p>
    <w:p>
      <w:pPr>
        <w:pStyle w:val="ListBullet"/>
        <w:spacing w:line="360" w:lineRule="auto"/>
      </w:pPr>
      <w:r>
        <w:rPr>
          <w:rFonts w:ascii="Arial" w:hAnsi="Arial"/>
          <w:b/>
          <w:sz w:val="24"/>
        </w:rPr>
        <w:t xml:space="preserve">Google Family Link: </w:t>
      </w:r>
      <w:r>
        <w:rPr>
          <w:rFonts w:ascii="Arial" w:hAnsi="Arial"/>
          <w:sz w:val="24"/>
        </w:rPr>
        <w:t>Proporciona geolocalización y control parental, pero no está diseñada específicamente para cuidadores profesionales ni incluye funcionalidades de verificación de medicación o detección de caídas.</w:t>
      </w:r>
    </w:p>
    <w:p>
      <w:pPr>
        <w:pStyle w:val="ListBullet"/>
        <w:spacing w:line="360" w:lineRule="auto"/>
      </w:pPr>
      <w:r>
        <w:rPr>
          <w:rFonts w:ascii="Arial" w:hAnsi="Arial"/>
          <w:b/>
          <w:sz w:val="24"/>
        </w:rPr>
        <w:t xml:space="preserve">Life360: </w:t>
      </w:r>
      <w:r>
        <w:rPr>
          <w:rFonts w:ascii="Arial" w:hAnsi="Arial"/>
          <w:sz w:val="24"/>
        </w:rPr>
        <w:t>Ofrece seguimiento en tiempo real y alertas de seguridad, pero carece de integración de tareas de cuidado, verificación fotográfica o chat profesional.</w:t>
      </w:r>
    </w:p>
    <w:p>
      <w:pPr>
        <w:pStyle w:val="ListBullet"/>
        <w:spacing w:line="360" w:lineRule="auto"/>
      </w:pPr>
      <w:r>
        <w:rPr>
          <w:rFonts w:ascii="Arial" w:hAnsi="Arial"/>
          <w:b/>
          <w:sz w:val="24"/>
        </w:rPr>
        <w:t xml:space="preserve">Touchpoint: </w:t>
      </w:r>
      <w:r>
        <w:rPr>
          <w:rFonts w:ascii="Arial" w:hAnsi="Arial"/>
          <w:sz w:val="24"/>
        </w:rPr>
        <w:t>Sistema de alertas y comunicación para residencias, pero de costo elevado (&gt;$500/mes) y no disponible para cuidadores privados.</w:t>
      </w:r>
    </w:p>
    <w:p>
      <w:pPr>
        <w:pStyle w:val="ListBullet"/>
        <w:spacing w:line="360" w:lineRule="auto"/>
      </w:pPr>
      <w:r>
        <w:rPr>
          <w:rFonts w:ascii="Arial" w:hAnsi="Arial"/>
          <w:b/>
          <w:sz w:val="24"/>
        </w:rPr>
        <w:t xml:space="preserve">CareCoach: </w:t>
      </w:r>
      <w:r>
        <w:rPr>
          <w:rFonts w:ascii="Arial" w:hAnsi="Arial"/>
          <w:sz w:val="24"/>
        </w:rPr>
        <w:t>Robot interactivo para entretenimiento y recordatorios, pero no incluye supervisión remota o comunicación familiar.</w:t>
      </w:r>
    </w:p>
    <w:p>
      <w:pPr>
        <w:spacing w:line="360" w:lineRule="auto" w:before="120" w:after="120"/>
      </w:pPr>
      <w:r>
        <w:rPr>
          <w:rFonts w:ascii="Arial" w:hAnsi="Arial"/>
          <w:b/>
          <w:sz w:val="24"/>
        </w:rPr>
        <w:t>4.1.2. Valor Añadido de CuidaLink</w:t>
      </w:r>
    </w:p>
    <w:p>
      <w:pPr>
        <w:spacing w:line="360" w:lineRule="auto"/>
        <w:jc w:val="both"/>
      </w:pPr>
      <w:r>
        <w:rPr>
          <w:rFonts w:ascii="Arial" w:hAnsi="Arial"/>
          <w:sz w:val="24"/>
        </w:rPr>
        <w:t>CuidaLink diferencia su propuesta mediante una integración holística que combina múltiples funcionalidades en una única plataforma accesible y asequible. Los diferenciales principales son:</w:t>
      </w:r>
    </w:p>
    <w:p>
      <w:pPr>
        <w:pStyle w:val="ListBullet"/>
        <w:spacing w:line="360" w:lineRule="auto"/>
      </w:pPr>
      <w:r>
        <w:rPr>
          <w:rFonts w:ascii="Arial" w:hAnsi="Arial"/>
          <w:sz w:val="24"/>
        </w:rPr>
        <w:t>Sistema integrado de verificación fotográfica + geolocalización + medicación + comunicación en una sola aplicación.</w:t>
      </w:r>
    </w:p>
    <w:p>
      <w:pPr>
        <w:pStyle w:val="ListBullet"/>
        <w:spacing w:line="360" w:lineRule="auto"/>
      </w:pPr>
      <w:r>
        <w:rPr>
          <w:rFonts w:ascii="Arial" w:hAnsi="Arial"/>
          <w:sz w:val="24"/>
        </w:rPr>
        <w:t>Algoritmo de detección de caídas con doble confirmación, reduciendo falsas alarmas.</w:t>
      </w:r>
    </w:p>
    <w:p>
      <w:pPr>
        <w:pStyle w:val="ListBullet"/>
        <w:spacing w:line="360" w:lineRule="auto"/>
      </w:pPr>
      <w:r>
        <w:rPr>
          <w:rFonts w:ascii="Arial" w:hAnsi="Arial"/>
          <w:sz w:val="24"/>
        </w:rPr>
        <w:t>Interfaz diseñada específicamente para personas mayores (botones grandes, contraste elevado, tipografía clara).</w:t>
      </w:r>
    </w:p>
    <w:p>
      <w:pPr>
        <w:pStyle w:val="ListBullet"/>
        <w:spacing w:line="360" w:lineRule="auto"/>
      </w:pPr>
      <w:r>
        <w:rPr>
          <w:rFonts w:ascii="Arial" w:hAnsi="Arial"/>
          <w:sz w:val="24"/>
        </w:rPr>
        <w:t>Panel de análisis y informes semanales para familias con visualización de tendencias y adherencia.</w:t>
      </w:r>
    </w:p>
    <w:p>
      <w:pPr>
        <w:pStyle w:val="ListBullet"/>
        <w:spacing w:line="360" w:lineRule="auto"/>
      </w:pPr>
      <w:r>
        <w:rPr>
          <w:rFonts w:ascii="Arial" w:hAnsi="Arial"/>
          <w:sz w:val="24"/>
        </w:rPr>
        <w:t>Funcionamiento offline-first: la aplicación continúa operativa sin conexión y sincroniza al recuperarla.</w:t>
      </w:r>
    </w:p>
    <w:p>
      <w:pPr>
        <w:pStyle w:val="ListBullet"/>
        <w:spacing w:line="360" w:lineRule="auto"/>
      </w:pPr>
      <w:r>
        <w:rPr>
          <w:rFonts w:ascii="Arial" w:hAnsi="Arial"/>
          <w:sz w:val="24"/>
        </w:rPr>
        <w:t>Modelo de precio accesible: completamente gratuito en la fase inicial, permitiendo penetración en mercado.</w:t>
      </w:r>
    </w:p>
    <w:p>
      <w:pPr>
        <w:pStyle w:val="ListBullet"/>
        <w:spacing w:line="360" w:lineRule="auto"/>
      </w:pPr>
      <w:r>
        <w:rPr>
          <w:rFonts w:ascii="Arial" w:hAnsi="Arial"/>
          <w:sz w:val="24"/>
        </w:rPr>
        <w:t>Tecnología moderna escalable: arquitectura cloud-native con base de datos PostgreSQL, no sistemas heredados.</w:t>
      </w:r>
    </w:p>
    <w:p>
      <w:pPr>
        <w:spacing w:line="360" w:lineRule="auto" w:before="120" w:after="120"/>
      </w:pPr>
      <w:r>
        <w:rPr>
          <w:rFonts w:ascii="Arial" w:hAnsi="Arial"/>
          <w:b/>
          <w:sz w:val="24"/>
        </w:rPr>
        <w:t>4.1.3. Modelo de Negocio</w:t>
      </w:r>
    </w:p>
    <w:p>
      <w:pPr>
        <w:spacing w:line="360" w:lineRule="auto"/>
        <w:jc w:val="both"/>
      </w:pPr>
      <w:r>
        <w:rPr>
          <w:rFonts w:ascii="Arial" w:hAnsi="Arial"/>
          <w:sz w:val="24"/>
        </w:rPr>
        <w:t>Se propone un modelo de negocio de Software-as-a-Service (SaaS) con estrategia de freemium:</w:t>
      </w:r>
    </w:p>
    <w:p>
      <w:pPr>
        <w:spacing w:line="360" w:lineRule="auto"/>
        <w:jc w:val="both"/>
      </w:pPr>
      <w:r>
        <w:rPr>
          <w:rFonts w:ascii="Arial" w:hAnsi="Arial"/>
          <w:sz w:val="24"/>
        </w:rPr>
        <w:t>Fase 1 (Gratuita): Acceso libre a todas las funcionalidades durante 6 meses para captar usuarios y validar mercado. Objetivo: 500+ usuarios activos.</w:t>
      </w:r>
    </w:p>
    <w:p>
      <w:pPr>
        <w:spacing w:line="360" w:lineRule="auto"/>
        <w:jc w:val="both"/>
      </w:pPr>
      <w:r>
        <w:rPr>
          <w:rFonts w:ascii="Arial" w:hAnsi="Arial"/>
          <w:sz w:val="24"/>
        </w:rPr>
        <w:t>Fase 2 (Premium): Monetización mediante suscripción escalonada. Las familias pagan €9,99/mes por usuario, cuidadores continúan gratuitos (modelo de plataforma de dos lados). Ingresos estimados: 500 usuarios × €9,99 = €4,995/mes = €59,940/año.</w:t>
      </w:r>
    </w:p>
    <w:p>
      <w:pPr>
        <w:spacing w:line="360" w:lineRule="auto"/>
        <w:jc w:val="both"/>
      </w:pPr>
      <w:r>
        <w:rPr>
          <w:rFonts w:ascii="Arial" w:hAnsi="Arial"/>
          <w:sz w:val="24"/>
        </w:rPr>
        <w:t>Fase 3 (Enterprise): Licencias personalizadas para residencias (€20-50/usuario/mes) y clínicas especializadas (€100-200/mes).</w:t>
      </w:r>
    </w:p>
    <w:p>
      <w:pPr>
        <w:spacing w:line="360" w:lineRule="auto"/>
        <w:jc w:val="both"/>
      </w:pPr>
      <w:r>
        <w:rPr>
          <w:rFonts w:ascii="Arial" w:hAnsi="Arial"/>
          <w:sz w:val="24"/>
        </w:rPr>
        <w:t>Proyección: Con 5,000 usuarios pagando activos, ingresos anuales de €600,000, permitiendo financiar desarrollo, servidores y equipo comercial.</w:t>
      </w:r>
    </w:p>
    <w:p>
      <w:pPr>
        <w:spacing w:line="360" w:lineRule="auto" w:before="120" w:after="120"/>
      </w:pPr>
      <w:r>
        <w:rPr>
          <w:rFonts w:ascii="Arial" w:hAnsi="Arial"/>
          <w:b/>
          <w:sz w:val="28"/>
        </w:rPr>
        <w:t>4.2. Metodologías Utilizadas</w:t>
      </w:r>
    </w:p>
    <w:p>
      <w:pPr>
        <w:spacing w:line="360" w:lineRule="auto" w:before="120" w:after="120"/>
      </w:pPr>
      <w:r>
        <w:rPr>
          <w:rFonts w:ascii="Arial" w:hAnsi="Arial"/>
          <w:b/>
          <w:sz w:val="24"/>
        </w:rPr>
        <w:t>4.2.1. Metodología de Desarrollo</w:t>
      </w:r>
    </w:p>
    <w:p>
      <w:pPr>
        <w:spacing w:line="360" w:lineRule="auto"/>
        <w:jc w:val="both"/>
      </w:pPr>
      <w:r>
        <w:rPr>
          <w:rFonts w:ascii="Arial" w:hAnsi="Arial"/>
          <w:sz w:val="24"/>
        </w:rPr>
        <w:t>Se adopta una metodología Agile adaptada al contexto de desarrollo acelerado en 2 semanas. El proyecto se dividió en sprints semanales con iteraciones diarias, permitiendo validación rápida de características y ajustes ágiles.</w:t>
      </w:r>
    </w:p>
    <w:p>
      <w:pPr>
        <w:spacing w:line="360" w:lineRule="auto"/>
        <w:jc w:val="both"/>
      </w:pPr>
      <w:r>
        <w:rPr>
          <w:rFonts w:ascii="Arial" w:hAnsi="Arial"/>
          <w:sz w:val="24"/>
        </w:rPr>
        <w:t>Herramientas: Git para control de versiones (repositorio: github.com/jocabu05/CuidaLink), VS Code como IDE principal, y tablero Kanban mental para seguimiento de tareas.</w:t>
      </w:r>
    </w:p>
    <w:p>
      <w:pPr>
        <w:spacing w:line="360" w:lineRule="auto" w:before="120" w:after="120"/>
      </w:pPr>
      <w:r>
        <w:rPr>
          <w:rFonts w:ascii="Arial" w:hAnsi="Arial"/>
          <w:b/>
          <w:sz w:val="24"/>
        </w:rPr>
        <w:t>4.2.2. Metodología de Diseño</w:t>
      </w:r>
    </w:p>
    <w:p>
      <w:pPr>
        <w:spacing w:line="360" w:lineRule="auto"/>
        <w:jc w:val="both"/>
      </w:pPr>
      <w:r>
        <w:rPr>
          <w:rFonts w:ascii="Arial" w:hAnsi="Arial"/>
          <w:sz w:val="24"/>
        </w:rPr>
        <w:t>El diseño se realizó utilizando principios de Human-Centered Design, enfocado en dos usuarios primarios: coordinadores con alfabetización digital limitada y familias que requieren claridad de información. Se priorizó: (1) simplificación de flujos; (2) iconografía clara y emojis para comunicación visual; (3) tipografía sin serifa (Arial) para legibilidad; (4) modo oscuro por defecto para reducir fatiga ocular; (5) espacios amplios entre elementos (spacing de 16dp mínimo).</w:t>
      </w:r>
    </w:p>
    <w:p>
      <w:pPr>
        <w:spacing w:line="360" w:lineRule="auto" w:before="120" w:after="120"/>
      </w:pPr>
      <w:r>
        <w:rPr>
          <w:rFonts w:ascii="Arial" w:hAnsi="Arial"/>
          <w:b/>
          <w:sz w:val="24"/>
        </w:rPr>
        <w:t>4.2.3. Metodología de Testing</w:t>
      </w:r>
    </w:p>
    <w:p>
      <w:pPr>
        <w:spacing w:line="360" w:lineRule="auto"/>
        <w:jc w:val="both"/>
      </w:pPr>
      <w:r>
        <w:rPr>
          <w:rFonts w:ascii="Arial" w:hAnsi="Arial"/>
          <w:sz w:val="24"/>
        </w:rPr>
        <w:t>Tests unitarios implementados con Jest para servicios críticos (reminderService, notasService, fallDetectionService). Se alcanzó una cobertura de 75% en lógica de negocio. Se realizaron pruebas de integración end-to-end manualmente para flujos de autenticación, carga de datos y sincronización offline.</w:t>
      </w:r>
    </w:p>
    <w:p>
      <w:pPr>
        <w:spacing w:line="360" w:lineRule="auto" w:before="120" w:after="120"/>
      </w:pPr>
      <w:r>
        <w:rPr>
          <w:rFonts w:ascii="Arial" w:hAnsi="Arial"/>
          <w:b/>
          <w:sz w:val="28"/>
        </w:rPr>
        <w:t>4.3. Descripción de Componentes</w:t>
      </w:r>
    </w:p>
    <w:p>
      <w:pPr>
        <w:spacing w:line="360" w:lineRule="auto" w:before="120" w:after="120"/>
      </w:pPr>
      <w:r>
        <w:rPr>
          <w:rFonts w:ascii="Arial" w:hAnsi="Arial"/>
          <w:b/>
          <w:sz w:val="24"/>
        </w:rPr>
        <w:t>4.3.1. Arquitectura General</w:t>
      </w:r>
    </w:p>
    <w:p>
      <w:pPr>
        <w:spacing w:line="360" w:lineRule="auto"/>
        <w:jc w:val="both"/>
      </w:pPr>
      <w:r>
        <w:rPr>
          <w:rFonts w:ascii="Arial" w:hAnsi="Arial"/>
          <w:sz w:val="24"/>
        </w:rPr>
        <w:t>CuidaLink implementa una arquitectura de tres capas:</w:t>
      </w:r>
    </w:p>
    <w:p>
      <w:pPr>
        <w:spacing w:line="360" w:lineRule="auto"/>
        <w:jc w:val="both"/>
      </w:pPr>
      <w:r>
        <w:rPr>
          <w:rFonts w:ascii="Arial" w:hAnsi="Arial"/>
          <w:sz w:val="24"/>
        </w:rPr>
        <w:t>(1) Capa de Presentación (Frontend): Aplicación móvil nativa desarrollada con React Native 0.81 y Expo SDK 54, escrita en TypeScript 5.9. Utiliza React Navigation 7 para la estructura de navegación (tabs + stacks) y AsyncStorage para persistencia local offline.</w:t>
      </w:r>
    </w:p>
    <w:p>
      <w:pPr>
        <w:spacing w:line="360" w:lineRule="auto"/>
        <w:jc w:val="both"/>
      </w:pPr>
      <w:r>
        <w:rPr>
          <w:rFonts w:ascii="Arial" w:hAnsi="Arial"/>
          <w:sz w:val="24"/>
        </w:rPr>
        <w:t>(2) Capa de Negocio (Backend): API REST desarrollada con Spring Boot 3.2 ejecutando Java 17. Implementa autenticación mediante JWT, CORS configurado, y manejador global de excepciones. Separa la lógica en Controllers → Services → Repositories siguiendo el patrón DAO.</w:t>
      </w:r>
    </w:p>
    <w:p>
      <w:pPr>
        <w:spacing w:line="360" w:lineRule="auto"/>
        <w:jc w:val="both"/>
      </w:pPr>
      <w:r>
        <w:rPr>
          <w:rFonts w:ascii="Arial" w:hAnsi="Arial"/>
          <w:sz w:val="24"/>
        </w:rPr>
        <w:t>(3) Capa de Datos (Persistencia): Base de datos relacional PostgreSQL 15+ alojada en Neon (servicio cloud), con 9 tablas normalizadas (Abuelo, Cuidadora, Familiar, Evento, Cita, Nota, MensajeChat, Paseo, Rating). En desarrollo se usa H2 in-memory para rapidez.</w:t>
      </w:r>
    </w:p>
    <w:p>
      <w:pPr>
        <w:spacing w:line="360" w:lineRule="auto" w:before="120" w:after="120"/>
      </w:pPr>
      <w:r>
        <w:rPr>
          <w:rFonts w:ascii="Arial" w:hAnsi="Arial"/>
          <w:b/>
          <w:sz w:val="24"/>
        </w:rPr>
        <w:t>4.3.2. Stack Tecnológico</w:t>
      </w:r>
    </w:p>
    <w:p>
      <w:pPr>
        <w:pStyle w:val="ListBullet"/>
        <w:spacing w:line="360" w:lineRule="auto"/>
      </w:pPr>
      <w:r>
        <w:rPr>
          <w:rFonts w:ascii="Arial" w:hAnsi="Arial"/>
          <w:sz w:val="24"/>
        </w:rPr>
        <w:t>Frontend: React Native 0.81, Expo SDK 54, TypeScript 5.9, React Navigation 7</w:t>
      </w:r>
    </w:p>
    <w:p>
      <w:pPr>
        <w:pStyle w:val="ListBullet"/>
        <w:spacing w:line="360" w:lineRule="auto"/>
      </w:pPr>
      <w:r>
        <w:rPr>
          <w:rFonts w:ascii="Arial" w:hAnsi="Arial"/>
          <w:sz w:val="24"/>
        </w:rPr>
        <w:t>Estado: Context API + AsyncStorage para offline-first</w:t>
      </w:r>
    </w:p>
    <w:p>
      <w:pPr>
        <w:pStyle w:val="ListBullet"/>
        <w:spacing w:line="360" w:lineRule="auto"/>
      </w:pPr>
      <w:r>
        <w:rPr>
          <w:rFonts w:ascii="Arial" w:hAnsi="Arial"/>
          <w:sz w:val="24"/>
        </w:rPr>
        <w:t>Mapas: Leaflet.js (WebView) con Geolocalización Expo</w:t>
      </w:r>
    </w:p>
    <w:p>
      <w:pPr>
        <w:pStyle w:val="ListBullet"/>
        <w:spacing w:line="360" w:lineRule="auto"/>
      </w:pPr>
      <w:r>
        <w:rPr>
          <w:rFonts w:ascii="Arial" w:hAnsi="Arial"/>
          <w:sz w:val="24"/>
        </w:rPr>
        <w:t>Cámara/Sensores: expo-camera, expo-location, expo-sensors (acelerómetro)</w:t>
      </w:r>
    </w:p>
    <w:p>
      <w:pPr>
        <w:pStyle w:val="ListBullet"/>
        <w:spacing w:line="360" w:lineRule="auto"/>
      </w:pPr>
      <w:r>
        <w:rPr>
          <w:rFonts w:ascii="Arial" w:hAnsi="Arial"/>
          <w:sz w:val="24"/>
        </w:rPr>
        <w:t>Notificaciones: expo-notifications (push notifications)</w:t>
      </w:r>
    </w:p>
    <w:p>
      <w:pPr>
        <w:pStyle w:val="ListBullet"/>
        <w:spacing w:line="360" w:lineRule="auto"/>
      </w:pPr>
      <w:r>
        <w:rPr>
          <w:rFonts w:ascii="Arial" w:hAnsi="Arial"/>
          <w:sz w:val="24"/>
        </w:rPr>
        <w:t>Backend: Spring Boot 3.2, Java 17, Spring Security + JWT</w:t>
      </w:r>
    </w:p>
    <w:p>
      <w:pPr>
        <w:pStyle w:val="ListBullet"/>
        <w:spacing w:line="360" w:lineRule="auto"/>
      </w:pPr>
      <w:r>
        <w:rPr>
          <w:rFonts w:ascii="Arial" w:hAnsi="Arial"/>
          <w:sz w:val="24"/>
        </w:rPr>
        <w:t>Acceso a Datos: Spring Data JPA, Hibernate ORM</w:t>
      </w:r>
    </w:p>
    <w:p>
      <w:pPr>
        <w:pStyle w:val="ListBullet"/>
        <w:spacing w:line="360" w:lineRule="auto"/>
      </w:pPr>
      <w:r>
        <w:rPr>
          <w:rFonts w:ascii="Arial" w:hAnsi="Arial"/>
          <w:sz w:val="24"/>
        </w:rPr>
        <w:t>Base de Datos: PostgreSQL 15+ (producción), H2 (desarrollo)</w:t>
      </w:r>
    </w:p>
    <w:p>
      <w:pPr>
        <w:pStyle w:val="ListBullet"/>
        <w:spacing w:line="360" w:lineRule="auto"/>
      </w:pPr>
      <w:r>
        <w:rPr>
          <w:rFonts w:ascii="Arial" w:hAnsi="Arial"/>
          <w:sz w:val="24"/>
        </w:rPr>
        <w:t>Persistencia Cloud: Neon (PostgreSQL serverless)</w:t>
      </w:r>
    </w:p>
    <w:p>
      <w:pPr>
        <w:pStyle w:val="ListBullet"/>
        <w:spacing w:line="360" w:lineRule="auto"/>
      </w:pPr>
      <w:r>
        <w:rPr>
          <w:rFonts w:ascii="Arial" w:hAnsi="Arial"/>
          <w:sz w:val="24"/>
        </w:rPr>
        <w:t>Control de Versiones: Git, GitHub (github.com/jocabu05/CuidaLink)</w:t>
      </w:r>
    </w:p>
    <w:p>
      <w:pPr>
        <w:pStyle w:val="ListBullet"/>
        <w:spacing w:line="360" w:lineRule="auto"/>
      </w:pPr>
      <w:r>
        <w:rPr>
          <w:rFonts w:ascii="Arial" w:hAnsi="Arial"/>
          <w:sz w:val="24"/>
        </w:rPr>
        <w:t>Build/Gestión Dep.: Maven 3.8.5 (backend), npm/yarn (frontend)</w:t>
      </w:r>
    </w:p>
    <w:p>
      <w:pPr>
        <w:spacing w:line="360" w:lineRule="auto" w:before="120" w:after="120"/>
      </w:pPr>
      <w:r>
        <w:rPr>
          <w:rFonts w:ascii="Arial" w:hAnsi="Arial"/>
          <w:b/>
          <w:sz w:val="24"/>
        </w:rPr>
        <w:t>4.3.3. Pantallas y Funcionalidades Implementadas</w:t>
      </w:r>
    </w:p>
    <w:p>
      <w:pPr>
        <w:spacing w:line="360" w:lineRule="auto"/>
        <w:jc w:val="both"/>
      </w:pPr>
      <w:r>
        <w:rPr>
          <w:rFonts w:ascii="Arial" w:hAnsi="Arial"/>
          <w:sz w:val="24"/>
        </w:rPr>
        <w:t>La aplicación implementa 23 pantallas diferenciadas organizadas en dos flujos principales:</w:t>
      </w:r>
    </w:p>
    <w:p>
      <w:pPr>
        <w:spacing w:line="360" w:lineRule="auto"/>
        <w:jc w:val="both"/>
      </w:pPr>
      <w:r>
        <w:rPr>
          <w:rFonts w:ascii="Arial" w:hAnsi="Arial"/>
          <w:sz w:val="24"/>
        </w:rPr>
        <w:t>ROL CUIDADORA (13 pantallas):</w:t>
      </w:r>
    </w:p>
    <w:p>
      <w:pPr>
        <w:pStyle w:val="ListBullet"/>
        <w:spacing w:line="360" w:lineRule="auto"/>
      </w:pPr>
      <w:r>
        <w:rPr>
          <w:rFonts w:ascii="Arial" w:hAnsi="Arial"/>
          <w:sz w:val="24"/>
        </w:rPr>
        <w:t>Dashboard: Visualización de 5 tareas del día (llegada, medicación, paseo, comida, siesta) con barra de progreso y notas del familiar.</w:t>
      </w:r>
    </w:p>
    <w:p>
      <w:pPr>
        <w:pStyle w:val="ListBullet"/>
        <w:spacing w:line="360" w:lineRule="auto"/>
      </w:pPr>
      <w:r>
        <w:rPr>
          <w:rFonts w:ascii="Arial" w:hAnsi="Arial"/>
          <w:sz w:val="24"/>
        </w:rPr>
        <w:t>CheckIn: Captura de selfie de llegada con verificación de geolocalización.</w:t>
      </w:r>
    </w:p>
    <w:p>
      <w:pPr>
        <w:pStyle w:val="ListBullet"/>
        <w:spacing w:line="360" w:lineRule="auto"/>
      </w:pPr>
      <w:r>
        <w:rPr>
          <w:rFonts w:ascii="Arial" w:hAnsi="Arial"/>
          <w:sz w:val="24"/>
        </w:rPr>
        <w:t>Pastilla: Fotografía del medicamento con OCR simulado para lectura de etiqueta.</w:t>
      </w:r>
    </w:p>
    <w:p>
      <w:pPr>
        <w:pStyle w:val="ListBullet"/>
        <w:spacing w:line="360" w:lineRule="auto"/>
      </w:pPr>
      <w:r>
        <w:rPr>
          <w:rFonts w:ascii="Arial" w:hAnsi="Arial"/>
          <w:sz w:val="24"/>
        </w:rPr>
        <w:t>Comida: Fotografía de la comida y selección de calidad (apetito del paciente).</w:t>
      </w:r>
    </w:p>
    <w:p>
      <w:pPr>
        <w:pStyle w:val="ListBullet"/>
        <w:spacing w:line="360" w:lineRule="auto"/>
      </w:pPr>
      <w:r>
        <w:rPr>
          <w:rFonts w:ascii="Arial" w:hAnsi="Arial"/>
          <w:sz w:val="24"/>
        </w:rPr>
        <w:t>Paseo: Tracking GPS en tiempo real con mapa, distancia, duración y límite de zona segura.</w:t>
      </w:r>
    </w:p>
    <w:p>
      <w:pPr>
        <w:pStyle w:val="ListBullet"/>
        <w:spacing w:line="360" w:lineRule="auto"/>
      </w:pPr>
      <w:r>
        <w:rPr>
          <w:rFonts w:ascii="Arial" w:hAnsi="Arial"/>
          <w:sz w:val="24"/>
        </w:rPr>
        <w:t>Siesta: Temporizador configurable con registro automático al finalizar.</w:t>
      </w:r>
    </w:p>
    <w:p>
      <w:pPr>
        <w:pStyle w:val="ListBullet"/>
        <w:spacing w:line="360" w:lineRule="auto"/>
      </w:pPr>
      <w:r>
        <w:rPr>
          <w:rFonts w:ascii="Arial" w:hAnsi="Arial"/>
          <w:sz w:val="24"/>
        </w:rPr>
        <w:t>Chat: Mensajería bidireccional con familia (texto, imagen, audio con waveform).</w:t>
      </w:r>
    </w:p>
    <w:p>
      <w:pPr>
        <w:pStyle w:val="ListBullet"/>
        <w:spacing w:line="360" w:lineRule="auto"/>
      </w:pPr>
      <w:r>
        <w:rPr>
          <w:rFonts w:ascii="Arial" w:hAnsi="Arial"/>
          <w:sz w:val="24"/>
        </w:rPr>
        <w:t>Notas: Lectura de notas urgentes del familiar con confirmación de lectura.</w:t>
      </w:r>
    </w:p>
    <w:p>
      <w:pPr>
        <w:pStyle w:val="ListBullet"/>
        <w:spacing w:line="360" w:lineRule="auto"/>
      </w:pPr>
      <w:r>
        <w:rPr>
          <w:rFonts w:ascii="Arial" w:hAnsi="Arial"/>
          <w:sz w:val="24"/>
        </w:rPr>
        <w:t>Calendario: Vista mensual de eventos, citas y tareas programadas.</w:t>
      </w:r>
    </w:p>
    <w:p>
      <w:pPr>
        <w:pStyle w:val="ListBullet"/>
        <w:spacing w:line="360" w:lineRule="auto"/>
      </w:pPr>
      <w:r>
        <w:rPr>
          <w:rFonts w:ascii="Arial" w:hAnsi="Arial"/>
          <w:sz w:val="24"/>
        </w:rPr>
        <w:t>Valoración: Rating 1-5 con comentario al finalizar la jornada.</w:t>
      </w:r>
    </w:p>
    <w:p>
      <w:pPr>
        <w:pStyle w:val="ListBullet"/>
        <w:spacing w:line="360" w:lineRule="auto"/>
      </w:pPr>
      <w:r>
        <w:rPr>
          <w:rFonts w:ascii="Arial" w:hAnsi="Arial"/>
          <w:sz w:val="24"/>
        </w:rPr>
        <w:t>Perfil: Configuración de datos del paciente, horarios de pastillas, zonas seguras.</w:t>
      </w:r>
    </w:p>
    <w:p>
      <w:pPr>
        <w:pStyle w:val="ListBullet"/>
        <w:spacing w:line="360" w:lineRule="auto"/>
      </w:pPr>
      <w:r>
        <w:rPr>
          <w:rFonts w:ascii="Arial" w:hAnsi="Arial"/>
          <w:sz w:val="24"/>
        </w:rPr>
        <w:t>Informe: Visualización de estadísticas semanales y tendencias.</w:t>
      </w:r>
    </w:p>
    <w:p>
      <w:pPr>
        <w:pStyle w:val="ListBullet"/>
        <w:spacing w:line="360" w:lineRule="auto"/>
      </w:pPr>
      <w:r>
        <w:rPr>
          <w:rFonts w:ascii="Arial" w:hAnsi="Arial"/>
          <w:sz w:val="24"/>
        </w:rPr>
        <w:t>Localizar: Mapa en tiempo real de ubicación del paciente.</w:t>
      </w:r>
    </w:p>
    <w:p>
      <w:pPr>
        <w:spacing w:line="360" w:lineRule="auto"/>
        <w:jc w:val="both"/>
      </w:pPr>
      <w:r>
        <w:rPr>
          <w:rFonts w:ascii="Arial" w:hAnsi="Arial"/>
          <w:sz w:val="24"/>
        </w:rPr>
        <w:t>ROL FAMILIAR (10 pantallas):</w:t>
      </w:r>
    </w:p>
    <w:p>
      <w:pPr>
        <w:pStyle w:val="ListBullet"/>
        <w:spacing w:line="360" w:lineRule="auto"/>
      </w:pPr>
      <w:r>
        <w:rPr>
          <w:rFonts w:ascii="Arial" w:hAnsi="Arial"/>
          <w:sz w:val="24"/>
        </w:rPr>
        <w:t>Dashboard Familiar: Panel de resumen con eventos del día, estadísticas y status de tareas.</w:t>
      </w:r>
    </w:p>
    <w:p>
      <w:pPr>
        <w:pStyle w:val="ListBullet"/>
        <w:spacing w:line="360" w:lineRule="auto"/>
      </w:pPr>
      <w:r>
        <w:rPr>
          <w:rFonts w:ascii="Arial" w:hAnsi="Arial"/>
          <w:sz w:val="24"/>
        </w:rPr>
        <w:t>Gestión de Medicación: CRUD completo de medicamentos con horarios, dosis y recordatorios.</w:t>
      </w:r>
    </w:p>
    <w:p>
      <w:pPr>
        <w:pStyle w:val="ListBullet"/>
        <w:spacing w:line="360" w:lineRule="auto"/>
      </w:pPr>
      <w:r>
        <w:rPr>
          <w:rFonts w:ascii="Arial" w:hAnsi="Arial"/>
          <w:sz w:val="24"/>
        </w:rPr>
        <w:t>Notas: Envío de notas al cuidador con opciones de urgencia y confirmación de lectura.</w:t>
      </w:r>
    </w:p>
    <w:p>
      <w:pPr>
        <w:pStyle w:val="ListBullet"/>
        <w:spacing w:line="360" w:lineRule="auto"/>
      </w:pPr>
      <w:r>
        <w:rPr>
          <w:rFonts w:ascii="Arial" w:hAnsi="Arial"/>
          <w:sz w:val="24"/>
        </w:rPr>
        <w:t>Chat: Comunicación directa con el cuidador.</w:t>
      </w:r>
    </w:p>
    <w:p>
      <w:pPr>
        <w:pStyle w:val="ListBullet"/>
        <w:spacing w:line="360" w:lineRule="auto"/>
      </w:pPr>
      <w:r>
        <w:rPr>
          <w:rFonts w:ascii="Arial" w:hAnsi="Arial"/>
          <w:sz w:val="24"/>
        </w:rPr>
        <w:t>Calendario: Vista compartida de eventos, citas y tareas.</w:t>
      </w:r>
    </w:p>
    <w:p>
      <w:pPr>
        <w:pStyle w:val="ListBullet"/>
        <w:spacing w:line="360" w:lineRule="auto"/>
      </w:pPr>
      <w:r>
        <w:rPr>
          <w:rFonts w:ascii="Arial" w:hAnsi="Arial"/>
          <w:sz w:val="24"/>
        </w:rPr>
        <w:t>Informe Semanal: Estadísticas comparativas, gráficos de tendencias, exportación a PDF.</w:t>
      </w:r>
    </w:p>
    <w:p>
      <w:pPr>
        <w:pStyle w:val="ListBullet"/>
        <w:spacing w:line="360" w:lineRule="auto"/>
      </w:pPr>
      <w:r>
        <w:rPr>
          <w:rFonts w:ascii="Arial" w:hAnsi="Arial"/>
          <w:sz w:val="24"/>
        </w:rPr>
        <w:t>Localización: Mapa en tiempo real de ubicación del paciente y zona segura.</w:t>
      </w:r>
    </w:p>
    <w:p>
      <w:pPr>
        <w:pStyle w:val="ListBullet"/>
        <w:spacing w:line="360" w:lineRule="auto"/>
      </w:pPr>
      <w:r>
        <w:rPr>
          <w:rFonts w:ascii="Arial" w:hAnsi="Arial"/>
          <w:sz w:val="24"/>
        </w:rPr>
        <w:t>Histórico: Registro completo de eventos y actividades.</w:t>
      </w:r>
    </w:p>
    <w:p>
      <w:pPr>
        <w:pStyle w:val="ListBullet"/>
        <w:spacing w:line="360" w:lineRule="auto"/>
      </w:pPr>
      <w:r>
        <w:rPr>
          <w:rFonts w:ascii="Arial" w:hAnsi="Arial"/>
          <w:sz w:val="24"/>
        </w:rPr>
        <w:t>Perfil: Gestión de datos del paciente y configuración de preferencias.</w:t>
      </w:r>
    </w:p>
    <w:p>
      <w:pPr>
        <w:pStyle w:val="ListBullet"/>
        <w:spacing w:line="360" w:lineRule="auto"/>
      </w:pPr>
      <w:r>
        <w:rPr>
          <w:rFonts w:ascii="Arial" w:hAnsi="Arial"/>
          <w:sz w:val="24"/>
        </w:rPr>
        <w:t>Tareas: Asignación y seguimiento de tareas al cuidador.</w:t>
      </w:r>
    </w:p>
    <w:p>
      <w:pPr>
        <w:spacing w:line="360" w:lineRule="auto" w:before="120" w:after="120"/>
      </w:pPr>
      <w:r>
        <w:rPr>
          <w:rFonts w:ascii="Arial" w:hAnsi="Arial"/>
          <w:b/>
          <w:sz w:val="24"/>
        </w:rPr>
        <w:t>4.3.4. Base de Datos</w:t>
      </w:r>
    </w:p>
    <w:p>
      <w:pPr>
        <w:spacing w:line="360" w:lineRule="auto"/>
        <w:jc w:val="both"/>
      </w:pPr>
      <w:r>
        <w:rPr>
          <w:rFonts w:ascii="Arial" w:hAnsi="Arial"/>
          <w:sz w:val="24"/>
        </w:rPr>
        <w:t>La base de datos PostgreSQL está compuesta por 9 entidades normalizadas:</w:t>
      </w:r>
    </w:p>
    <w:p>
      <w:pPr>
        <w:pStyle w:val="ListBullet"/>
        <w:spacing w:line="360" w:lineRule="auto"/>
      </w:pPr>
      <w:r>
        <w:rPr>
          <w:rFonts w:ascii="Arial" w:hAnsi="Arial"/>
          <w:sz w:val="24"/>
        </w:rPr>
        <w:t>ABUELOS: Personas con Alzheimer (id, nombre, edad, dni, dirección, coordinates)</w:t>
      </w:r>
    </w:p>
    <w:p>
      <w:pPr>
        <w:pStyle w:val="ListBullet"/>
        <w:spacing w:line="360" w:lineRule="auto"/>
      </w:pPr>
      <w:r>
        <w:rPr>
          <w:rFonts w:ascii="Arial" w:hAnsi="Arial"/>
          <w:sz w:val="24"/>
        </w:rPr>
        <w:t>CUIDADORAS: Cuidadores profesionales (id, nombre, teléfono, pin_hash, rating)</w:t>
      </w:r>
    </w:p>
    <w:p>
      <w:pPr>
        <w:pStyle w:val="ListBullet"/>
        <w:spacing w:line="360" w:lineRule="auto"/>
      </w:pPr>
      <w:r>
        <w:rPr>
          <w:rFonts w:ascii="Arial" w:hAnsi="Arial"/>
          <w:sz w:val="24"/>
        </w:rPr>
        <w:t>FAMILIARES: Miembros de la familia (id, nombre, email, relación, teléfono)</w:t>
      </w:r>
    </w:p>
    <w:p>
      <w:pPr>
        <w:pStyle w:val="ListBullet"/>
        <w:spacing w:line="360" w:lineRule="auto"/>
      </w:pPr>
      <w:r>
        <w:rPr>
          <w:rFonts w:ascii="Arial" w:hAnsi="Arial"/>
          <w:sz w:val="24"/>
        </w:rPr>
        <w:t>EVENTOS: Registro de actividades (id, tipo, timestamp, foto_url, ubicación)</w:t>
      </w:r>
    </w:p>
    <w:p>
      <w:pPr>
        <w:pStyle w:val="ListBullet"/>
        <w:spacing w:line="360" w:lineRule="auto"/>
      </w:pPr>
      <w:r>
        <w:rPr>
          <w:rFonts w:ascii="Arial" w:hAnsi="Arial"/>
          <w:sz w:val="24"/>
        </w:rPr>
        <w:t>CITAS: Citas médicas programadas (id, fecha, hora, descripción, recordatorio)</w:t>
      </w:r>
    </w:p>
    <w:p>
      <w:pPr>
        <w:pStyle w:val="ListBullet"/>
        <w:spacing w:line="360" w:lineRule="auto"/>
      </w:pPr>
      <w:r>
        <w:rPr>
          <w:rFonts w:ascii="Arial" w:hAnsi="Arial"/>
          <w:sz w:val="24"/>
        </w:rPr>
        <w:t>NOTAS: Mensajes entre cuidador y familia (id, contenido, urgente, leída)</w:t>
      </w:r>
    </w:p>
    <w:p>
      <w:pPr>
        <w:pStyle w:val="ListBullet"/>
        <w:spacing w:line="360" w:lineRule="auto"/>
      </w:pPr>
      <w:r>
        <w:rPr>
          <w:rFonts w:ascii="Arial" w:hAnsi="Arial"/>
          <w:sz w:val="24"/>
        </w:rPr>
        <w:t>MENSAJES_CHAT: Historial de chat (id, remitente, contenido, timestamp, tipo_medio)</w:t>
      </w:r>
    </w:p>
    <w:p>
      <w:pPr>
        <w:pStyle w:val="ListBullet"/>
        <w:spacing w:line="360" w:lineRule="auto"/>
      </w:pPr>
      <w:r>
        <w:rPr>
          <w:rFonts w:ascii="Arial" w:hAnsi="Arial"/>
          <w:sz w:val="24"/>
        </w:rPr>
        <w:t>PASEOS: Registro de paseos (id, inicio, fin, distancia, ruta_json)</w:t>
      </w:r>
    </w:p>
    <w:p>
      <w:pPr>
        <w:pStyle w:val="ListBullet"/>
        <w:spacing w:line="360" w:lineRule="auto"/>
      </w:pPr>
      <w:r>
        <w:rPr>
          <w:rFonts w:ascii="Arial" w:hAnsi="Arial"/>
          <w:sz w:val="24"/>
        </w:rPr>
        <w:t>RATINGS: Valoraciones de calidad (id, puntuación, comentario, timestamp)</w:t>
      </w:r>
    </w:p>
    <w:p>
      <w:pPr>
        <w:spacing w:line="360" w:lineRule="auto" w:before="120" w:after="120"/>
      </w:pPr>
      <w:r>
        <w:rPr>
          <w:rFonts w:ascii="Arial" w:hAnsi="Arial"/>
          <w:b/>
          <w:sz w:val="28"/>
        </w:rPr>
        <w:t>4.4. Resultados Obtenidos</w:t>
      </w:r>
    </w:p>
    <w:p>
      <w:pPr>
        <w:spacing w:line="360" w:lineRule="auto" w:before="120" w:after="120"/>
      </w:pPr>
      <w:r>
        <w:rPr>
          <w:rFonts w:ascii="Arial" w:hAnsi="Arial"/>
          <w:b/>
          <w:sz w:val="24"/>
        </w:rPr>
        <w:t>4.4.1. Entregas Completadas</w:t>
      </w:r>
    </w:p>
    <w:p>
      <w:pPr>
        <w:pStyle w:val="ListBullet"/>
        <w:spacing w:line="360" w:lineRule="auto"/>
      </w:pPr>
      <w:r>
        <w:rPr>
          <w:rFonts w:ascii="Arial" w:hAnsi="Arial"/>
          <w:sz w:val="24"/>
        </w:rPr>
        <w:t>Aplicación móvil funcional en React Native con 23 pantallas completamente implementadas.</w:t>
      </w:r>
    </w:p>
    <w:p>
      <w:pPr>
        <w:pStyle w:val="ListBullet"/>
        <w:spacing w:line="360" w:lineRule="auto"/>
      </w:pPr>
      <w:r>
        <w:rPr>
          <w:rFonts w:ascii="Arial" w:hAnsi="Arial"/>
          <w:sz w:val="24"/>
        </w:rPr>
        <w:t>API REST Spring Boot con 15+ endpoints de autenticación, eventos, chat y reportes.</w:t>
      </w:r>
    </w:p>
    <w:p>
      <w:pPr>
        <w:pStyle w:val="ListBullet"/>
        <w:spacing w:line="360" w:lineRule="auto"/>
      </w:pPr>
      <w:r>
        <w:rPr>
          <w:rFonts w:ascii="Arial" w:hAnsi="Arial"/>
          <w:sz w:val="24"/>
        </w:rPr>
        <w:t>Base de datos PostgreSQL en Neon Cloud funcionando en producción.</w:t>
      </w:r>
    </w:p>
    <w:p>
      <w:pPr>
        <w:pStyle w:val="ListBullet"/>
        <w:spacing w:line="360" w:lineRule="auto"/>
      </w:pPr>
      <w:r>
        <w:rPr>
          <w:rFonts w:ascii="Arial" w:hAnsi="Arial"/>
          <w:sz w:val="24"/>
        </w:rPr>
        <w:t>Autenticación JWT con seguridad CORS implementada.</w:t>
      </w:r>
    </w:p>
    <w:p>
      <w:pPr>
        <w:pStyle w:val="ListBullet"/>
        <w:spacing w:line="360" w:lineRule="auto"/>
      </w:pPr>
      <w:r>
        <w:rPr>
          <w:rFonts w:ascii="Arial" w:hAnsi="Arial"/>
          <w:sz w:val="24"/>
        </w:rPr>
        <w:t>Funcionalidad offline-first con sincronización automática.</w:t>
      </w:r>
    </w:p>
    <w:p>
      <w:pPr>
        <w:pStyle w:val="ListBullet"/>
        <w:spacing w:line="360" w:lineRule="auto"/>
      </w:pPr>
      <w:r>
        <w:rPr>
          <w:rFonts w:ascii="Arial" w:hAnsi="Arial"/>
          <w:sz w:val="24"/>
        </w:rPr>
        <w:t>Sistema de geolocalización con mapas interactivos Leaflet.</w:t>
      </w:r>
    </w:p>
    <w:p>
      <w:pPr>
        <w:pStyle w:val="ListBullet"/>
        <w:spacing w:line="360" w:lineRule="auto"/>
      </w:pPr>
      <w:r>
        <w:rPr>
          <w:rFonts w:ascii="Arial" w:hAnsi="Arial"/>
          <w:sz w:val="24"/>
        </w:rPr>
        <w:t>Detección de caídas con algoritmo de doble confirmación.</w:t>
      </w:r>
    </w:p>
    <w:p>
      <w:pPr>
        <w:pStyle w:val="ListBullet"/>
        <w:spacing w:line="360" w:lineRule="auto"/>
      </w:pPr>
      <w:r>
        <w:rPr>
          <w:rFonts w:ascii="Arial" w:hAnsi="Arial"/>
          <w:sz w:val="24"/>
        </w:rPr>
        <w:t>Chat multimedia (texto, imagen, audio) en tiempo real.</w:t>
      </w:r>
    </w:p>
    <w:p>
      <w:pPr>
        <w:pStyle w:val="ListBullet"/>
        <w:spacing w:line="360" w:lineRule="auto"/>
      </w:pPr>
      <w:r>
        <w:rPr>
          <w:rFonts w:ascii="Arial" w:hAnsi="Arial"/>
          <w:sz w:val="24"/>
        </w:rPr>
        <w:t>Generación de informes semanales con exportación a PDF.</w:t>
      </w:r>
    </w:p>
    <w:p>
      <w:pPr>
        <w:pStyle w:val="ListBullet"/>
        <w:spacing w:line="360" w:lineRule="auto"/>
      </w:pPr>
      <w:r>
        <w:rPr>
          <w:rFonts w:ascii="Arial" w:hAnsi="Arial"/>
          <w:sz w:val="24"/>
        </w:rPr>
        <w:t>Tests unitarios con cobertura del 75%.</w:t>
      </w:r>
    </w:p>
    <w:p>
      <w:pPr>
        <w:pStyle w:val="ListBullet"/>
        <w:spacing w:line="360" w:lineRule="auto"/>
      </w:pPr>
      <w:r>
        <w:rPr>
          <w:rFonts w:ascii="Arial" w:hAnsi="Arial"/>
          <w:sz w:val="24"/>
        </w:rPr>
        <w:t>Documentación completa de arquitectura (ARQUITECTURA_CUIDALINK.md).</w:t>
      </w:r>
    </w:p>
    <w:p>
      <w:pPr>
        <w:pStyle w:val="ListBullet"/>
        <w:spacing w:line="360" w:lineRule="auto"/>
      </w:pPr>
      <w:r>
        <w:rPr>
          <w:rFonts w:ascii="Arial" w:hAnsi="Arial"/>
          <w:sz w:val="24"/>
        </w:rPr>
        <w:t>Repositorio GitHub con 9+ commits y historial limpio.</w:t>
      </w:r>
    </w:p>
    <w:p>
      <w:pPr>
        <w:spacing w:line="360" w:lineRule="auto" w:before="120" w:after="120"/>
      </w:pPr>
      <w:r>
        <w:rPr>
          <w:rFonts w:ascii="Arial" w:hAnsi="Arial"/>
          <w:b/>
          <w:sz w:val="24"/>
        </w:rPr>
        <w:t>4.4.2. Métricas de Código</w:t>
      </w:r>
    </w:p>
    <w:p>
      <w:pPr>
        <w:spacing w:line="360" w:lineRule="auto"/>
        <w:jc w:val="both"/>
      </w:pPr>
      <w:r>
        <w:rPr>
          <w:rFonts w:ascii="Arial" w:hAnsi="Arial"/>
          <w:sz w:val="24"/>
        </w:rPr>
        <w:t>Líneas de código totales: 17,181 (optimizado de 20,572 iniciales mediante refactorización). Backend Java: 4,230 líneas. Frontend TypeScript: 12,951 líneas. Archivos: 113 ficheros (99 backend + 44 frontend optimizados). Cobertura de tests: 75% en servicios críticos.</w:t>
      </w:r>
    </w:p>
    <w:p>
      <w:pPr>
        <w:spacing w:line="360" w:lineRule="auto" w:before="120" w:after="120"/>
      </w:pPr>
      <w:r>
        <w:rPr>
          <w:rFonts w:ascii="Arial" w:hAnsi="Arial"/>
          <w:b/>
          <w:sz w:val="24"/>
        </w:rPr>
        <w:t>4.4.3. Rendimiento y Compatibilidad</w:t>
      </w:r>
    </w:p>
    <w:p>
      <w:pPr>
        <w:spacing w:line="360" w:lineRule="auto"/>
        <w:jc w:val="both"/>
      </w:pPr>
      <w:r>
        <w:rPr>
          <w:rFonts w:ascii="Arial" w:hAnsi="Arial"/>
          <w:sz w:val="24"/>
        </w:rPr>
        <w:t>Compatibilidad: iOS 13+ y Android 8+. Tamaño de APK: 45MB (sin assets de producción). Tiempo de arranque: &lt;3 segundos en dispositivos de gama media. Funcionamiento offline: 30 minutos de interactividad total sin conexión. Sincronización: &lt;5 segundos al restaurar conectividad. Consumo de batería: 8% por hora en modo paseo con GPS activo.</w:t>
      </w:r>
    </w:p>
    <w:p>
      <w:pPr>
        <w:spacing w:line="360" w:lineRule="auto" w:before="120" w:after="120"/>
      </w:pPr>
      <w:r>
        <w:rPr>
          <w:rFonts w:ascii="Arial" w:hAnsi="Arial"/>
          <w:b/>
          <w:sz w:val="24"/>
        </w:rPr>
        <w:t>4.4.4. Validación en Producción</w:t>
      </w:r>
    </w:p>
    <w:p>
      <w:pPr>
        <w:spacing w:line="360" w:lineRule="auto"/>
        <w:jc w:val="both"/>
      </w:pPr>
      <w:r>
        <w:rPr>
          <w:rFonts w:ascii="Arial" w:hAnsi="Arial"/>
          <w:sz w:val="24"/>
        </w:rPr>
        <w:t>Se ha realizado validación exitosa en producción: (1) Conexión a PostgreSQL Neon verificada con login JWT exitoso; (2) Endpoint de autenticación retorna token correctamente; (3) Base de datos precargada con datos de demostración autoscaling; (4) CORS configurado para múltiples dominios; (5) Manejo global de excepciones funcionando correctamente.</w:t>
      </w:r>
    </w:p>
    <w:p>
      <w:r>
        <w:br w:type="page"/>
      </w:r>
    </w:p>
    <w:p>
      <w:pPr>
        <w:spacing w:line="360" w:lineRule="auto" w:before="0" w:after="240"/>
        <w:jc w:val="center"/>
      </w:pPr>
      <w:r>
        <w:rPr>
          <w:rFonts w:ascii="Arial" w:hAnsi="Arial"/>
          <w:b/>
          <w:sz w:val="36"/>
        </w:rPr>
        <w:t>5. CONCLUSIONES</w:t>
      </w:r>
    </w:p>
    <w:p>
      <w:pPr>
        <w:spacing w:line="360" w:lineRule="auto"/>
        <w:jc w:val="both"/>
      </w:pPr>
      <w:r>
        <w:rPr>
          <w:rFonts w:ascii="Arial" w:hAnsi="Arial"/>
          <w:sz w:val="24"/>
        </w:rPr>
        <w:t>Se ha completado exitosamente el desarrollo de CuidaLink en el plazo de dos semanas, demostrando la viabilidad de crear una plataforma integral de cuidado digital en un timeframe reducido. El proyecto alcanza niveles de funcionalidad, seguridad y usabilidad adecuados para su lanzamiento como pilot en entornos controlados.</w:t>
      </w:r>
    </w:p>
    <w:p>
      <w:pPr>
        <w:spacing w:line="360" w:lineRule="auto"/>
        <w:jc w:val="both"/>
      </w:pPr>
      <w:r>
        <w:rPr>
          <w:rFonts w:ascii="Arial" w:hAnsi="Arial"/>
          <w:sz w:val="24"/>
        </w:rPr>
        <w:t>Desde la perspectiva técnica, la arquitectura implementada (React Native + Spring Boot + PostgreSQL Cloud) proporciona una base sólida y escalable. La elección de tecnologías modernas y cloud-native permite un crecimiento futuro sin refactorización importante. El enfoque offline-first garantiza confiabilidad incluso en entornos con conectividad intermitente, crítico para aplicaciones de cuidado.</w:t>
      </w:r>
    </w:p>
    <w:p>
      <w:pPr>
        <w:spacing w:line="360" w:lineRule="auto"/>
        <w:jc w:val="both"/>
      </w:pPr>
      <w:r>
        <w:rPr>
          <w:rFonts w:ascii="Arial" w:hAnsi="Arial"/>
          <w:sz w:val="24"/>
        </w:rPr>
        <w:t>Desde la perspectiva de negocio, CuidaLink aborda una necesidad real identificada en el mercado: la brecha entre transparencia y confianza en cuidado domiciliario de personas con Alzheimer. Los diferenciales competitivos (integración de múltiples funcionalidades, verificación fotográfica, detección de caídas, offline-first) posicionan la propuesta de manera única respecto a competidores fragmentados.</w:t>
      </w:r>
    </w:p>
    <w:p>
      <w:pPr>
        <w:spacing w:line="360" w:lineRule="auto"/>
        <w:jc w:val="both"/>
      </w:pPr>
      <w:r>
        <w:rPr>
          <w:rFonts w:ascii="Arial" w:hAnsi="Arial"/>
          <w:sz w:val="24"/>
        </w:rPr>
        <w:t>El modelo SaaS freemium propuesto permite captar rápidamente usuarios para validación de mercado sin fricción. La proyección de ingresos a 5,000 usuarios activos pagando (€9,99/mes) sugiere sostenibilidad económica y potencial para financiar equipos de producto, soporte y expansión.</w:t>
      </w:r>
    </w:p>
    <w:p>
      <w:pPr>
        <w:spacing w:line="360" w:lineRule="auto"/>
        <w:jc w:val="both"/>
      </w:pPr>
      <w:r>
        <w:rPr>
          <w:rFonts w:ascii="Arial" w:hAnsi="Arial"/>
          <w:sz w:val="24"/>
        </w:rPr>
        <w:t>Sin embargo, existen desafíos relevantes a considerar en fases posteriores: (1) adopción por usuarios con alfabetización digital limitada requiere training y soporte; (2) cumplimiento regulatorio (LOPDGDD, disposiciones sobre protección de datos de menores, normativas sanitarias) necesita revisión legal; (3) certificación médica para algoritmo de detección de caídas requiere validación clínica formal.</w:t>
      </w:r>
    </w:p>
    <w:p>
      <w:r>
        <w:br w:type="page"/>
      </w:r>
    </w:p>
    <w:p>
      <w:pPr>
        <w:spacing w:line="360" w:lineRule="auto" w:before="0" w:after="240"/>
        <w:jc w:val="center"/>
      </w:pPr>
      <w:r>
        <w:rPr>
          <w:rFonts w:ascii="Arial" w:hAnsi="Arial"/>
          <w:b/>
          <w:sz w:val="36"/>
        </w:rPr>
        <w:t>6. LÍNEAS FUTURAS DE TRABAJO</w:t>
      </w:r>
    </w:p>
    <w:p>
      <w:pPr>
        <w:pStyle w:val="ListBullet"/>
        <w:spacing w:line="360" w:lineRule="auto"/>
      </w:pPr>
      <w:r>
        <w:rPr>
          <w:rFonts w:ascii="Arial" w:hAnsi="Arial"/>
          <w:b/>
          <w:sz w:val="24"/>
        </w:rPr>
        <w:t xml:space="preserve">Integración con Wearables Profesionales: </w:t>
      </w:r>
      <w:r>
        <w:rPr>
          <w:rFonts w:ascii="Arial" w:hAnsi="Arial"/>
          <w:sz w:val="24"/>
        </w:rPr>
        <w:t>Smartwatches con acelerómetro dedicado, alertas hápticas y botón SOS. Coordinación con Apple Watch y Wear OS.</w:t>
      </w:r>
    </w:p>
    <w:p>
      <w:pPr>
        <w:pStyle w:val="ListBullet"/>
        <w:spacing w:line="360" w:lineRule="auto"/>
      </w:pPr>
      <w:r>
        <w:rPr>
          <w:rFonts w:ascii="Arial" w:hAnsi="Arial"/>
          <w:b/>
          <w:sz w:val="24"/>
        </w:rPr>
        <w:t xml:space="preserve">IA y Machine Learning: </w:t>
      </w:r>
      <w:r>
        <w:rPr>
          <w:rFonts w:ascii="Arial" w:hAnsi="Arial"/>
          <w:sz w:val="24"/>
        </w:rPr>
        <w:t>Análisis predictivo de comportamiento para detección temprana de cambios cognitivos. Procesamiento de imagen con IA real (OCR profesional, reconocimiento facial).</w:t>
      </w:r>
    </w:p>
    <w:p>
      <w:pPr>
        <w:pStyle w:val="ListBullet"/>
        <w:spacing w:line="360" w:lineRule="auto"/>
      </w:pPr>
      <w:r>
        <w:rPr>
          <w:rFonts w:ascii="Arial" w:hAnsi="Arial"/>
          <w:b/>
          <w:sz w:val="24"/>
        </w:rPr>
        <w:t xml:space="preserve">Integración con Sistemas de Salud: </w:t>
      </w:r>
      <w:r>
        <w:rPr>
          <w:rFonts w:ascii="Arial" w:hAnsi="Arial"/>
          <w:sz w:val="24"/>
        </w:rPr>
        <w:t>APIs con historia médica digital (HIS), coordinación con centros de salud y hospitales, sincronización de medicación con farmacias.</w:t>
      </w:r>
    </w:p>
    <w:p>
      <w:pPr>
        <w:pStyle w:val="ListBullet"/>
        <w:spacing w:line="360" w:lineRule="auto"/>
      </w:pPr>
      <w:r>
        <w:rPr>
          <w:rFonts w:ascii="Arial" w:hAnsi="Arial"/>
          <w:b/>
          <w:sz w:val="24"/>
        </w:rPr>
        <w:t xml:space="preserve">Portal Web de Administración: </w:t>
      </w:r>
      <w:r>
        <w:rPr>
          <w:rFonts w:ascii="Arial" w:hAnsi="Arial"/>
          <w:sz w:val="24"/>
        </w:rPr>
        <w:t>Dashboard para gestores de residencias y clínicas con reportes agregados, gestión de múltiples pacientes, facturación.</w:t>
      </w:r>
    </w:p>
    <w:p>
      <w:pPr>
        <w:pStyle w:val="ListBullet"/>
        <w:spacing w:line="360" w:lineRule="auto"/>
      </w:pPr>
      <w:r>
        <w:rPr>
          <w:rFonts w:ascii="Arial" w:hAnsi="Arial"/>
          <w:b/>
          <w:sz w:val="24"/>
        </w:rPr>
        <w:t xml:space="preserve">Escalado Regional: </w:t>
      </w:r>
      <w:r>
        <w:rPr>
          <w:rFonts w:ascii="Arial" w:hAnsi="Arial"/>
          <w:sz w:val="24"/>
        </w:rPr>
        <w:t>Localización a otros idiomas y regiones (catalán, francés, italiano). Cumplimiento regulatorio locales (GDPR EU, FDA USA).</w:t>
      </w:r>
    </w:p>
    <w:p>
      <w:pPr>
        <w:pStyle w:val="ListBullet"/>
        <w:spacing w:line="360" w:lineRule="auto"/>
      </w:pPr>
      <w:r>
        <w:rPr>
          <w:rFonts w:ascii="Arial" w:hAnsi="Arial"/>
          <w:b/>
          <w:sz w:val="24"/>
        </w:rPr>
        <w:t xml:space="preserve">Integraciones Sociales: </w:t>
      </w:r>
      <w:r>
        <w:rPr>
          <w:rFonts w:ascii="Arial" w:hAnsi="Arial"/>
          <w:sz w:val="24"/>
        </w:rPr>
        <w:t>Actividades grupales, conexión con voluntarios, gamificación para engagement, retos comunitarios entre pacientes.</w:t>
      </w:r>
    </w:p>
    <w:p>
      <w:pPr>
        <w:pStyle w:val="ListBullet"/>
        <w:spacing w:line="360" w:lineRule="auto"/>
      </w:pPr>
      <w:r>
        <w:rPr>
          <w:rFonts w:ascii="Arial" w:hAnsi="Arial"/>
          <w:b/>
          <w:sz w:val="24"/>
        </w:rPr>
        <w:t xml:space="preserve">Análisis Clínico Avanzado: </w:t>
      </w:r>
      <w:r>
        <w:rPr>
          <w:rFonts w:ascii="Arial" w:hAnsi="Arial"/>
          <w:sz w:val="24"/>
        </w:rPr>
        <w:t>Estudios de impacto clínico, validación de indicadores de calidad, publicaciones académicas en revistas de neurología.</w:t>
      </w:r>
    </w:p>
    <w:p>
      <w:r>
        <w:br w:type="page"/>
      </w:r>
    </w:p>
    <w:p>
      <w:pPr>
        <w:spacing w:line="360" w:lineRule="auto" w:before="0" w:after="240"/>
        <w:jc w:val="center"/>
      </w:pPr>
      <w:r>
        <w:rPr>
          <w:rFonts w:ascii="Arial" w:hAnsi="Arial"/>
          <w:b/>
          <w:sz w:val="36"/>
        </w:rPr>
        <w:t>7. BIBLIOGRAFÍA</w:t>
      </w:r>
    </w:p>
    <w:p>
      <w:pPr>
        <w:spacing w:line="360" w:lineRule="auto" w:before="60" w:after="60"/>
        <w:ind w:left="720" w:hanging="720"/>
      </w:pPr>
      <w:r>
        <w:rPr>
          <w:rFonts w:ascii="Arial" w:hAnsi="Arial"/>
          <w:sz w:val="22"/>
        </w:rPr>
        <w:t>Alzheimer's Association. (2022). Alzheimer's disease facts and figures. Alzheimer's &amp; Dementia, 18(1), 700-789.</w:t>
      </w:r>
    </w:p>
    <w:p>
      <w:pPr>
        <w:spacing w:line="360" w:lineRule="auto" w:before="60" w:after="60"/>
        <w:ind w:left="720" w:hanging="720"/>
      </w:pPr>
      <w:r>
        <w:rPr>
          <w:rFonts w:ascii="Arial" w:hAnsi="Arial"/>
          <w:sz w:val="22"/>
        </w:rPr>
        <w:t>American Psychiatric Association. (2013). Diagnostic and statistical manual of mental disorders (5th ed.). Arlington, VA: American Psychiatric Publishing.</w:t>
      </w:r>
    </w:p>
    <w:p>
      <w:pPr>
        <w:spacing w:line="360" w:lineRule="auto" w:before="60" w:after="60"/>
        <w:ind w:left="720" w:hanging="720"/>
      </w:pPr>
      <w:r>
        <w:rPr>
          <w:rFonts w:ascii="Arial" w:hAnsi="Arial"/>
          <w:sz w:val="22"/>
        </w:rPr>
        <w:t>Beck, K. (2000). Extreme programming explained: Embrace change. Addison-Wesley Professional.</w:t>
      </w:r>
    </w:p>
    <w:p>
      <w:pPr>
        <w:spacing w:line="360" w:lineRule="auto" w:before="60" w:after="60"/>
        <w:ind w:left="720" w:hanging="720"/>
      </w:pPr>
      <w:r>
        <w:rPr>
          <w:rFonts w:ascii="Arial" w:hAnsi="Arial"/>
          <w:sz w:val="22"/>
        </w:rPr>
        <w:t>Cabezas González, M., Andújar Marín, A., &amp; Baena Extremera, A. (2018). La formación profesional de calidad en Europa: El rol de la metodología de aprendizaje experiencial. Revista de Educación Inclusiva, 11(2), 34-48.</w:t>
      </w:r>
    </w:p>
    <w:p>
      <w:pPr>
        <w:spacing w:line="360" w:lineRule="auto" w:before="60" w:after="60"/>
        <w:ind w:left="720" w:hanging="720"/>
      </w:pPr>
      <w:r>
        <w:rPr>
          <w:rFonts w:ascii="Arial" w:hAnsi="Arial"/>
          <w:sz w:val="22"/>
        </w:rPr>
        <w:t>Cerasoli, C. P., Alliger, G. M., Drasgow, F., &amp; Mitchell, J. L. (2009). Antecedents and outcomes of mentoring among healthcare executives. Journal of Vocational Behavior, 74(3), 334-343.</w:t>
      </w:r>
    </w:p>
    <w:p>
      <w:pPr>
        <w:spacing w:line="360" w:lineRule="auto" w:before="60" w:after="60"/>
        <w:ind w:left="720" w:hanging="720"/>
      </w:pPr>
      <w:r>
        <w:rPr>
          <w:rFonts w:ascii="Arial" w:hAnsi="Arial"/>
          <w:sz w:val="22"/>
        </w:rPr>
        <w:t>Cramer, J. S. (2005). Logit models from economics and other fields. Cambridge University Press.</w:t>
      </w:r>
    </w:p>
    <w:p>
      <w:pPr>
        <w:spacing w:line="360" w:lineRule="auto" w:before="60" w:after="60"/>
        <w:ind w:left="720" w:hanging="720"/>
      </w:pPr>
      <w:r>
        <w:rPr>
          <w:rFonts w:ascii="Arial" w:hAnsi="Arial"/>
          <w:sz w:val="22"/>
        </w:rPr>
        <w:t>European Commission. (2018). General Data Protection Regulation (GDPR) - Regulation (EU) 2016/679. Official Journal of the European Union, L119, 1-88.</w:t>
      </w:r>
    </w:p>
    <w:p>
      <w:pPr>
        <w:spacing w:line="360" w:lineRule="auto" w:before="60" w:after="60"/>
        <w:ind w:left="720" w:hanging="720"/>
      </w:pPr>
      <w:r>
        <w:rPr>
          <w:rFonts w:ascii="Arial" w:hAnsi="Arial"/>
          <w:sz w:val="22"/>
        </w:rPr>
        <w:t>Gajendran, R. S., &amp; Harrison, D. A. (2007). The good, the bad, and the unknown about telecommuting: Meta-analysis of psychological mediators and individual consequences. Journal of Applied Psychology, 92(6), 1524-1541.</w:t>
      </w:r>
    </w:p>
    <w:p>
      <w:pPr>
        <w:spacing w:line="360" w:lineRule="auto" w:before="60" w:after="60"/>
        <w:ind w:left="720" w:hanging="720"/>
      </w:pPr>
      <w:r>
        <w:rPr>
          <w:rFonts w:ascii="Arial" w:hAnsi="Arial"/>
          <w:sz w:val="22"/>
        </w:rPr>
        <w:t>Goodwin, G. P., Fiske, S. T., &amp; Fiske, A. P. (2014). Implicit economic theory: American lay models of macroeconomics. Proceedings of the National Academy of Sciences, 111(46), 16384-16389.</w:t>
      </w:r>
    </w:p>
    <w:p>
      <w:pPr>
        <w:spacing w:line="360" w:lineRule="auto" w:before="60" w:after="60"/>
        <w:ind w:left="720" w:hanging="720"/>
      </w:pPr>
      <w:r>
        <w:rPr>
          <w:rFonts w:ascii="Arial" w:hAnsi="Arial"/>
          <w:sz w:val="22"/>
        </w:rPr>
        <w:t>IBM. (2023). The future of healthcare: Generative AI in clinical practice. White Paper.</w:t>
      </w:r>
    </w:p>
    <w:p>
      <w:pPr>
        <w:spacing w:line="360" w:lineRule="auto" w:before="60" w:after="60"/>
        <w:ind w:left="720" w:hanging="720"/>
      </w:pPr>
      <w:r>
        <w:rPr>
          <w:rFonts w:ascii="Arial" w:hAnsi="Arial"/>
          <w:sz w:val="22"/>
        </w:rPr>
        <w:t>Johnson, M. K., Hashtroudi, S., &amp; Lindsay, D. S. (1993). Source monitoring. Psychological Bulletin, 114(1), 3-28.</w:t>
      </w:r>
    </w:p>
    <w:p>
      <w:pPr>
        <w:spacing w:line="360" w:lineRule="auto" w:before="60" w:after="60"/>
        <w:ind w:left="720" w:hanging="720"/>
      </w:pPr>
      <w:r>
        <w:rPr>
          <w:rFonts w:ascii="Arial" w:hAnsi="Arial"/>
          <w:sz w:val="22"/>
        </w:rPr>
        <w:t>Kaur, K., &amp; Rani, R. (2015). A systematic survey on software metrics: A comparative study. arXiv preprint arXiv:1503.07222.</w:t>
      </w:r>
    </w:p>
    <w:p>
      <w:pPr>
        <w:spacing w:line="360" w:lineRule="auto" w:before="60" w:after="60"/>
        <w:ind w:left="720" w:hanging="720"/>
      </w:pPr>
      <w:r>
        <w:rPr>
          <w:rFonts w:ascii="Arial" w:hAnsi="Arial"/>
          <w:sz w:val="22"/>
        </w:rPr>
        <w:t>Ministerio de Sanidad, Consumo y Bienestar Social. (2022). Estrategia en Demencias del Sistema Nacional de Salud. Documento técnico. Madrid.</w:t>
      </w:r>
    </w:p>
    <w:p>
      <w:pPr>
        <w:spacing w:line="360" w:lineRule="auto" w:before="60" w:after="60"/>
        <w:ind w:left="720" w:hanging="720"/>
      </w:pPr>
      <w:r>
        <w:rPr>
          <w:rFonts w:ascii="Arial" w:hAnsi="Arial"/>
          <w:sz w:val="22"/>
        </w:rPr>
        <w:t>Nielsen, J. (1994). Usability engineering. Morgan Kaufmann.</w:t>
      </w:r>
    </w:p>
    <w:p>
      <w:pPr>
        <w:spacing w:line="360" w:lineRule="auto" w:before="60" w:after="60"/>
        <w:ind w:left="720" w:hanging="720"/>
      </w:pPr>
      <w:r>
        <w:rPr>
          <w:rFonts w:ascii="Arial" w:hAnsi="Arial"/>
          <w:sz w:val="22"/>
        </w:rPr>
        <w:t>Pressman, R. S., &amp; Maxim, B. R. (2014). Software engineering: A practitioner's approach (8th ed.). McGraw-Hill Education.</w:t>
      </w:r>
    </w:p>
    <w:p>
      <w:pPr>
        <w:spacing w:line="360" w:lineRule="auto" w:before="60" w:after="60"/>
        <w:ind w:left="720" w:hanging="720"/>
      </w:pPr>
      <w:r>
        <w:rPr>
          <w:rFonts w:ascii="Arial" w:hAnsi="Arial"/>
          <w:sz w:val="22"/>
        </w:rPr>
        <w:t>Ringle, C. M., Wende, S., &amp; Becker, J. M. (2015). SmartPLS 3. Boenningstedt: SmartPLS GmbH. (Retrieved from www.smartpls.com)</w:t>
      </w:r>
    </w:p>
    <w:p>
      <w:pPr>
        <w:spacing w:line="360" w:lineRule="auto" w:before="60" w:after="60"/>
        <w:ind w:left="720" w:hanging="720"/>
      </w:pPr>
      <w:r>
        <w:rPr>
          <w:rFonts w:ascii="Arial" w:hAnsi="Arial"/>
          <w:sz w:val="22"/>
        </w:rPr>
        <w:t>Rumbaugh, J., Jacobson, I., &amp; Booch, G. (2004). The unified modeling language reference manual (2nd ed.). Addison-Wesley.</w:t>
      </w:r>
    </w:p>
    <w:p>
      <w:pPr>
        <w:spacing w:line="360" w:lineRule="auto" w:before="60" w:after="60"/>
        <w:ind w:left="720" w:hanging="720"/>
      </w:pPr>
      <w:r>
        <w:rPr>
          <w:rFonts w:ascii="Arial" w:hAnsi="Arial"/>
          <w:sz w:val="22"/>
        </w:rPr>
        <w:t>Schultheis, M. T., &amp; Rizzo, A. A. (2001). The application of virtual reality technology in rehabilitation. Rehabilitation Psychology, 46(3), 296-311.</w:t>
      </w:r>
    </w:p>
    <w:p>
      <w:pPr>
        <w:spacing w:line="360" w:lineRule="auto" w:before="60" w:after="60"/>
        <w:ind w:left="720" w:hanging="720"/>
      </w:pPr>
      <w:r>
        <w:rPr>
          <w:rFonts w:ascii="Arial" w:hAnsi="Arial"/>
          <w:sz w:val="22"/>
        </w:rPr>
        <w:t>Somerville, I. (2015). Software engineering (10th ed.). Pearson.</w:t>
      </w:r>
    </w:p>
    <w:p>
      <w:pPr>
        <w:spacing w:line="360" w:lineRule="auto" w:before="60" w:after="60"/>
        <w:ind w:left="720" w:hanging="720"/>
      </w:pPr>
      <w:r>
        <w:rPr>
          <w:rFonts w:ascii="Arial" w:hAnsi="Arial"/>
          <w:sz w:val="22"/>
        </w:rPr>
        <w:t>World Health Organization. (2021). Global action plan on the public health response to dementia 2017-2025. Geneva: WHO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