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3F5E6" w14:textId="77777777" w:rsidR="00BE7A4C" w:rsidRDefault="00B25EB2">
      <w:pPr>
        <w:spacing w:after="160"/>
        <w:jc w:val="center"/>
      </w:pPr>
      <w:r>
        <w:rPr>
          <w:noProof/>
        </w:rPr>
        <w:drawing>
          <wp:inline distT="0" distB="0" distL="0" distR="0" wp14:anchorId="6AA0D466" wp14:editId="3701367B">
            <wp:extent cx="1078992" cy="880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8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7D68" w14:textId="77777777" w:rsidR="00BE7A4C" w:rsidRPr="002867E3" w:rsidRDefault="00B25EB2">
      <w:pPr>
        <w:spacing w:after="60"/>
        <w:jc w:val="center"/>
        <w:rPr>
          <w:lang w:val="pt-BR"/>
        </w:rPr>
      </w:pPr>
      <w:r w:rsidRPr="002867E3">
        <w:rPr>
          <w:sz w:val="30"/>
          <w:lang w:val="pt-BR"/>
        </w:rPr>
        <w:t>Universidade de Ciência e Tecnologia</w:t>
      </w:r>
    </w:p>
    <w:p w14:paraId="3FA0B435" w14:textId="77777777" w:rsidR="00BE7A4C" w:rsidRPr="002867E3" w:rsidRDefault="00B25EB2">
      <w:pPr>
        <w:spacing w:after="60"/>
        <w:jc w:val="center"/>
        <w:rPr>
          <w:lang w:val="pt-BR"/>
        </w:rPr>
      </w:pPr>
      <w:r w:rsidRPr="002867E3">
        <w:rPr>
          <w:sz w:val="36"/>
          <w:lang w:val="pt-BR"/>
        </w:rPr>
        <w:t>Joaquim Alberto Chissano</w:t>
      </w:r>
    </w:p>
    <w:p w14:paraId="467A47A9" w14:textId="77777777" w:rsidR="0033172B" w:rsidRPr="002867E3" w:rsidRDefault="00B25EB2" w:rsidP="0033172B">
      <w:pPr>
        <w:spacing w:before="240" w:after="60"/>
        <w:jc w:val="center"/>
        <w:rPr>
          <w:b/>
          <w:color w:val="4D2A63"/>
          <w:sz w:val="24"/>
          <w:lang w:val="pt-BR"/>
        </w:rPr>
      </w:pPr>
      <w:hyperlink r:id="rId8" w:history="1">
        <w:r w:rsidR="0033172B" w:rsidRPr="002867E3">
          <w:rPr>
            <w:b/>
            <w:color w:val="4D2A63"/>
            <w:sz w:val="24"/>
            <w:lang w:val="pt-BR"/>
          </w:rPr>
          <w:t>Instituto Superior de Engenharias e Tecnologias - ISET</w:t>
        </w:r>
      </w:hyperlink>
    </w:p>
    <w:p w14:paraId="6AFFFDD9" w14:textId="77777777" w:rsidR="00BE7A4C" w:rsidRPr="002867E3" w:rsidRDefault="00B25EB2">
      <w:pPr>
        <w:spacing w:before="240" w:after="60"/>
        <w:jc w:val="center"/>
        <w:rPr>
          <w:lang w:val="pt-BR"/>
        </w:rPr>
      </w:pPr>
      <w:r w:rsidRPr="002867E3">
        <w:rPr>
          <w:b/>
          <w:color w:val="4D2A63"/>
          <w:sz w:val="24"/>
          <w:lang w:val="pt-BR"/>
        </w:rPr>
        <w:t>Licenciatura em Engenharia Informática</w:t>
      </w:r>
    </w:p>
    <w:p w14:paraId="79BA6C28" w14:textId="77777777" w:rsidR="00BE7A4C" w:rsidRPr="002867E3" w:rsidRDefault="00B25EB2">
      <w:pPr>
        <w:jc w:val="center"/>
        <w:rPr>
          <w:b/>
          <w:color w:val="4D2A63"/>
          <w:sz w:val="24"/>
          <w:lang w:val="pt-BR"/>
        </w:rPr>
      </w:pPr>
      <w:r w:rsidRPr="002867E3">
        <w:rPr>
          <w:b/>
          <w:color w:val="4D2A63"/>
          <w:sz w:val="24"/>
          <w:lang w:val="pt-BR"/>
        </w:rPr>
        <w:t>Disciplina: Prática Técnico Profissional 3 — Projecto Integrador</w:t>
      </w:r>
      <w:proofErr w:type="spellStart"/>
      <w:r w:rsidRPr="002867E3">
        <w:rPr>
          <w:b/>
          <w:color w:val="4D2A63"/>
          <w:sz w:val="24"/>
          <w:lang w:val="pt-BR"/>
        </w:rPr>
      </w:r>
      <w:proofErr w:type="spellEnd"/>
      <w:r w:rsidRPr="002867E3">
        <w:rPr>
          <w:b/>
          <w:color w:val="4D2A63"/>
          <w:sz w:val="24"/>
          <w:lang w:val="pt-BR"/>
        </w:rPr>
      </w:r>
    </w:p>
    <w:p w14:paraId="7FD4442C" w14:textId="77777777" w:rsidR="00BE7A4C" w:rsidRPr="002867E3" w:rsidRDefault="00B25EB2">
      <w:pPr>
        <w:spacing w:before="480" w:after="80"/>
        <w:jc w:val="center"/>
        <w:rPr>
          <w:lang w:val="pt-BR"/>
        </w:rPr>
      </w:pPr>
      <w:r w:rsidRPr="002867E3">
        <w:rPr>
          <w:b/>
          <w:color w:val="4D2A63"/>
          <w:sz w:val="40"/>
          <w:lang w:val="pt-BR"/>
        </w:rPr>
        <w:t>RELATÓRIO FINAL DE PROJECTO</w:t>
      </w:r>
    </w:p>
    <w:p w14:paraId="0D483FC1" w14:textId="77777777" w:rsidR="00BE7A4C" w:rsidRPr="002867E3" w:rsidRDefault="00B25EB2">
      <w:pPr>
        <w:spacing w:after="320"/>
        <w:jc w:val="center"/>
        <w:rPr>
          <w:lang w:val="pt-BR"/>
        </w:rPr>
      </w:pPr>
      <w:r w:rsidRPr="002867E3">
        <w:rPr>
          <w:b/>
          <w:sz w:val="32"/>
          <w:lang w:val="pt-BR"/>
        </w:rPr>
        <w:t>Sistema de Gestão de Avaliações e Horários — Módulo G3 (Smart Campus UJAC)</w:t>
      </w:r>
      <w:proofErr w:type="spellStart"/>
      <w:r w:rsidRPr="002867E3">
        <w:rPr>
          <w:b/>
          <w:sz w:val="32"/>
          <w:lang w:val="pt-BR"/>
        </w:rPr>
      </w:r>
      <w:proofErr w:type="spellEnd"/>
      <w:r w:rsidRPr="002867E3">
        <w:rPr>
          <w:b/>
          <w:sz w:val="32"/>
          <w:lang w:val="pt-BR"/>
        </w:rPr>
      </w:r>
    </w:p>
    <w:tbl>
      <w:tblPr>
        <w:tblW w:w="7800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4897"/>
      </w:tblGrid>
      <w:tr w:rsidR="00BE7A4C" w14:paraId="6A76A0C4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C274A7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Grupo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020494" w14:textId="77777777" w:rsidR="00BE7A4C" w:rsidRDefault="00B25EB2">
            <w:pPr>
              <w:spacing w:after="0" w:line="252" w:lineRule="auto"/>
            </w:pPr>
            <w:r>
              <w:t>Módulo G3 — Avaliações e Horários (Smart Campus UJAC)</w:t>
            </w:r>
          </w:p>
        </w:tc>
      </w:tr>
      <w:tr w:rsidR="00BE7A4C" w:rsidRPr="002867E3" w14:paraId="03AB2234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027AD5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Estudantes e códigos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2F3257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JOCAR CELIO ELIAS MUATE — 2024080038</w:t>
            </w:r>
          </w:p>
          <w:p>
            <w:r>
              <w:t>AURA ERNESTO DAVID — 2024080037</w:t>
            </w:r>
          </w:p>
        </w:tc>
      </w:tr>
      <w:tr w:rsidR="00BE7A4C" w:rsidRPr="002867E3" w14:paraId="098E56FF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4BDC43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b/>
                <w:color w:val="4D2A63"/>
                <w:sz w:val="21"/>
              </w:rPr>
              <w:t>Docente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4DD919" w14:textId="0AA442CD" w:rsidR="00BE7A4C" w:rsidRPr="002867E3" w:rsidRDefault="0033172B">
            <w:pPr>
              <w:spacing w:after="0" w:line="252" w:lineRule="auto"/>
              <w:rPr>
                <w:lang w:val="pt-BR"/>
              </w:rPr>
            </w:pPr>
            <w:r>
              <w:t>Armando Correia</w:t>
            </w:r>
          </w:p>
        </w:tc>
      </w:tr>
      <w:tr w:rsidR="00BE7A4C" w14:paraId="0421E32B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AC2FFB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b/>
                <w:color w:val="4D2A63"/>
                <w:sz w:val="21"/>
              </w:rPr>
              <w:t>Ano</w:t>
            </w:r>
            <w:proofErr w:type="spellEnd"/>
            <w:r>
              <w:rPr>
                <w:b/>
                <w:color w:val="4D2A63"/>
                <w:sz w:val="21"/>
              </w:rPr>
              <w:t xml:space="preserve"> </w:t>
            </w:r>
            <w:proofErr w:type="spellStart"/>
            <w:r>
              <w:rPr>
                <w:b/>
                <w:color w:val="4D2A63"/>
                <w:sz w:val="21"/>
              </w:rPr>
              <w:t>lectivo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B984A1" w14:textId="77777777" w:rsidR="00BE7A4C" w:rsidRDefault="00B25EB2">
            <w:pPr>
              <w:spacing w:after="0" w:line="252" w:lineRule="auto"/>
            </w:pPr>
            <w:r>
              <w:t>2026</w:t>
            </w:r>
          </w:p>
        </w:tc>
      </w:tr>
      <w:tr w:rsidR="00BE7A4C" w14:paraId="60D9D507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149176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Semestre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1D0F1E" w14:textId="77777777" w:rsidR="00BE7A4C" w:rsidRDefault="00B25EB2">
            <w:pPr>
              <w:spacing w:after="0" w:line="252" w:lineRule="auto"/>
            </w:pPr>
            <w:r>
              <w:t>1.º Semestre</w:t>
            </w:r>
          </w:p>
        </w:tc>
      </w:tr>
      <w:tr w:rsidR="00BE7A4C" w14:paraId="4357B76F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CE534C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 xml:space="preserve">Data de </w:t>
            </w:r>
            <w:proofErr w:type="spellStart"/>
            <w:r>
              <w:rPr>
                <w:b/>
                <w:color w:val="4D2A63"/>
                <w:sz w:val="21"/>
              </w:rPr>
              <w:t>submissão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5E57B6" w14:textId="77777777" w:rsidR="00BE7A4C" w:rsidRDefault="00B25EB2">
            <w:pPr>
              <w:spacing w:after="0" w:line="252" w:lineRule="auto"/>
            </w:pPr>
            <w:r>
              <w:t>18 de Setembro de 2026</w:t>
            </w:r>
          </w:p>
        </w:tc>
      </w:tr>
    </w:tbl>
    <w:p w14:paraId="172500C2" w14:textId="2577DAE2" w:rsidR="00BE7A4C" w:rsidRDefault="00B25EB2">
      <w:pPr>
        <w:spacing w:before="360"/>
        <w:jc w:val="center"/>
      </w:pPr>
      <w:r>
        <w:t xml:space="preserve">Maputo, </w:t>
      </w:r>
      <w:proofErr w:type="spellStart"/>
      <w:r>
        <w:t>Moçambique</w:t>
      </w:r>
      <w:proofErr w:type="spellEnd"/>
      <w:r w:rsidR="002867E3">
        <w:br/>
      </w:r>
    </w:p>
    <w:p w14:paraId="019AC761" w14:textId="59B34DEB" w:rsidR="00BE7A4C" w:rsidRDefault="00B25EB2">
      <w:r>
        <w:br w:type="page"/>
      </w:r>
    </w:p>
    <w:p w14:paraId="29DF90DB" w14:textId="77777777" w:rsidR="00BE7A4C" w:rsidRDefault="00B25EB2">
      <w:pPr>
        <w:pStyle w:val="Heading11"/>
      </w:pPr>
      <w:r>
        <w:lastRenderedPageBreak/>
        <w:t>Como utilizar este template</w:t>
      </w:r>
    </w:p>
    <w:p w14:paraId="00C4F96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Este documento é um guia de preenchimento. Substitua os textos entre parênteses </w:t>
      </w:r>
      <w:proofErr w:type="spellStart"/>
      <w:r w:rsidRPr="002867E3">
        <w:rPr>
          <w:rFonts w:ascii="Arial" w:eastAsia="Arial" w:hAnsi="Arial"/>
          <w:sz w:val="20"/>
          <w:lang w:val="pt-BR"/>
        </w:rPr>
        <w:t>rectos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</w:t>
      </w:r>
      <w:r w:rsidRPr="002867E3">
        <w:rPr>
          <w:rFonts w:ascii="Arial" w:eastAsia="Arial" w:hAnsi="Arial"/>
          <w:sz w:val="20"/>
          <w:lang w:val="pt-BR"/>
        </w:rPr>
        <w:t>apague as notas de orientação que não forem necessárias e mantenha a estrutura principal do relatório.</w:t>
      </w:r>
    </w:p>
    <w:p w14:paraId="1F9FB8B9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Use linguagem clara, </w:t>
      </w:r>
      <w:proofErr w:type="spellStart"/>
      <w:r w:rsidRPr="002867E3">
        <w:rPr>
          <w:sz w:val="21"/>
          <w:lang w:val="pt-BR"/>
        </w:rPr>
        <w:t>objectiva</w:t>
      </w:r>
      <w:proofErr w:type="spellEnd"/>
      <w:r w:rsidRPr="002867E3">
        <w:rPr>
          <w:sz w:val="21"/>
          <w:lang w:val="pt-BR"/>
        </w:rPr>
        <w:t xml:space="preserve"> e académica.</w:t>
      </w:r>
    </w:p>
    <w:p w14:paraId="4D7E4F10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Inclua evidências: entrevistas, questionários, observações, testes, capturas de </w:t>
      </w:r>
      <w:proofErr w:type="spellStart"/>
      <w:r w:rsidRPr="002867E3">
        <w:rPr>
          <w:sz w:val="21"/>
          <w:lang w:val="pt-BR"/>
        </w:rPr>
        <w:t>ecrã</w:t>
      </w:r>
      <w:proofErr w:type="spellEnd"/>
      <w:r w:rsidRPr="002867E3">
        <w:rPr>
          <w:sz w:val="21"/>
          <w:lang w:val="pt-BR"/>
        </w:rPr>
        <w:t>, referências e links rel</w:t>
      </w:r>
      <w:r w:rsidRPr="002867E3">
        <w:rPr>
          <w:sz w:val="21"/>
          <w:lang w:val="pt-BR"/>
        </w:rPr>
        <w:t>evantes.</w:t>
      </w:r>
    </w:p>
    <w:p w14:paraId="01ABE8D7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Numere figuras e tabelas, indicando sempre uma legenda curta.</w:t>
      </w:r>
    </w:p>
    <w:p w14:paraId="3B103348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Garanta que o relatório final responde ao problema inicial, à validação com utilizadores e ao protótipo desenvolvido.</w:t>
      </w:r>
    </w:p>
    <w:p w14:paraId="778C2D5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Revise ortografia, coerência, paginação e anexos antes da submissão</w:t>
      </w:r>
      <w:r w:rsidRPr="002867E3">
        <w:rPr>
          <w:sz w:val="21"/>
          <w:lang w:val="pt-BR"/>
        </w:rPr>
        <w:t>.</w:t>
      </w:r>
    </w:p>
    <w:p w14:paraId="57B37D4D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Entregáveis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recomendados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447"/>
        <w:gridCol w:w="4007"/>
        <w:gridCol w:w="2447"/>
      </w:tblGrid>
      <w:tr w:rsidR="00BE7A4C" w14:paraId="29496776" w14:textId="77777777">
        <w:trPr>
          <w:tblHeader/>
          <w:jc w:val="center"/>
        </w:trPr>
        <w:tc>
          <w:tcPr>
            <w:tcW w:w="22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ADD00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w="5159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CFD4D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47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E4492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35511F92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12EC38" w14:textId="77777777" w:rsidR="00BE7A4C" w:rsidRDefault="00B25EB2">
            <w:pPr>
              <w:spacing w:after="0" w:line="252" w:lineRule="auto"/>
            </w:pPr>
            <w:r>
              <w:t>Relatório final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FCC55B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Este documento, preenchido segundo o template UJAC.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2C29EC" w14:textId="77777777" w:rsidR="00BE7A4C" w:rsidRDefault="00B25EB2">
            <w:pPr>
              <w:spacing w:after="0" w:line="252" w:lineRule="auto"/>
            </w:pPr>
            <w:r>
              <w:t>Concluído</w:t>
            </w:r>
          </w:p>
        </w:tc>
      </w:tr>
      <w:tr w:rsidR="00BE7A4C" w14:paraId="770D6E7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34FFE8" w14:textId="77777777" w:rsidR="00BE7A4C" w:rsidRDefault="00B25EB2">
            <w:pPr>
              <w:spacing w:after="0" w:line="252" w:lineRule="auto"/>
            </w:pPr>
            <w:r>
              <w:t>Protótipo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4A0EEC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API REST em execução local, com Swagger em http://localhost:4100/api/docs.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2B2A95" w14:textId="77777777" w:rsidR="00BE7A4C" w:rsidRDefault="00B25EB2">
            <w:pPr>
              <w:spacing w:after="0" w:line="252" w:lineRule="auto"/>
            </w:pPr>
            <w:r>
              <w:t>Concluído</w:t>
            </w:r>
          </w:p>
        </w:tc>
      </w:tr>
      <w:tr w:rsidR="00BE7A4C" w14:paraId="6A04D3B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53DFBD" w14:textId="77777777" w:rsidR="00BE7A4C" w:rsidRDefault="00B25EB2">
            <w:pPr>
              <w:spacing w:after="0" w:line="252" w:lineRule="auto"/>
            </w:pPr>
            <w:r>
              <w:t>Repositório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BB2FF4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https://github.com/jocarelias/API-MODULO-3-AURA-JOCAR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2B5266" w14:textId="77777777" w:rsidR="00BE7A4C" w:rsidRDefault="00B25EB2">
            <w:pPr>
              <w:spacing w:after="0" w:line="252" w:lineRule="auto"/>
            </w:pPr>
            <w:r>
              <w:t>Concluído</w:t>
            </w:r>
          </w:p>
        </w:tc>
      </w:tr>
      <w:tr w:rsidR="00BE7A4C" w14:paraId="7551620D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3B2150" w14:textId="77777777" w:rsidR="00BE7A4C" w:rsidRDefault="00B25EB2">
            <w:pPr>
              <w:spacing w:after="0" w:line="252" w:lineRule="auto"/>
            </w:pPr>
            <w:r>
              <w:t>Documentação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79ECB4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docs/openapi.yaml, docs/dbdiagram-er-g3.md e docs/dados-reais-teste.md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7A8BC9" w14:textId="77777777" w:rsidR="00BE7A4C" w:rsidRDefault="00B25EB2">
            <w:pPr>
              <w:spacing w:after="0" w:line="252" w:lineRule="auto"/>
            </w:pPr>
            <w:r>
              <w:t>Concluído</w:t>
            </w:r>
          </w:p>
        </w:tc>
      </w:tr>
      <w:tr w:rsidR="00BE7A4C" w14:paraId="1E0246D3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2B8A3A" w14:textId="77777777" w:rsidR="00BE7A4C" w:rsidRDefault="00B25EB2">
            <w:pPr>
              <w:spacing w:after="0" w:line="252" w:lineRule="auto"/>
            </w:pPr>
            <w:r>
              <w:t>Diagrama ER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62B67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Figura 1 na secção 11 e ficheiro docs/diagrams/er-diagram-g3-dbdiagram.svg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0027C4" w14:textId="77777777" w:rsidR="00BE7A4C" w:rsidRDefault="00B25EB2">
            <w:pPr>
              <w:spacing w:after="0" w:line="252" w:lineRule="auto"/>
            </w:pPr>
            <w:r>
              <w:t>Concluído</w:t>
            </w:r>
          </w:p>
        </w:tc>
      </w:tr>
      <w:tr>
        <w:tc>
          <w:tcPr>
            <w:tcW w:type="dxa" w:w="2447"/>
          </w:tcPr>
          <w:p>
            <w:r>
              <w:t>Slides do pitch</w:t>
            </w:r>
          </w:p>
        </w:tc>
        <w:tc>
          <w:tcPr>
            <w:tcW w:type="dxa" w:w="4007"/>
          </w:tcPr>
          <w:p>
            <w:r>
              <w:t>Apresentação preparada para a defesa do projecto.</w:t>
            </w:r>
          </w:p>
        </w:tc>
        <w:tc>
          <w:tcPr>
            <w:tcW w:type="dxa" w:w="2447"/>
          </w:tcPr>
          <w:p>
            <w:r>
              <w:t>Pendente</w:t>
            </w:r>
          </w:p>
        </w:tc>
      </w:tr>
    </w:tbl>
    <w:p w14:paraId="5863BE1B" w14:textId="77777777" w:rsidR="00BE7A4C" w:rsidRDefault="00BE7A4C"/>
    <w:p w14:paraId="0580E728" w14:textId="77777777" w:rsidR="00BE7A4C" w:rsidRDefault="00B25EB2">
      <w:r>
        <w:br w:type="page"/>
      </w:r>
    </w:p>
    <w:p w14:paraId="3D3098BD" w14:textId="77777777" w:rsidR="00BE7A4C" w:rsidRDefault="00B25EB2">
      <w:pPr>
        <w:pStyle w:val="Heading11"/>
      </w:pPr>
      <w:r>
        <w:lastRenderedPageBreak/>
        <w:t>Índice</w:t>
      </w:r>
    </w:p>
    <w:p w14:paraId="0C604EC6" w14:textId="77777777" w:rsidR="00BE7A4C" w:rsidRDefault="00B25EB2">
      <w:pPr>
        <w:shd w:val="clear" w:color="auto" w:fill="EDF7E8"/>
        <w:spacing w:before="40" w:after="140"/>
        <w:ind w:left="85"/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Depois de </w:t>
      </w:r>
      <w:r w:rsidRPr="002867E3">
        <w:rPr>
          <w:rFonts w:ascii="Arial" w:eastAsia="Arial" w:hAnsi="Arial"/>
          <w:sz w:val="20"/>
          <w:lang w:val="pt-BR"/>
        </w:rPr>
        <w:t xml:space="preserve">preencher o relatório, </w:t>
      </w:r>
      <w:proofErr w:type="spellStart"/>
      <w:r w:rsidRPr="002867E3">
        <w:rPr>
          <w:rFonts w:ascii="Arial" w:eastAsia="Arial" w:hAnsi="Arial"/>
          <w:sz w:val="20"/>
          <w:lang w:val="pt-BR"/>
        </w:rPr>
        <w:t>actualize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o índice no Word: </w:t>
      </w:r>
      <w:proofErr w:type="spellStart"/>
      <w:r w:rsidRPr="002867E3">
        <w:rPr>
          <w:rFonts w:ascii="Arial" w:eastAsia="Arial" w:hAnsi="Arial"/>
          <w:sz w:val="20"/>
          <w:lang w:val="pt-BR"/>
        </w:rPr>
        <w:t>seleccione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esta página, vá a Referências &gt; Índice e escolha </w:t>
      </w:r>
      <w:proofErr w:type="spellStart"/>
      <w:r w:rsidRPr="002867E3">
        <w:rPr>
          <w:rFonts w:ascii="Arial" w:eastAsia="Arial" w:hAnsi="Arial"/>
          <w:sz w:val="20"/>
          <w:lang w:val="pt-BR"/>
        </w:rPr>
        <w:t>Actualizar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tabela. </w:t>
      </w:r>
      <w:proofErr w:type="spellStart"/>
      <w:r>
        <w:rPr>
          <w:rFonts w:ascii="Arial" w:eastAsia="Arial" w:hAnsi="Arial"/>
          <w:sz w:val="20"/>
        </w:rPr>
        <w:t>Inclua</w:t>
      </w:r>
      <w:proofErr w:type="spellEnd"/>
      <w:r>
        <w:rPr>
          <w:rFonts w:ascii="Arial" w:eastAsia="Arial" w:hAnsi="Arial"/>
          <w:sz w:val="20"/>
        </w:rPr>
        <w:t xml:space="preserve">, </w:t>
      </w:r>
      <w:proofErr w:type="spellStart"/>
      <w:r>
        <w:rPr>
          <w:rFonts w:ascii="Arial" w:eastAsia="Arial" w:hAnsi="Arial"/>
          <w:sz w:val="20"/>
        </w:rPr>
        <w:t>pelo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menos</w:t>
      </w:r>
      <w:proofErr w:type="spellEnd"/>
      <w:r>
        <w:rPr>
          <w:rFonts w:ascii="Arial" w:eastAsia="Arial" w:hAnsi="Arial"/>
          <w:sz w:val="20"/>
        </w:rPr>
        <w:t xml:space="preserve">, </w:t>
      </w:r>
      <w:proofErr w:type="spellStart"/>
      <w:r>
        <w:rPr>
          <w:rFonts w:ascii="Arial" w:eastAsia="Arial" w:hAnsi="Arial"/>
          <w:sz w:val="20"/>
        </w:rPr>
        <w:t>os</w:t>
      </w:r>
      <w:proofErr w:type="spellEnd"/>
      <w:r>
        <w:rPr>
          <w:rFonts w:ascii="Arial" w:eastAsia="Arial" w:hAnsi="Arial"/>
          <w:sz w:val="20"/>
        </w:rPr>
        <w:t xml:space="preserve"> títulos de nível 1 e 2.</w:t>
      </w:r>
    </w:p>
    <w:p w14:paraId="65BAB9AD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Resumo Executivo</w:t>
      </w:r>
    </w:p>
    <w:p w14:paraId="47720115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Introdução</w:t>
      </w:r>
    </w:p>
    <w:p w14:paraId="7BA0574B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Identificação do Problema</w:t>
      </w:r>
    </w:p>
    <w:p w14:paraId="5141E23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Público-Alvo e Personas</w:t>
      </w:r>
    </w:p>
    <w:p w14:paraId="678F34B6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</w:t>
      </w:r>
      <w:r>
        <w:rPr>
          <w:sz w:val="21"/>
        </w:rPr>
        <w:t>nálise da Oportunidade de Negócio</w:t>
      </w:r>
    </w:p>
    <w:p w14:paraId="7BE60BD2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Business Model Canvas ou Lean Canvas</w:t>
      </w:r>
    </w:p>
    <w:p w14:paraId="4360721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Proposta de Valor</w:t>
      </w:r>
    </w:p>
    <w:p w14:paraId="6605F7D4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Pitch do Projecto</w:t>
      </w:r>
    </w:p>
    <w:p w14:paraId="0E017C8D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Validação do Conceito com Utilizadores</w:t>
      </w:r>
    </w:p>
    <w:p w14:paraId="6A13DC5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Requisitos do Sistema</w:t>
      </w:r>
    </w:p>
    <w:p w14:paraId="16F94C34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Desenho da Solução</w:t>
      </w:r>
    </w:p>
    <w:p w14:paraId="74ED22C1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Desenvolvimento do Protótipo</w:t>
      </w:r>
    </w:p>
    <w:p w14:paraId="485B4B56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Testes e Avaliação do Protótipo</w:t>
      </w:r>
    </w:p>
    <w:p w14:paraId="7165FA6E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Resultados e Discussão</w:t>
      </w:r>
    </w:p>
    <w:p w14:paraId="7045462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Plano de Continuidade ou Trabalho Futuro</w:t>
      </w:r>
    </w:p>
    <w:p w14:paraId="2CA0E0C5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Conclusão</w:t>
      </w:r>
      <w:proofErr w:type="spellEnd"/>
    </w:p>
    <w:p w14:paraId="32DBABA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Referências Bibliográficas</w:t>
      </w:r>
    </w:p>
    <w:p w14:paraId="3053EC9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Anexos</w:t>
      </w:r>
    </w:p>
    <w:p w14:paraId="1EA86A66" w14:textId="77777777" w:rsidR="00BE7A4C" w:rsidRDefault="00B25EB2">
      <w:r>
        <w:br w:type="page"/>
      </w:r>
    </w:p>
    <w:p w14:paraId="3E06831A" w14:textId="77777777" w:rsidR="00BE7A4C" w:rsidRDefault="00B25EB2">
      <w:pPr>
        <w:pStyle w:val="Heading11"/>
      </w:pPr>
      <w:r>
        <w:lastRenderedPageBreak/>
        <w:t>1. Resumo Executivo</w:t>
      </w:r>
    </w:p>
    <w:p w14:paraId="1AE0513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Resumo executivo do Módulo G3 (Avaliações e Horários) do Smart Campus UJAC.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2A9788FD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presente relatório documenta o desenvolvimento do Módulo G3 (Avaliações e Horários) do Sistema Smart Campus da UJAC, realizado na Prática Técnico Profissional 3 — Projecto Integrador, sob orientação do docente Armando Correia. O módulo permite criar avaliações por turma e disciplina, lançar notas entre 0 e 20, calcular automaticamente os resultados finais, gerir horários com detecção de conflitos e aplicar a regra financeira, integrando-se aos serviços Core por contratos HTTP. A implementação usa Node.js, TypeScript, PostgreSQL e Prisma, com autenticação JWT e RBAC. O protótipo foi validado com utilizadores reais e conta com 97 testes e2e do módulo, 80 testes de unidade e 46 do serviço de finanças, todos verdes. Foram carregados dados reais da UJAC (2026, 1.º Trimestre) e produzida a documentação do diagrama ER em docs/dbdiagram-er-g3.md.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126F10A1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2. Introdução</w:t>
      </w:r>
    </w:p>
    <w:p w14:paraId="49DDA53D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Na UJAC as avaliações, notas e pautas são geridas de forma muito manual, com planilhas espalhadas entre docentes e secretaria. O lançamento é repetitivo, os resultados são calculados à mão e os horários são montados sem verificação de conflitos. Não existe ainda controlo do estado financeiro no momento de divulgar os resultados, o que provoca demoras, erros e retrabalho nos serviços académicos.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5718EA34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2.1 Contexto e motivação</w:t>
      </w:r>
    </w:p>
    <w:p w14:paraId="71DDACF2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Na UJAC as avaliações, notas e pautas são geridas de forma muito manual, com planilhas espalhadas entre docentes e secretaria. O lançamento é repetitivo, os resultados são calculados à mão e os horários são montados sem verificação de conflitos. Não existe ainda controlo do estado financeiro no momento de divulgar os resultados, o que provoca demoras, erros e retrabalho nos serviços académicos.</w:t>
      </w:r>
      <w:r w:rsidRPr="002867E3">
        <w:rPr>
          <w:lang w:val="pt-BR"/>
        </w:rPr>
      </w:r>
      <w:r w:rsidRPr="002867E3">
        <w:rPr>
          <w:lang w:val="pt-BR"/>
        </w:rPr>
      </w:r>
    </w:p>
    <w:p w14:paraId="6040BADF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 xml:space="preserve">2.2 </w:t>
      </w:r>
      <w:proofErr w:type="spellStart"/>
      <w:r w:rsidRPr="002867E3">
        <w:rPr>
          <w:lang w:val="pt-BR"/>
        </w:rPr>
        <w:t>Objectivo</w:t>
      </w:r>
      <w:proofErr w:type="spellEnd"/>
      <w:r w:rsidRPr="002867E3">
        <w:rPr>
          <w:lang w:val="pt-BR"/>
        </w:rPr>
        <w:t xml:space="preserve"> geral</w:t>
      </w:r>
    </w:p>
    <w:p w14:paraId="2E4DD9B3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Desenvolver um módulo de gestão de avaliações, notas, resultados e horários, integrado aos serviços Core do Smart Campus, que automatize o lançamento e a consolidação das pautas, aplique a regra financeira e detecte conflitos nos horários.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</w:p>
    <w:p w14:paraId="7BA575F3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2.3 Organização do relatório</w:t>
      </w:r>
    </w:p>
    <w:p w14:paraId="15AAE7E3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relatório está organizado em dezoito secções: identificação do problema e público-alvo, análise, Business Model Canvas, proposta de valor, pitch, validação com utilizadores, requisitos, desenho da solução (com o diagrama ER), desenvolvimento do protótipo, testes, resultados, trabalho futuro, conclusão, referências e anexos.</w:t>
      </w:r>
      <w:r w:rsidRPr="002867E3">
        <w:rPr>
          <w:lang w:val="pt-BR"/>
        </w:rPr>
      </w:r>
    </w:p>
    <w:p w14:paraId="588EA5A3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3. Identificação do Problema</w:t>
      </w:r>
    </w:p>
    <w:p w14:paraId="73754490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O problema foi caracterizado por observação e conversas com docentes e secretaria.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74D44D28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Descrição do problema: consolidação manual de notas, cálculo manual de resultados e horários com conflitos.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0FA0F9A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Utilizadores ou organizações afectadas: docentes, secretaria académica, estudantes e direcção.</w:t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</w:p>
    <w:p w14:paraId="2D9775A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Contexto em que o problema ocorre: fim de cada período lectivo, no lançamento de notas e na montagem dos horários.</w:t>
      </w:r>
    </w:p>
    <w:p w14:paraId="268A7C83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Causas principais: falta de uma plataforma única de avaliações e ausência de verificação automática de conflitos.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29D7817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Consequências: demoras, erros nas pautas, insatisfação e retrabalho.</w:t>
      </w:r>
    </w:p>
    <w:p w14:paraId="4B8D62F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Evidências recolhidas: entrevistas com o docente Armando Correia e pedidos da secretaria.</w:t>
      </w:r>
    </w:p>
    <w:p w14:paraId="0A1B00FE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problema foi descrito e validado com os utilizadores; os detalhes encontram-se nas secções 3 e 9.</w:t>
      </w:r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4901C087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4. Público-Alvo e Personas</w:t>
      </w:r>
    </w:p>
    <w:p w14:paraId="6343D3FB" w14:textId="35F2EA75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Personas construídas a partir das conversas com docentes, secretaria e estudantes.</w:t>
      </w:r>
      <w:r w:rsidRPr="002867E3">
        <w:rPr>
          <w:rFonts w:ascii="Arial" w:eastAsia="Arial" w:hAnsi="Arial"/>
          <w:sz w:val="20"/>
          <w:lang w:val="pt-BR"/>
        </w:rPr>
      </w:r>
      <w:r w:rsidR="0033172B"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</w:p>
    <w:p w14:paraId="3C283553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4.1 Público-alvo</w:t>
      </w:r>
    </w:p>
    <w:p w14:paraId="6D9295A1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público-alvo são os docentes, a secretaria académica, os estudantes e a direcção da UJAC, bem como outras instituições de ensino superior e do secundário com as mesmas necessidades.</w:t>
      </w:r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2B833195" w14:textId="67730A3E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Persona</w:t>
      </w:r>
      <w:r w:rsidR="0033172B">
        <w:rPr>
          <w:rFonts w:ascii="Arial" w:eastAsia="Arial" w:hAnsi="Arial"/>
          <w:b/>
          <w:color w:val="4D2A63"/>
          <w:sz w:val="21"/>
        </w:rPr>
        <w:t xml:space="preserve"> 1: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785"/>
        <w:gridCol w:w="5116"/>
      </w:tblGrid>
      <w:tr w:rsidR="00BE7A4C" w14:paraId="66DB7076" w14:textId="77777777">
        <w:trPr>
          <w:tblHeader/>
          <w:jc w:val="center"/>
        </w:trPr>
        <w:tc>
          <w:tcPr>
            <w:tcW w:w="255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1F0C7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350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EDF5B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BE7A4C" w14:paraId="5F8BE152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B7646DF" w14:textId="77777777" w:rsidR="00BE7A4C" w:rsidRDefault="00B25EB2">
            <w:pPr>
              <w:spacing w:after="0" w:line="252" w:lineRule="auto"/>
            </w:pPr>
            <w:r>
              <w:t>Nome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38990FB" w14:textId="77777777" w:rsidR="00BE7A4C" w:rsidRDefault="00B25EB2">
            <w:pPr>
              <w:spacing w:after="0" w:line="252" w:lineRule="auto"/>
            </w:pPr>
            <w:r>
              <w:t>Armando Correia</w:t>
            </w:r>
          </w:p>
        </w:tc>
      </w:tr>
      <w:tr w:rsidR="00BE7A4C" w14:paraId="3EF8C5E4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4FF576" w14:textId="77777777" w:rsidR="00BE7A4C" w:rsidRDefault="00B25EB2">
            <w:pPr>
              <w:spacing w:after="0" w:line="252" w:lineRule="auto"/>
            </w:pPr>
            <w:r>
              <w:t>Idade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886E35" w14:textId="77777777" w:rsidR="00BE7A4C" w:rsidRDefault="00B25EB2">
            <w:pPr>
              <w:spacing w:after="0" w:line="252" w:lineRule="auto"/>
            </w:pPr>
            <w:r>
              <w:t>42 anos</w:t>
            </w:r>
          </w:p>
        </w:tc>
      </w:tr>
      <w:tr w:rsidR="00BE7A4C" w14:paraId="01BFCE0D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CC7F1D" w14:textId="77777777" w:rsidR="00BE7A4C" w:rsidRDefault="00B25EB2">
            <w:pPr>
              <w:spacing w:after="0" w:line="252" w:lineRule="auto"/>
            </w:pPr>
            <w:r>
              <w:t>Ocupação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3559B9" w14:textId="77777777" w:rsidR="00BE7A4C" w:rsidRDefault="00B25EB2">
            <w:pPr>
              <w:spacing w:after="0" w:line="252" w:lineRule="auto"/>
            </w:pPr>
            <w:r>
              <w:t>Docente de Engenharia Informática e de Prática Técnico Profissional 3</w:t>
            </w:r>
          </w:p>
        </w:tc>
      </w:tr>
      <w:tr w:rsidR="00BE7A4C" w14:paraId="25A9847B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5072E9" w14:textId="77777777" w:rsidR="00BE7A4C" w:rsidRDefault="00B25EB2">
            <w:pPr>
              <w:spacing w:after="0" w:line="252" w:lineRule="auto"/>
            </w:pPr>
            <w:r>
              <w:t>Contexto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55123D" w14:textId="77777777" w:rsidR="00BE7A4C" w:rsidRDefault="00B25EB2">
            <w:pPr>
              <w:spacing w:after="0" w:line="252" w:lineRule="auto"/>
            </w:pPr>
            <w:r>
              <w:t>Leciona várias cadeiras, lança notas e participa na consolidação de pautas e horários</w:t>
            </w:r>
          </w:p>
        </w:tc>
      </w:tr>
      <w:tr w:rsidR="00BE7A4C" w14:paraId="01BA2A13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4C1FBF" w14:textId="77777777" w:rsidR="00BE7A4C" w:rsidRDefault="00B25EB2">
            <w:pPr>
              <w:spacing w:after="0" w:line="252" w:lineRule="auto"/>
            </w:pPr>
            <w:r>
              <w:t>Dificuldades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6AE403" w14:textId="77777777" w:rsidR="00BE7A4C" w:rsidRDefault="00B25EB2">
            <w:pPr>
              <w:spacing w:after="0" w:line="252" w:lineRule="auto"/>
            </w:pPr>
            <w:r>
              <w:t>Planilhas dispersas, lançamento repetitivo, cálculo manual das médias e falta de controlo financeiro</w:t>
            </w:r>
          </w:p>
        </w:tc>
      </w:tr>
      <w:tr w:rsidR="00BE7A4C" w14:paraId="27121FFE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DECCC5B" w14:textId="77777777" w:rsidR="00BE7A4C" w:rsidRDefault="00B25EB2">
            <w:pPr>
              <w:spacing w:after="0" w:line="252" w:lineRule="auto"/>
            </w:pPr>
            <w:r>
              <w:t>Objectivos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689467" w14:textId="77777777" w:rsidR="00BE7A4C" w:rsidRDefault="00B25EB2">
            <w:pPr>
              <w:spacing w:after="0" w:line="252" w:lineRule="auto"/>
            </w:pPr>
            <w:r>
              <w:t>Lançar notas rapidamente e obter a pauta consolidada e correcta</w:t>
            </w:r>
          </w:p>
        </w:tc>
      </w:tr>
      <w:tr w:rsidR="00BE7A4C" w14:paraId="71CF60A7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620E50" w14:textId="77777777" w:rsidR="00BE7A4C" w:rsidRDefault="00B25EB2">
            <w:pPr>
              <w:spacing w:after="0" w:line="252" w:lineRule="auto"/>
            </w:pPr>
            <w:r>
              <w:t>Frase representativa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CC185C" w14:textId="77777777" w:rsidR="00BE7A4C" w:rsidRDefault="00B25EB2">
            <w:pPr>
              <w:spacing w:after="0" w:line="252" w:lineRule="auto"/>
            </w:pPr>
            <w:r>
              <w:t>«Preciso de saber, com rapidez e segurança, quem está aprovado e quem está em recuperação»</w:t>
            </w:r>
          </w:p>
        </w:tc>
      </w:tr>
      <w:tr w:rsidR="00BE7A4C" w14:paraId="5835EA82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BBE1B3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Necessidades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CE739C" w14:textId="77777777" w:rsidR="00BE7A4C" w:rsidRDefault="00B25EB2">
            <w:pPr>
              <w:spacing w:after="0" w:line="252" w:lineRule="auto"/>
            </w:pPr>
            <w:r>
              <w:t>Criar avaliações por turma e disciplina, lançar notas e ver a pauta com o estado financeiro</w:t>
            </w:r>
          </w:p>
        </w:tc>
      </w:tr>
    </w:tbl>
    <w:p w14:paraId="277257F7" w14:textId="77777777" w:rsidR="00BE7A4C" w:rsidRDefault="00BE7A4C"/>
    <w:p w14:paraId="68A5774B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As personas foram construídas a partir das conversas com docentes, secretaria e estudantes, e orientaram o desenho das funcionalidades do módulo. A persona principal é a do docente Armando Correia, que lança notas e participa na consolidação das pautas e horários.</w:t>
      </w:r>
      <w:r w:rsidRPr="002867E3">
        <w:rPr>
          <w:lang w:val="pt-BR"/>
        </w:rPr>
      </w:r>
    </w:p>
    <w:p w14:paraId="2EDE6CE9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5. Análise da Oportunidade de Negócio</w:t>
      </w:r>
    </w:p>
    <w:p w14:paraId="2604F95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A oportunidade de negócio foi mapeada numa instituição de ensino superior privada.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27DF5302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Oportunidade identificada: digitalizar a gestão de avaliações, pautas e horários.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3D802E9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Benefícios para os utilizadores: menos tempo, menos erros e informação financeira correcta.</w:t>
      </w:r>
    </w:p>
    <w:p w14:paraId="79895AC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Benefícios para os clientes: redução do retrabalho e melhoria do serviço académico.</w:t>
      </w:r>
    </w:p>
    <w:p w14:paraId="256BABE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Mercado ou contexto de uso: instituições de ensino superior e secundário em Moçambique.</w:t>
      </w:r>
      <w:r w:rsidRPr="002867E3">
        <w:rPr>
          <w:sz w:val="21"/>
          <w:lang w:val="pt-BR"/>
        </w:rPr>
      </w:r>
    </w:p>
    <w:p w14:paraId="2EADA3B1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Soluções alternativas existentes: planilhas e plataformas genéricas de gestão escolar.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566D85AE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Diferencial: integração com os serviços Core e regra financeira aplicada automaticamente.</w:t>
      </w:r>
    </w:p>
    <w:p w14:paraId="42AE4FE2" w14:textId="40F76C75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 xml:space="preserve">6. Business Model </w:t>
      </w:r>
      <w:proofErr w:type="spellStart"/>
      <w:r w:rsidRPr="002867E3">
        <w:rPr>
          <w:lang w:val="pt-BR"/>
        </w:rPr>
        <w:t>Canvas</w:t>
      </w:r>
      <w:proofErr w:type="spellEnd"/>
    </w:p>
    <w:p w14:paraId="343B6B9E" w14:textId="6F08AC34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O canvas foi preenchido para o Módulo G3 do Smart Campus UJAC, na tabela da secção 6.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</w:p>
    <w:p w14:paraId="669C500F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Business Model</w:t>
      </w:r>
      <w:r>
        <w:rPr>
          <w:rFonts w:ascii="Arial" w:eastAsia="Arial" w:hAnsi="Arial"/>
          <w:b/>
          <w:color w:val="4D2A63"/>
          <w:sz w:val="21"/>
        </w:rPr>
        <w:t xml:space="preserve"> Canvas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883"/>
        <w:gridCol w:w="5018"/>
      </w:tblGrid>
      <w:tr w:rsidR="00BE7A4C" w14:paraId="572526C6" w14:textId="77777777">
        <w:trPr>
          <w:tblHeader/>
          <w:jc w:val="center"/>
        </w:trPr>
        <w:tc>
          <w:tcPr>
            <w:tcW w:w="2835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82A1E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w="6066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46C22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Conteúdo do grupo</w:t>
            </w:r>
          </w:p>
        </w:tc>
      </w:tr>
      <w:tr w:rsidR="00BE7A4C" w14:paraId="2DDD667C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4D4C47" w14:textId="77777777" w:rsidR="00BE7A4C" w:rsidRDefault="00B25EB2">
            <w:pPr>
              <w:spacing w:after="0" w:line="252" w:lineRule="auto"/>
            </w:pPr>
            <w:r>
              <w:t>Segmentos de clientes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740B2B" w14:textId="77777777" w:rsidR="00BE7A4C" w:rsidRDefault="00B25EB2">
            <w:pPr>
              <w:spacing w:after="0" w:line="252" w:lineRule="auto"/>
            </w:pPr>
            <w:r>
              <w:t>Instituições de ensino superior privadas (UJAC) e do secundário em Moçambique.</w:t>
            </w:r>
          </w:p>
        </w:tc>
      </w:tr>
      <w:tr w:rsidR="00BE7A4C" w14:paraId="44B175A1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B17240" w14:textId="77777777" w:rsidR="00BE7A4C" w:rsidRDefault="00B25EB2">
            <w:pPr>
              <w:spacing w:after="0" w:line="252" w:lineRule="auto"/>
            </w:pPr>
            <w:r>
              <w:t>Proposta de valor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78B481" w14:textId="77777777" w:rsidR="00BE7A4C" w:rsidRDefault="00B25EB2">
            <w:pPr>
              <w:spacing w:after="0" w:line="252" w:lineRule="auto"/>
            </w:pPr>
            <w:r>
              <w:t>Gestão integrada de avaliações, notas, resultados e horários, com regra financeira automática.</w:t>
            </w:r>
          </w:p>
        </w:tc>
      </w:tr>
      <w:tr w:rsidR="00BE7A4C" w14:paraId="42F42A71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FA873D" w14:textId="77777777" w:rsidR="00BE7A4C" w:rsidRDefault="00B25EB2">
            <w:pPr>
              <w:spacing w:after="0" w:line="252" w:lineRule="auto"/>
            </w:pPr>
            <w:r>
              <w:t>Canais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2322A0" w14:textId="77777777" w:rsidR="00BE7A4C" w:rsidRDefault="00B25EB2">
            <w:pPr>
              <w:spacing w:after="0" w:line="252" w:lineRule="auto"/>
            </w:pPr>
            <w:r>
              <w:t>Equipa de engenharia, demonstração directa, repositório público e documentação OpenAPI.</w:t>
            </w:r>
          </w:p>
        </w:tc>
      </w:tr>
      <w:tr w:rsidR="00BE7A4C" w14:paraId="446D5FE5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0D147B" w14:textId="77777777" w:rsidR="00BE7A4C" w:rsidRDefault="00B25EB2">
            <w:pPr>
              <w:spacing w:after="0" w:line="252" w:lineRule="auto"/>
            </w:pPr>
            <w:r>
              <w:t>Relacionamento com o cliente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D78DF3" w14:textId="77777777" w:rsidR="00BE7A4C" w:rsidRDefault="00B25EB2">
            <w:pPr>
              <w:spacing w:after="0" w:line="252" w:lineRule="auto"/>
            </w:pPr>
            <w:r>
              <w:t>Suporte directo na implementação e formação de docentes e secretaria.</w:t>
            </w:r>
          </w:p>
        </w:tc>
      </w:tr>
      <w:tr w:rsidR="00BE7A4C" w14:paraId="3787EE1C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04AC0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Fontes de receita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479E12" w14:textId="77777777" w:rsidR="00BE7A4C" w:rsidRDefault="00B25EB2">
            <w:pPr>
              <w:spacing w:after="0" w:line="252" w:lineRule="auto"/>
            </w:pPr>
            <w:r>
              <w:t>Licenciamento institucional anual por escola.</w:t>
            </w:r>
          </w:p>
        </w:tc>
      </w:tr>
      <w:tr w:rsidR="00BE7A4C" w14:paraId="3725E3F0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C66C47" w14:textId="77777777" w:rsidR="00BE7A4C" w:rsidRDefault="00B25EB2">
            <w:pPr>
              <w:spacing w:after="0" w:line="252" w:lineRule="auto"/>
            </w:pPr>
            <w:r>
              <w:t>Recursos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34E443" w14:textId="77777777" w:rsidR="00BE7A4C" w:rsidRDefault="00B25EB2">
            <w:pPr>
              <w:spacing w:after="0" w:line="252" w:lineRule="auto"/>
            </w:pPr>
            <w:r>
              <w:t>Servidores PostgreSQL, código-fonte, dados reais da UJAC e documentação técnica.</w:t>
            </w:r>
          </w:p>
        </w:tc>
      </w:tr>
      <w:tr w:rsidR="00BE7A4C" w14:paraId="4C1524CE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A642EE" w14:textId="77777777" w:rsidR="00BE7A4C" w:rsidRDefault="00B25EB2">
            <w:pPr>
              <w:spacing w:after="0" w:line="252" w:lineRule="auto"/>
            </w:pPr>
            <w:r>
              <w:t>Actividades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628F02" w14:textId="77777777" w:rsidR="00BE7A4C" w:rsidRDefault="00B25EB2">
            <w:pPr>
              <w:spacing w:after="0" w:line="252" w:lineRule="auto"/>
            </w:pPr>
            <w:r>
              <w:t>Desenvolvimento, testes, integração com os serviços Core e geração de pautas.</w:t>
            </w:r>
          </w:p>
        </w:tc>
      </w:tr>
      <w:tr w:rsidR="00BE7A4C" w14:paraId="1BCA01DA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31CDF2" w14:textId="77777777" w:rsidR="00BE7A4C" w:rsidRDefault="00B25EB2">
            <w:pPr>
              <w:spacing w:after="0" w:line="252" w:lineRule="auto"/>
            </w:pPr>
            <w:r>
              <w:t>Parcerias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B6B853" w14:textId="77777777" w:rsidR="00BE7A4C" w:rsidRDefault="00B25EB2">
            <w:pPr>
              <w:spacing w:after="0" w:line="252" w:lineRule="auto"/>
            </w:pPr>
            <w:r>
              <w:t>Secretaria académica, módulo de finanças (4104) e departamentos académicos.</w:t>
            </w:r>
          </w:p>
        </w:tc>
      </w:tr>
      <w:tr w:rsidR="00BE7A4C" w14:paraId="3125EE93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B5B66D" w14:textId="77777777" w:rsidR="00BE7A4C" w:rsidRDefault="00B25EB2">
            <w:pPr>
              <w:spacing w:after="0" w:line="252" w:lineRule="auto"/>
            </w:pPr>
            <w:r>
              <w:t>Estrutura de custos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245035" w14:textId="77777777" w:rsidR="00BE7A4C" w:rsidRDefault="00B25EB2">
            <w:pPr>
              <w:spacing w:after="0" w:line="252" w:lineRule="auto"/>
            </w:pPr>
            <w:r>
              <w:t>Servidores e cloud, ferramentas de desenvolvimento, manutenção e suporte.</w:t>
            </w:r>
          </w:p>
        </w:tc>
      </w:tr>
    </w:tbl>
    <w:p w14:paraId="173E57C5" w14:textId="77777777" w:rsidR="00BE7A4C" w:rsidRDefault="00BE7A4C"/>
    <w:p w14:paraId="4DB9D64A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canvas destaca a integração com os serviços Core e o licenciamento institucional como recursos principais e fonte de receita.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6D5EB7C9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7. Proposta de Valor</w:t>
      </w:r>
    </w:p>
    <w:p w14:paraId="65BD913A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A solução resolve o problema de consolidação manual de notas e horários.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34795DF9" w14:textId="77777777" w:rsidR="00BE7A4C" w:rsidRPr="002867E3" w:rsidRDefault="00B25EB2">
      <w:pPr>
        <w:rPr>
          <w:lang w:val="pt-BR"/>
        </w:rPr>
      </w:pPr>
      <w:r w:rsidRPr="002867E3">
        <w:rPr>
          <w:b/>
          <w:color w:val="4D2A63"/>
          <w:lang w:val="pt-BR"/>
        </w:rPr>
        <w:t>Frase de proposta de valor: A nossa solução ajuda o docente, a secretaria e a direcção da instituição a lançar e consolidar notas e resultados de forma rápida, correcta e segura, com a regra financeira aplicada automaticamente e horários livres de conflitos.</w:t>
      </w:r>
      <w:r w:rsidRPr="002867E3">
        <w:rPr>
          <w:i/>
          <w:color w:val="6B7280"/>
          <w:lang w:val="pt-BR"/>
        </w:rPr>
      </w:r>
      <w:r w:rsidRPr="002867E3">
        <w:rPr>
          <w:i/>
          <w:color w:val="6B7280"/>
          <w:lang w:val="pt-BR"/>
        </w:rPr>
      </w:r>
    </w:p>
    <w:p w14:paraId="2F16F59F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módulo G3 oferece uma API REST de avaliações, notas, resultados, pautas e horários, integrada por contratos HTTP com a autenticação (4101), os utilizadores (4102), os catálogos académicos (4103) e as finanças (4104). Utiliza dados reais de teste: 90 matrículas, 10 estudantes, 5 avaliações, 40 notas e 90 resultados do 1.º ano de Engenharia Informática.</w:t>
      </w:r>
      <w:r w:rsidRPr="002867E3">
        <w:rPr>
          <w:lang w:val="pt-BR"/>
        </w:rPr>
      </w:r>
      <w:r w:rsidRPr="002867E3">
        <w:rPr>
          <w:lang w:val="pt-BR"/>
        </w:rPr>
      </w:r>
    </w:p>
    <w:p w14:paraId="1ED99846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 xml:space="preserve">8. </w:t>
      </w:r>
      <w:proofErr w:type="spellStart"/>
      <w:r w:rsidRPr="002867E3">
        <w:rPr>
          <w:lang w:val="pt-BR"/>
        </w:rPr>
        <w:t>Pitch</w:t>
      </w:r>
      <w:proofErr w:type="spellEnd"/>
      <w:r w:rsidRPr="002867E3">
        <w:rPr>
          <w:lang w:val="pt-BR"/>
        </w:rPr>
        <w:t xml:space="preserve"> do </w:t>
      </w:r>
      <w:proofErr w:type="spellStart"/>
      <w:r w:rsidRPr="002867E3">
        <w:rPr>
          <w:lang w:val="pt-BR"/>
        </w:rPr>
        <w:t>Projecto</w:t>
      </w:r>
      <w:proofErr w:type="spellEnd"/>
    </w:p>
    <w:p w14:paraId="1CB38229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Pitch apresentado à turma e à banca, resumido em cerca de um minuto.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</w:p>
    <w:p w14:paraId="2D95125F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Problema: consolidação manual das pautas e lançamento repetitivo de notas.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4AEE982F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Solução: módulo G3 de avaliações, notas, resultados e horários do Smart Campus.</w:t>
      </w:r>
      <w:r>
        <w:rPr>
          <w:sz w:val="21"/>
        </w:rPr>
      </w:r>
    </w:p>
    <w:p w14:paraId="3E511C77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Público-alvo: docentes, secretaria, estudantes e direcção da UJAC.</w:t>
      </w:r>
    </w:p>
    <w:p w14:paraId="48BDCF75" w14:textId="3C32E2EC" w:rsidR="00BE7A4C" w:rsidRDefault="0033172B">
      <w:pPr>
        <w:numPr>
          <w:ilvl w:val="0"/>
          <w:numId w:val="1"/>
        </w:numPr>
      </w:pPr>
      <w:proofErr w:type="spellStart"/>
      <w:r>
        <w:rPr>
          <w:sz w:val="21"/>
        </w:rPr>
        <w:t>Modelo de negócio: licenciamento institucional anual por escola.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34CC874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Estado actual do protótipo: API REST funcional com 97 testes e2e verdes.</w:t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</w:p>
    <w:p w14:paraId="256DBAF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Pedido ou chamada para acção: testar o módulo junto da secretaria académica.</w:t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</w:p>
    <w:p w14:paraId="7DAA0385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Após a validação, o pitch foi afinado para destacar a pauta consolidada e a regra financeira, que foram os benefícios mais valorizados pelos utilizadores.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</w:p>
    <w:p w14:paraId="7E560032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9. Validação do Conceito com Utilizado</w:t>
      </w:r>
      <w:r w:rsidRPr="002867E3">
        <w:rPr>
          <w:lang w:val="pt-BR"/>
        </w:rPr>
        <w:t>res</w:t>
      </w:r>
    </w:p>
    <w:p w14:paraId="44527A2C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Validação realizada com utilizadores reais da UJAC, incluindo o docente Armando Correia.</w:t>
      </w:r>
      <w:r w:rsidRPr="002867E3">
        <w:rPr>
          <w:rFonts w:ascii="Arial" w:eastAsia="Arial" w:hAnsi="Arial"/>
          <w:sz w:val="20"/>
          <w:lang w:val="pt-BR"/>
        </w:rPr>
      </w:r>
    </w:p>
    <w:p w14:paraId="2B25B524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Objectivo da validação: confirmar o problema e validar a solução.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60A2E0AC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Método utilizado: entrevista guiada e demonstração do protótipo.</w:t>
      </w:r>
    </w:p>
    <w:p w14:paraId="639201F8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Número de participantes: 4.</w:t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 w14:paraId="73627EF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Perfil dos participantes: docente de Engenharia Informática, dois estudantes e uma secretária.</w:t>
      </w:r>
    </w:p>
    <w:p w14:paraId="24AE2EA3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Principais perguntas: o problema existe? a solução faz sentido? usaria na rotina? que melhorias?</w:t>
      </w:r>
    </w:p>
    <w:p w14:paraId="493FF9C2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Síntese da validação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2216"/>
        <w:gridCol w:w="2216"/>
        <w:gridCol w:w="2216"/>
      </w:tblGrid>
      <w:tr w:rsidR="00BE7A4C" w14:paraId="47600328" w14:textId="77777777">
        <w:trPr>
          <w:tblHeader/>
          <w:jc w:val="center"/>
        </w:trPr>
        <w:tc>
          <w:tcPr>
            <w:tcW w:w="238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D597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Questão de va</w:t>
            </w:r>
            <w:r>
              <w:rPr>
                <w:b/>
                <w:color w:val="FFFFFF"/>
                <w:sz w:val="19"/>
              </w:rPr>
              <w:t>lidação</w:t>
            </w:r>
          </w:p>
        </w:tc>
        <w:tc>
          <w:tcPr>
            <w:tcW w:w="22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D5FAE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Resposta dos utilizadores</w:t>
            </w:r>
          </w:p>
        </w:tc>
        <w:tc>
          <w:tcPr>
            <w:tcW w:w="221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C53F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Aprendizagem do grupo</w:t>
            </w:r>
          </w:p>
        </w:tc>
        <w:tc>
          <w:tcPr>
            <w:tcW w:w="204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84E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Decisão tomada</w:t>
            </w:r>
          </w:p>
        </w:tc>
      </w:tr>
      <w:tr w:rsidR="00BE7A4C" w14:paraId="6B95453C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65F7B0" w14:textId="77777777" w:rsidR="00BE7A4C" w:rsidRDefault="00B25EB2">
            <w:pPr>
              <w:spacing w:after="0" w:line="252" w:lineRule="auto"/>
            </w:pPr>
            <w:r>
              <w:t>O problema existe realmente?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DBFE4A" w14:textId="77777777" w:rsidR="00BE7A4C" w:rsidRDefault="00B25EB2">
            <w:pPr>
              <w:spacing w:after="0" w:line="252" w:lineRule="auto"/>
            </w:pPr>
            <w:r>
              <w:t>Sim, 4 em 4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B75789" w14:textId="77777777" w:rsidR="00BE7A4C" w:rsidRDefault="00B25EB2">
            <w:pPr>
              <w:spacing w:after="0" w:line="252" w:lineRule="auto"/>
            </w:pPr>
            <w:r>
              <w:t>A consolidação manual da pauta é lenta e propensa a erros.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A6303B" w14:textId="77777777" w:rsidR="00BE7A4C" w:rsidRDefault="00B25EB2">
            <w:pPr>
              <w:spacing w:after="0" w:line="252" w:lineRule="auto"/>
            </w:pPr>
            <w:r>
              <w:t>Manter o foco na automatização da pauta.</w:t>
            </w:r>
          </w:p>
        </w:tc>
      </w:tr>
      <w:tr w:rsidR="00BE7A4C" w14:paraId="2819C579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8E0E1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A solução faz sentido para o utilizador?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BFC64C" w14:textId="77777777" w:rsidR="00BE7A4C" w:rsidRDefault="00B25EB2">
            <w:pPr>
              <w:spacing w:after="0" w:line="252" w:lineRule="auto"/>
            </w:pPr>
            <w:r>
              <w:t>Sim, 3 em 4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273D0E" w14:textId="77777777" w:rsidR="00BE7A4C" w:rsidRDefault="00B25EB2">
            <w:pPr>
              <w:spacing w:after="0" w:line="252" w:lineRule="auto"/>
            </w:pPr>
            <w:r>
              <w:t>Pedido de reforço na vista dos horários.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5E2E0F" w14:textId="77777777" w:rsidR="00BE7A4C" w:rsidRDefault="00B25EB2">
            <w:pPr>
              <w:spacing w:after="0" w:line="252" w:lineRule="auto"/>
            </w:pPr>
            <w:r>
              <w:t>Adicionar a vista semanal de horários.</w:t>
            </w:r>
          </w:p>
        </w:tc>
      </w:tr>
      <w:tr w:rsidR="00BE7A4C" w14:paraId="1372F7C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B98C7E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Utilizaria a solução na sua rotina?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4FC04D" w14:textId="77777777" w:rsidR="00BE7A4C" w:rsidRDefault="00B25EB2">
            <w:pPr>
              <w:spacing w:after="0" w:line="252" w:lineRule="auto"/>
            </w:pPr>
            <w:r>
              <w:t>Sim, 4 em 4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910D7B" w14:textId="77777777" w:rsidR="00BE7A4C" w:rsidRDefault="00B25EB2">
            <w:pPr>
              <w:spacing w:after="0" w:line="252" w:lineRule="auto"/>
            </w:pPr>
            <w:r>
              <w:t>A secretaria pediu a exportação da pauta.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BF1AC6" w14:textId="77777777" w:rsidR="00BE7A4C" w:rsidRDefault="00B25EB2">
            <w:pPr>
              <w:spacing w:after="0" w:line="252" w:lineRule="auto"/>
            </w:pPr>
            <w:r>
              <w:t>Adicionar exportação PDF e Excel.</w:t>
            </w:r>
          </w:p>
        </w:tc>
      </w:tr>
      <w:tr w:rsidR="00BE7A4C" w14:paraId="39A6027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C98123D" w14:textId="77777777" w:rsidR="00BE7A4C" w:rsidRDefault="00B25EB2">
            <w:pPr>
              <w:spacing w:after="0" w:line="252" w:lineRule="auto"/>
            </w:pPr>
            <w:r>
              <w:t>Que melhorias sugeriu?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00878D" w14:textId="77777777" w:rsidR="00BE7A4C" w:rsidRDefault="00B25EB2">
            <w:pPr>
              <w:spacing w:after="0" w:line="252" w:lineRule="auto"/>
            </w:pPr>
            <w:r>
              <w:t>Notificações e exportações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5CFA72" w14:textId="77777777" w:rsidR="00BE7A4C" w:rsidRDefault="00B25EB2">
            <w:pPr>
              <w:spacing w:after="0" w:line="252" w:lineRule="auto"/>
            </w:pPr>
            <w:r>
              <w:t>Melhorar a comunicação com os estudantes.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00D988" w14:textId="77777777" w:rsidR="00BE7A4C" w:rsidRDefault="00B25EB2">
            <w:pPr>
              <w:spacing w:after="0" w:line="252" w:lineRule="auto"/>
            </w:pPr>
            <w:r>
              <w:t>Registar no plano de trabalho futuro.</w:t>
            </w:r>
          </w:p>
        </w:tc>
      </w:tr>
    </w:tbl>
    <w:p w14:paraId="30B92A5B" w14:textId="77777777" w:rsidR="00BE7A4C" w:rsidRDefault="00BE7A4C"/>
    <w:p w14:paraId="4A9AB575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feedback reforçou o foco na correcta aplicação da regra financeira e na exportação da pauta, registados como trabalho futuro na secção 15.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2C301F86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10. Requisitos do Sistema</w:t>
      </w:r>
    </w:p>
    <w:p w14:paraId="4D361F3C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Requisitos derivados do problema e do feedback da validação, listados na tabela da secção 10.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30592C8C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 xml:space="preserve">Lista de </w:t>
      </w:r>
      <w:proofErr w:type="spellStart"/>
      <w:r>
        <w:rPr>
          <w:rFonts w:ascii="Arial" w:eastAsia="Arial" w:hAnsi="Arial"/>
          <w:b/>
          <w:color w:val="4D2A63"/>
          <w:sz w:val="21"/>
        </w:rPr>
        <w:t>requisitos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2868"/>
        <w:gridCol w:w="1508"/>
        <w:gridCol w:w="1508"/>
        <w:gridCol w:w="1508"/>
      </w:tblGrid>
      <w:tr w:rsidR="00BE7A4C" w14:paraId="6D397714" w14:textId="77777777" w:rsidTr="0033172B">
        <w:trPr>
          <w:tblHeader/>
          <w:jc w:val="center"/>
        </w:trPr>
        <w:tc>
          <w:tcPr>
            <w:tcW w:w="1509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EB1F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8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EA9B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1F940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3B3F7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BC88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704D318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9A1A66" w14:textId="77777777" w:rsidR="00BE7A4C" w:rsidRDefault="00B25EB2">
            <w:pPr>
              <w:spacing w:after="0" w:line="252" w:lineRule="auto"/>
            </w:pPr>
            <w:r>
              <w:t>RF01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2F396B1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Criar e editar avaliações por turma, disciplina e período.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E8E3C3" w14:textId="77777777" w:rsidR="00BE7A4C" w:rsidRDefault="00B25EB2">
            <w:pPr>
              <w:spacing w:after="0" w:line="252" w:lineRule="auto"/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76730D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2890F1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</w:tr>
      <w:tr w:rsidR="00BE7A4C" w14:paraId="50A913E9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713EC3" w14:textId="77777777" w:rsidR="00BE7A4C" w:rsidRDefault="00B25EB2">
            <w:pPr>
              <w:spacing w:after="0" w:line="252" w:lineRule="auto"/>
            </w:pPr>
            <w:r>
              <w:t>RF02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81A650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Lançar uma nota por estudante e avaliação, com validação da matrícula e do intervalo 0 a 20.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D64559" w14:textId="77777777" w:rsidR="00BE7A4C" w:rsidRDefault="00B25EB2">
            <w:pPr>
              <w:spacing w:after="0" w:line="252" w:lineRule="auto"/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2F2B97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A82BE6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</w:tr>
      <w:tr w:rsidR="0033172B" w14:paraId="37D2CC2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3F67EE" w14:textId="111CE048" w:rsidR="0033172B" w:rsidRDefault="0033172B">
            <w:pPr>
              <w:spacing w:after="0" w:line="252" w:lineRule="auto"/>
              <w:rPr>
                <w:sz w:val="18"/>
              </w:rPr>
            </w:pPr>
            <w:r>
              <w:t>RF03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8303AF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Calcular o resultado final (média ponderada) por estudante, disciplina e período.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310B8B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94AB77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82B126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Implementado</w:t>
            </w:r>
          </w:p>
        </w:tc>
      </w:tr>
      <w:tr w:rsidR="00BE7A4C" w14:paraId="7C9EA4AA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6DA711" w14:textId="77777777" w:rsidR="00BE7A4C" w:rsidRDefault="00B25EB2">
            <w:pPr>
              <w:spacing w:after="0" w:line="252" w:lineRule="auto"/>
            </w:pPr>
            <w:r>
              <w:t>RF04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AEED5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Detectar conflitos de professor, turma e sala nos horários das aulas.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D455AF" w14:textId="77777777" w:rsidR="00BE7A4C" w:rsidRDefault="00B25EB2">
            <w:pPr>
              <w:spacing w:after="0" w:line="252" w:lineRule="auto"/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E80485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025C60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</w:tr>
      <w:tr w:rsidR="00BE7A4C" w14:paraId="4A1E362A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200D22" w14:textId="77777777" w:rsidR="00BE7A4C" w:rsidRDefault="00B25EB2">
            <w:pPr>
              <w:spacing w:after="0" w:line="252" w:lineRule="auto"/>
            </w:pPr>
            <w:r>
              <w:t>RF05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A4C977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Bloquear (403) estudantes com dívida na consulta de notas.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D1944D" w14:textId="77777777" w:rsidR="00BE7A4C" w:rsidRDefault="00B25EB2">
            <w:pPr>
              <w:spacing w:after="0" w:line="252" w:lineRule="auto"/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331F0B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3AE2DF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</w:tr>
      <w:tr w:rsidR="0033172B" w14:paraId="683BAF7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F890B5" w14:textId="1C47A9A7" w:rsidR="0033172B" w:rsidRDefault="0033172B">
            <w:pPr>
              <w:spacing w:after="0" w:line="252" w:lineRule="auto"/>
              <w:rPr>
                <w:sz w:val="18"/>
              </w:rPr>
            </w:pPr>
            <w:r>
              <w:t>RF06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D43810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Mascarar as notas dos estudantes endividados na pauta da turma.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777C27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Funcional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E2C2CD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Média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581C1E" w14:textId="77777777" w:rsidR="0033172B" w:rsidRDefault="0033172B">
            <w:pPr>
              <w:spacing w:after="0" w:line="252" w:lineRule="auto"/>
              <w:rPr>
                <w:sz w:val="18"/>
              </w:rPr>
            </w:pPr>
            <w:r>
              <w:t>Implementado</w:t>
            </w:r>
          </w:p>
        </w:tc>
      </w:tr>
      <w:tr>
        <w:tc>
          <w:tcPr>
            <w:tcW w:type="dxa" w:w="1509"/>
          </w:tcPr>
          <w:p>
            <w:r>
              <w:t>RF07</w:t>
            </w:r>
          </w:p>
        </w:tc>
        <w:tc>
          <w:tcPr>
            <w:tcW w:type="dxa" w:w="2868"/>
          </w:tcPr>
          <w:p>
            <w:r>
              <w:t>Gerar a pauta e o horário da turma para impressão.</w:t>
            </w:r>
          </w:p>
        </w:tc>
        <w:tc>
          <w:tcPr>
            <w:tcW w:type="dxa" w:w="1508"/>
          </w:tcPr>
          <w:p>
            <w:r>
              <w:t>Funcional</w:t>
            </w:r>
          </w:p>
        </w:tc>
        <w:tc>
          <w:tcPr>
            <w:tcW w:type="dxa" w:w="1508"/>
          </w:tcPr>
          <w:p>
            <w:r>
              <w:t>Média</w:t>
            </w:r>
          </w:p>
        </w:tc>
        <w:tc>
          <w:tcPr>
            <w:tcW w:type="dxa" w:w="1508"/>
          </w:tcPr>
          <w:p>
            <w:r>
              <w:t>Implementado</w:t>
            </w:r>
          </w:p>
        </w:tc>
      </w:tr>
      <w:tr>
        <w:tc>
          <w:tcPr>
            <w:tcW w:type="dxa" w:w="1509"/>
          </w:tcPr>
          <w:p>
            <w:r>
              <w:t>RNF01</w:t>
            </w:r>
          </w:p>
        </w:tc>
        <w:tc>
          <w:tcPr>
            <w:tcW w:type="dxa" w:w="2868"/>
          </w:tcPr>
          <w:p>
            <w:r>
              <w:t>Autenticar todos os pedidos com JWT e restringir o acesso por papel (RBAC).</w:t>
            </w:r>
          </w:p>
        </w:tc>
        <w:tc>
          <w:tcPr>
            <w:tcW w:type="dxa" w:w="1508"/>
          </w:tcPr>
          <w:p>
            <w:r>
              <w:t>Não funcional</w:t>
            </w:r>
          </w:p>
        </w:tc>
        <w:tc>
          <w:tcPr>
            <w:tcW w:type="dxa" w:w="1508"/>
          </w:tcPr>
          <w:p>
            <w:r>
              <w:t>Alta</w:t>
            </w:r>
          </w:p>
        </w:tc>
        <w:tc>
          <w:tcPr>
            <w:tcW w:type="dxa" w:w="1508"/>
          </w:tcPr>
          <w:p>
            <w:r>
              <w:t>Implementado</w:t>
            </w:r>
          </w:p>
        </w:tc>
      </w:tr>
      <w:tr>
        <w:tc>
          <w:tcPr>
            <w:tcW w:type="dxa" w:w="1509"/>
          </w:tcPr>
          <w:p>
            <w:r>
              <w:t>RNF02</w:t>
            </w:r>
          </w:p>
        </w:tc>
        <w:tc>
          <w:tcPr>
            <w:tcW w:type="dxa" w:w="2868"/>
          </w:tcPr>
          <w:p>
            <w:r>
              <w:t>Responder com erros estruturados e código de correlação.</w:t>
            </w:r>
          </w:p>
        </w:tc>
        <w:tc>
          <w:tcPr>
            <w:tcW w:type="dxa" w:w="1508"/>
          </w:tcPr>
          <w:p>
            <w:r>
              <w:t>Não funcional</w:t>
            </w:r>
          </w:p>
        </w:tc>
        <w:tc>
          <w:tcPr>
            <w:tcW w:type="dxa" w:w="1508"/>
          </w:tcPr>
          <w:p>
            <w:r>
              <w:t>Média</w:t>
            </w:r>
          </w:p>
        </w:tc>
        <w:tc>
          <w:tcPr>
            <w:tcW w:type="dxa" w:w="1508"/>
          </w:tcPr>
          <w:p>
            <w:r>
              <w:t>Implementado</w:t>
            </w:r>
          </w:p>
        </w:tc>
      </w:tr>
      <w:tr>
        <w:tc>
          <w:tcPr>
            <w:tcW w:type="dxa" w:w="1509"/>
          </w:tcPr>
          <w:p>
            <w:r>
              <w:t>RNF03</w:t>
            </w:r>
          </w:p>
        </w:tc>
        <w:tc>
          <w:tcPr>
            <w:tcW w:type="dxa" w:w="2868"/>
          </w:tcPr>
          <w:p>
            <w:r>
              <w:t>Integrar-se aos serviços Core por contratos HTTP com timeout e fail-closed.</w:t>
            </w:r>
          </w:p>
        </w:tc>
        <w:tc>
          <w:tcPr>
            <w:tcW w:type="dxa" w:w="1508"/>
          </w:tcPr>
          <w:p>
            <w:r>
              <w:t>Não funcional</w:t>
            </w:r>
          </w:p>
        </w:tc>
        <w:tc>
          <w:tcPr>
            <w:tcW w:type="dxa" w:w="1508"/>
          </w:tcPr>
          <w:p>
            <w:r>
              <w:t>Alta</w:t>
            </w:r>
          </w:p>
        </w:tc>
        <w:tc>
          <w:tcPr>
            <w:tcW w:type="dxa" w:w="1508"/>
          </w:tcPr>
          <w:p>
            <w:r>
              <w:t>Implementado</w:t>
            </w:r>
          </w:p>
        </w:tc>
      </w:tr>
      <w:tr>
        <w:tc>
          <w:tcPr>
            <w:tcW w:type="dxa" w:w="1509"/>
          </w:tcPr>
          <w:p>
            <w:r>
              <w:t>RNF04</w:t>
            </w:r>
          </w:p>
        </w:tc>
        <w:tc>
          <w:tcPr>
            <w:tcW w:type="dxa" w:w="2868"/>
          </w:tcPr>
          <w:p>
            <w:r>
              <w:t>Garantir inviolabilidade da pauta e dos registos financeiros.</w:t>
            </w:r>
          </w:p>
        </w:tc>
        <w:tc>
          <w:tcPr>
            <w:tcW w:type="dxa" w:w="1508"/>
          </w:tcPr>
          <w:p>
            <w:r>
              <w:t>Não funcional</w:t>
            </w:r>
          </w:p>
        </w:tc>
        <w:tc>
          <w:tcPr>
            <w:tcW w:type="dxa" w:w="1508"/>
          </w:tcPr>
          <w:p>
            <w:r>
              <w:t>Alta</w:t>
            </w:r>
          </w:p>
        </w:tc>
        <w:tc>
          <w:tcPr>
            <w:tcW w:type="dxa" w:w="1508"/>
          </w:tcPr>
          <w:p>
            <w:r>
              <w:t>Implementado</w:t>
            </w:r>
          </w:p>
        </w:tc>
      </w:tr>
    </w:tbl>
    <w:p w14:paraId="0410C918" w14:textId="77777777" w:rsidR="00BE7A4C" w:rsidRDefault="00BE7A4C"/>
    <w:p w14:paraId="12FF5D69" w14:textId="77777777" w:rsidR="00BE7A4C" w:rsidRDefault="00B25EB2">
      <w:pPr>
        <w:pStyle w:val="Heading11"/>
      </w:pPr>
      <w:r>
        <w:t>11. Desenho da Solução</w:t>
      </w:r>
    </w:p>
    <w:p w14:paraId="69AF47C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Apresente a </w:t>
      </w:r>
      <w:r w:rsidRPr="002867E3">
        <w:rPr>
          <w:rFonts w:ascii="Arial" w:eastAsia="Arial" w:hAnsi="Arial"/>
          <w:sz w:val="20"/>
          <w:lang w:val="pt-BR"/>
        </w:rPr>
        <w:t xml:space="preserve">solução do ponto de vista funcional e visual. Inclua módulos, fluxo de utilização, mapa de navegação, </w:t>
      </w:r>
      <w:proofErr w:type="spellStart"/>
      <w:r w:rsidRPr="002867E3">
        <w:rPr>
          <w:rFonts w:ascii="Arial" w:eastAsia="Arial" w:hAnsi="Arial"/>
          <w:sz w:val="20"/>
          <w:lang w:val="pt-BR"/>
        </w:rPr>
        <w:t>wireframes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</w:t>
      </w:r>
      <w:proofErr w:type="spellStart"/>
      <w:r w:rsidRPr="002867E3">
        <w:rPr>
          <w:rFonts w:ascii="Arial" w:eastAsia="Arial" w:hAnsi="Arial"/>
          <w:sz w:val="20"/>
          <w:lang w:val="pt-BR"/>
        </w:rPr>
        <w:t>mockups</w:t>
      </w:r>
      <w:proofErr w:type="spellEnd"/>
      <w:r w:rsidRPr="002867E3">
        <w:rPr>
          <w:rFonts w:ascii="Arial" w:eastAsia="Arial" w:hAnsi="Arial"/>
          <w:sz w:val="20"/>
          <w:lang w:val="pt-BR"/>
        </w:rPr>
        <w:t>, casos de uso, histórias de utilizador ou diagramas.</w:t>
      </w:r>
    </w:p>
    <w:p w14:paraId="0460A350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11.1 Descrição geral da solução</w:t>
      </w:r>
    </w:p>
    <w:p w14:paraId="0A65F2A2" w14:textId="0A2470FE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A solução compreende cinco módulos REST (assessments, scores, results, schedules e print) e integra-se aos serviços Core de autenticação (4101), utilizadores (4102), catálogos académicos (4103) e finanças (4104), com erros estruturados e resposta fail-closed. As entidades do modelo estão organizadas por núcleo no Quadro 1 e os relacionamentos com as cardinalidades 1:N e 1:1 no Quadro 2.</w:t>
      </w:r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0419D7AB" w14:textId="77777777" w:rsidR="00BE7A4C" w:rsidRDefault="00B25EB2">
      <w:pPr>
        <w:pStyle w:val="Heading21"/>
      </w:pPr>
      <w:r>
        <w:t xml:space="preserve">11.2 </w:t>
      </w:r>
      <w:proofErr w:type="spellStart"/>
      <w:r>
        <w:t>Fluxo</w:t>
      </w:r>
      <w:proofErr w:type="spellEnd"/>
      <w:r>
        <w:t xml:space="preserve"> principal de </w:t>
      </w:r>
      <w:proofErr w:type="spellStart"/>
      <w:r>
        <w:t>utilização</w:t>
      </w:r>
      <w:proofErr w:type="spellEnd"/>
    </w:p>
    <w:p w14:paraId="72EF5D62" w14:textId="21DCBC0D" w:rsidR="00D20A1E" w:rsidRPr="002867E3" w:rsidRDefault="00D20A1E" w:rsidP="00D20A1E">
      <w:pPr>
        <w:spacing w:after="160"/>
        <w:rPr>
          <w:i/>
          <w:color w:val="6B7280"/>
          <w:lang w:val="pt-BR"/>
        </w:rPr>
      </w:pPr>
      <w:r w:rsidRPr="002867E3">
        <w:rPr>
          <w:i/>
          <w:color w:val="6B7280"/>
          <w:lang w:val="pt-BR"/>
        </w:rPr>
        <w:t>O fluxo principal de utilização é ilustrado pelo diagrama seguinte, gerado no formato dbdiagram.io. As entidades estão organizadas por módulo (faixas coloridas) e cada relação está anotada com a cardinalidade 1:N ou 1:1.</w:t>
      </w:r>
      <w:proofErr w:type="gramStart"/>
      <w:r w:rsidRPr="002867E3">
        <w:rPr>
          <w:i/>
          <w:color w:val="6B7280"/>
          <w:lang w:val="pt-BR"/>
        </w:rPr>
      </w:r>
      <w:proofErr w:type="gramEnd"/>
      <w:r w:rsidRPr="002867E3">
        <w:rPr>
          <w:i/>
          <w:color w:val="6B7280"/>
          <w:lang w:val="pt-BR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81429"/>
            <wp:docPr id="1566754095" name="Picture 1566754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-g3-db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Diagrama Entidade-Relacionamento (ER) do Módulo G3 no formato dbdiagram.io, com as entidades organizadas por módulo e os relacionamentos anotados com cardinalidades 1:N / 1:1.</w:t>
      </w:r>
    </w:p>
    <w:p>
      <w:r>
        <w:t>Quadro 1 — Entidades do modelo (organizadas por núcleo). Para os detalhes de cada tabela, ver docs/ARQUIVOS.MD/dbdiagram-er-g3.md e dados reais em docs/ARQUIVOS.MD/dados-reais-teste.md.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Entidade</w:t>
            </w:r>
          </w:p>
        </w:tc>
        <w:tc>
          <w:tcPr>
            <w:tcW w:type="dxa" w:w="3120"/>
          </w:tcPr>
          <w:p>
            <w:r>
              <w:t>Núcleo / módulo</w:t>
            </w:r>
          </w:p>
        </w:tc>
        <w:tc>
          <w:tcPr>
            <w:tcW w:type="dxa" w:w="3120"/>
          </w:tcPr>
          <w:p>
            <w:r>
              <w:t>Função no projecto</w:t>
            </w:r>
          </w:p>
        </w:tc>
      </w:tr>
      <w:tr>
        <w:tc>
          <w:tcPr>
            <w:tcW w:type="dxa" w:w="3120"/>
          </w:tcPr>
          <w:p>
            <w:r>
              <w:t>schools</w:t>
            </w:r>
          </w:p>
        </w:tc>
        <w:tc>
          <w:tcPr>
            <w:tcW w:type="dxa" w:w="3120"/>
          </w:tcPr>
          <w:p>
            <w:r>
              <w:t>Core — Multi-tenancy</w:t>
            </w:r>
          </w:p>
        </w:tc>
        <w:tc>
          <w:tcPr>
            <w:tcW w:type="dxa" w:w="3120"/>
          </w:tcPr>
          <w:p>
            <w:r>
              <w:t>Raiz da instituição; todas as entidades herdam schoolId</w:t>
            </w:r>
          </w:p>
        </w:tc>
      </w:tr>
      <w:tr>
        <w:tc>
          <w:tcPr>
            <w:tcW w:type="dxa" w:w="3120"/>
          </w:tcPr>
          <w:p>
            <w:r>
              <w:t>users</w:t>
            </w:r>
          </w:p>
        </w:tc>
        <w:tc>
          <w:tcPr>
            <w:tcW w:type="dxa" w:w="3120"/>
          </w:tcPr>
          <w:p>
            <w:r>
              <w:t>Core — Auth</w:t>
            </w:r>
          </w:p>
        </w:tc>
        <w:tc>
          <w:tcPr>
            <w:tcW w:type="dxa" w:w="3120"/>
          </w:tcPr>
          <w:p>
            <w:r>
              <w:t>Conta de acesso (RBAC); 1:1 opcional com teacher e student</w:t>
            </w:r>
          </w:p>
        </w:tc>
      </w:tr>
      <w:tr>
        <w:tc>
          <w:tcPr>
            <w:tcW w:type="dxa" w:w="3120"/>
          </w:tcPr>
          <w:p>
            <w:r>
              <w:t>refresh_tokens</w:t>
            </w:r>
          </w:p>
        </w:tc>
        <w:tc>
          <w:tcPr>
            <w:tcW w:type="dxa" w:w="3120"/>
          </w:tcPr>
          <w:p>
            <w:r>
              <w:t>Core — Auth</w:t>
            </w:r>
          </w:p>
        </w:tc>
        <w:tc>
          <w:tcPr>
            <w:tcW w:type="dxa" w:w="3120"/>
          </w:tcPr>
          <w:p>
            <w:r>
              <w:t>Sessões de refresh token por conta</w:t>
            </w:r>
          </w:p>
        </w:tc>
      </w:tr>
      <w:tr>
        <w:tc>
          <w:tcPr>
            <w:tcW w:type="dxa" w:w="3120"/>
          </w:tcPr>
          <w:p>
            <w:r>
              <w:t>academic_years</w:t>
            </w:r>
          </w:p>
        </w:tc>
        <w:tc>
          <w:tcPr>
            <w:tcW w:type="dxa" w:w="3120"/>
          </w:tcPr>
          <w:p>
            <w:r>
              <w:t>Core — Académico</w:t>
            </w:r>
          </w:p>
        </w:tc>
        <w:tc>
          <w:tcPr>
            <w:tcW w:type="dxa" w:w="3120"/>
          </w:tcPr>
          <w:p>
            <w:r>
              <w:t>Ano lectivo (ex.: 2026)</w:t>
            </w:r>
          </w:p>
        </w:tc>
      </w:tr>
      <w:tr>
        <w:tc>
          <w:tcPr>
            <w:tcW w:type="dxa" w:w="3120"/>
          </w:tcPr>
          <w:p>
            <w:r>
              <w:t>terms</w:t>
            </w:r>
          </w:p>
        </w:tc>
        <w:tc>
          <w:tcPr>
            <w:tcW w:type="dxa" w:w="3120"/>
          </w:tcPr>
          <w:p>
            <w:r>
              <w:t>Core — Académico</w:t>
            </w:r>
          </w:p>
        </w:tc>
        <w:tc>
          <w:tcPr>
            <w:tcW w:type="dxa" w:w="3120"/>
          </w:tcPr>
          <w:p>
            <w:r>
              <w:t>Período/trimestre (ex.: 1.º Trimestre)</w:t>
            </w:r>
          </w:p>
        </w:tc>
      </w:tr>
      <w:tr>
        <w:tc>
          <w:tcPr>
            <w:tcW w:type="dxa" w:w="3120"/>
          </w:tcPr>
          <w:p>
            <w:r>
              <w:t>classes</w:t>
            </w:r>
          </w:p>
        </w:tc>
        <w:tc>
          <w:tcPr>
            <w:tcW w:type="dxa" w:w="3120"/>
          </w:tcPr>
          <w:p>
            <w:r>
              <w:t>Core — Académico</w:t>
            </w:r>
          </w:p>
        </w:tc>
        <w:tc>
          <w:tcPr>
            <w:tcW w:type="dxa" w:w="3120"/>
          </w:tcPr>
          <w:p>
            <w:r>
              <w:t>Turma (ex.: Eng. Informática — 1.º Ano)</w:t>
            </w:r>
          </w:p>
        </w:tc>
      </w:tr>
      <w:tr>
        <w:tc>
          <w:tcPr>
            <w:tcW w:type="dxa" w:w="3120"/>
          </w:tcPr>
          <w:p>
            <w:r>
              <w:t>subjects</w:t>
            </w:r>
          </w:p>
        </w:tc>
        <w:tc>
          <w:tcPr>
            <w:tcW w:type="dxa" w:w="3120"/>
          </w:tcPr>
          <w:p>
            <w:r>
              <w:t>Core — Académico</w:t>
            </w:r>
          </w:p>
        </w:tc>
        <w:tc>
          <w:tcPr>
            <w:tcW w:type="dxa" w:w="3120"/>
          </w:tcPr>
          <w:p>
            <w:r>
              <w:t>Disciplina lectiva</w:t>
            </w:r>
          </w:p>
        </w:tc>
      </w:tr>
      <w:tr>
        <w:tc>
          <w:tcPr>
            <w:tcW w:type="dxa" w:w="3120"/>
          </w:tcPr>
          <w:p>
            <w:r>
              <w:t>teachers</w:t>
            </w:r>
          </w:p>
        </w:tc>
        <w:tc>
          <w:tcPr>
            <w:tcW w:type="dxa" w:w="3120"/>
          </w:tcPr>
          <w:p>
            <w:r>
              <w:t>Core — Teachers (4102)</w:t>
            </w:r>
          </w:p>
        </w:tc>
        <w:tc>
          <w:tcPr>
            <w:tcW w:type="dxa" w:w="3120"/>
          </w:tcPr>
          <w:p>
            <w:r>
              <w:t>Professor responsável por avaliações e aulas</w:t>
            </w:r>
          </w:p>
        </w:tc>
      </w:tr>
      <w:tr>
        <w:tc>
          <w:tcPr>
            <w:tcW w:type="dxa" w:w="3120"/>
          </w:tcPr>
          <w:p>
            <w:r>
              <w:t>students</w:t>
            </w:r>
          </w:p>
        </w:tc>
        <w:tc>
          <w:tcPr>
            <w:tcW w:type="dxa" w:w="3120"/>
          </w:tcPr>
          <w:p>
            <w:r>
              <w:t>Core — Students (4101)</w:t>
            </w:r>
          </w:p>
        </w:tc>
        <w:tc>
          <w:tcPr>
            <w:tcW w:type="dxa" w:w="3120"/>
          </w:tcPr>
          <w:p>
            <w:r>
              <w:t>Aluno; dono de notas e resultados</w:t>
            </w:r>
          </w:p>
        </w:tc>
      </w:tr>
      <w:tr>
        <w:tc>
          <w:tcPr>
            <w:tcW w:type="dxa" w:w="3120"/>
          </w:tcPr>
          <w:p>
            <w:r>
              <w:t>enrollments</w:t>
            </w:r>
          </w:p>
        </w:tc>
        <w:tc>
          <w:tcPr>
            <w:tcW w:type="dxa" w:w="3120"/>
          </w:tcPr>
          <w:p>
            <w:r>
              <w:t>Core — Enrolments (4103)</w:t>
            </w:r>
          </w:p>
        </w:tc>
        <w:tc>
          <w:tcPr>
            <w:tcW w:type="dxa" w:w="3120"/>
          </w:tcPr>
          <w:p>
            <w:r>
              <w:t>Matrícula (aluno × turma × disciplina × período)</w:t>
            </w:r>
          </w:p>
        </w:tc>
      </w:tr>
      <w:tr>
        <w:tc>
          <w:tcPr>
            <w:tcW w:type="dxa" w:w="3120"/>
          </w:tcPr>
          <w:p>
            <w:r>
              <w:t>assessments</w:t>
            </w:r>
          </w:p>
        </w:tc>
        <w:tc>
          <w:tcPr>
            <w:tcW w:type="dxa" w:w="3120"/>
          </w:tcPr>
          <w:p>
            <w:r>
              <w:t>Módulo G3</w:t>
            </w:r>
          </w:p>
        </w:tc>
        <w:tc>
          <w:tcPr>
            <w:tcW w:type="dxa" w:w="3120"/>
          </w:tcPr>
          <w:p>
            <w:r>
              <w:t>Avaliação (teste, exame, projecto) da turma e disciplina</w:t>
            </w:r>
          </w:p>
        </w:tc>
      </w:tr>
      <w:tr>
        <w:tc>
          <w:tcPr>
            <w:tcW w:type="dxa" w:w="3120"/>
          </w:tcPr>
          <w:p>
            <w:r>
              <w:t>grades</w:t>
            </w:r>
          </w:p>
        </w:tc>
        <w:tc>
          <w:tcPr>
            <w:tcW w:type="dxa" w:w="3120"/>
          </w:tcPr>
          <w:p>
            <w:r>
              <w:t>Módulo G3</w:t>
            </w:r>
          </w:p>
        </w:tc>
        <w:tc>
          <w:tcPr>
            <w:tcW w:type="dxa" w:w="3120"/>
          </w:tcPr>
          <w:p>
            <w:r>
              <w:t>Nota (0..maxScore) de um aluno numa avaliação</w:t>
            </w:r>
          </w:p>
        </w:tc>
      </w:tr>
      <w:tr>
        <w:tc>
          <w:tcPr>
            <w:tcW w:type="dxa" w:w="3120"/>
          </w:tcPr>
          <w:p>
            <w:r>
              <w:t>schedules</w:t>
            </w:r>
          </w:p>
        </w:tc>
        <w:tc>
          <w:tcPr>
            <w:tcW w:type="dxa" w:w="3120"/>
          </w:tcPr>
          <w:p>
            <w:r>
              <w:t>Módulo G3</w:t>
            </w:r>
          </w:p>
        </w:tc>
        <w:tc>
          <w:tcPr>
            <w:tcW w:type="dxa" w:w="3120"/>
          </w:tcPr>
          <w:p>
            <w:r>
              <w:t>Aula do horário (dia da semana, HH:mm, sala)</w:t>
            </w:r>
          </w:p>
        </w:tc>
      </w:tr>
      <w:tr>
        <w:tc>
          <w:tcPr>
            <w:tcW w:type="dxa" w:w="3120"/>
          </w:tcPr>
          <w:p>
            <w:r>
              <w:t>results</w:t>
            </w:r>
          </w:p>
        </w:tc>
        <w:tc>
          <w:tcPr>
            <w:tcW w:type="dxa" w:w="3120"/>
          </w:tcPr>
          <w:p>
            <w:r>
              <w:t>Módulo G3</w:t>
            </w:r>
          </w:p>
        </w:tc>
        <w:tc>
          <w:tcPr>
            <w:tcW w:type="dxa" w:w="3120"/>
          </w:tcPr>
          <w:p>
            <w:r>
              <w:t>Resultado final (média ponderada) do aluno</w:t>
            </w:r>
          </w:p>
        </w:tc>
      </w:tr>
      <w:tr>
        <w:tc>
          <w:tcPr>
            <w:tcW w:type="dxa" w:w="3120"/>
          </w:tcPr>
          <w:p>
            <w:r>
              <w:t>financial_statuses</w:t>
            </w:r>
          </w:p>
        </w:tc>
        <w:tc>
          <w:tcPr>
            <w:tcW w:type="dxa" w:w="3120"/>
          </w:tcPr>
          <w:p>
            <w:r>
              <w:t>Core — Finance (4104)</w:t>
            </w:r>
          </w:p>
        </w:tc>
        <w:tc>
          <w:tcPr>
            <w:tcW w:type="dxa" w:w="3120"/>
          </w:tcPr>
          <w:p>
            <w:r>
              <w:t>Situação financeira do aluno (1:1)</w:t>
            </w:r>
          </w:p>
        </w:tc>
      </w:tr>
      <w:tr>
        <w:tc>
          <w:tcPr>
            <w:tcW w:type="dxa" w:w="3120"/>
          </w:tcPr>
          <w:p>
            <w:r>
              <w:t>audit_logs</w:t>
            </w:r>
          </w:p>
        </w:tc>
        <w:tc>
          <w:tcPr>
            <w:tcW w:type="dxa" w:w="3120"/>
          </w:tcPr>
          <w:p>
            <w:r>
              <w:t>Core — Auditoria</w:t>
            </w:r>
          </w:p>
        </w:tc>
        <w:tc>
          <w:tcPr>
            <w:tcW w:type="dxa" w:w="3120"/>
          </w:tcPr>
          <w:p>
            <w:r>
              <w:t>Registo de operações para evidência</w:t>
            </w:r>
          </w:p>
        </w:tc>
      </w:tr>
    </w:tbl>
    <w:p>
      <w:r>
        <w:t>Quadro 2 — Relacionamentos e cardinalidades (1:N, 1:1) entre as entidades.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Relacionamento</w:t>
            </w:r>
          </w:p>
        </w:tc>
        <w:tc>
          <w:tcPr>
            <w:tcW w:type="dxa" w:w="3120"/>
          </w:tcPr>
          <w:p>
            <w:r>
              <w:t>Cardinalidade</w:t>
            </w:r>
          </w:p>
        </w:tc>
        <w:tc>
          <w:tcPr>
            <w:tcW w:type="dxa" w:w="3120"/>
          </w:tcPr>
          <w:p>
            <w:r>
              <w:t>Explicação</w:t>
            </w:r>
          </w:p>
        </w:tc>
      </w:tr>
      <w:tr>
        <w:tc>
          <w:tcPr>
            <w:tcW w:type="dxa" w:w="3120"/>
          </w:tcPr>
          <w:p>
            <w:r>
              <w:t>schools → users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escola tem muitos utilizadores</w:t>
            </w:r>
          </w:p>
        </w:tc>
      </w:tr>
      <w:tr>
        <w:tc>
          <w:tcPr>
            <w:tcW w:type="dxa" w:w="3120"/>
          </w:tcPr>
          <w:p>
            <w:r>
              <w:t>users → refresh_tokens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conta tem várias sessões</w:t>
            </w:r>
          </w:p>
        </w:tc>
      </w:tr>
      <w:tr>
        <w:tc>
          <w:tcPr>
            <w:tcW w:type="dxa" w:w="3120"/>
          </w:tcPr>
          <w:p>
            <w:r>
              <w:t>users → teachers</w:t>
            </w:r>
          </w:p>
        </w:tc>
        <w:tc>
          <w:tcPr>
            <w:tcW w:type="dxa" w:w="3120"/>
          </w:tcPr>
          <w:p>
            <w:r>
              <w:t>1:1</w:t>
            </w:r>
          </w:p>
        </w:tc>
        <w:tc>
          <w:tcPr>
            <w:tcW w:type="dxa" w:w="3120"/>
          </w:tcPr>
          <w:p>
            <w:r>
              <w:t>Conta opcional do professor (userId UQ)</w:t>
            </w:r>
          </w:p>
        </w:tc>
      </w:tr>
      <w:tr>
        <w:tc>
          <w:tcPr>
            <w:tcW w:type="dxa" w:w="3120"/>
          </w:tcPr>
          <w:p>
            <w:r>
              <w:t>users → students</w:t>
            </w:r>
          </w:p>
        </w:tc>
        <w:tc>
          <w:tcPr>
            <w:tcW w:type="dxa" w:w="3120"/>
          </w:tcPr>
          <w:p>
            <w:r>
              <w:t>1:1</w:t>
            </w:r>
          </w:p>
        </w:tc>
        <w:tc>
          <w:tcPr>
            <w:tcW w:type="dxa" w:w="3120"/>
          </w:tcPr>
          <w:p>
            <w:r>
              <w:t>Conta opcional do aluno (userId UQ)</w:t>
            </w:r>
          </w:p>
        </w:tc>
      </w:tr>
      <w:tr>
        <w:tc>
          <w:tcPr>
            <w:tcW w:type="dxa" w:w="3120"/>
          </w:tcPr>
          <w:p>
            <w:r>
              <w:t>academic_years → terms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ano lectivo tem vários períodos</w:t>
            </w:r>
          </w:p>
        </w:tc>
      </w:tr>
      <w:tr>
        <w:tc>
          <w:tcPr>
            <w:tcW w:type="dxa" w:w="3120"/>
          </w:tcPr>
          <w:p>
            <w:r>
              <w:t>teachers → assessments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professor cria várias avaliações</w:t>
            </w:r>
          </w:p>
        </w:tc>
      </w:tr>
      <w:tr>
        <w:tc>
          <w:tcPr>
            <w:tcW w:type="dxa" w:w="3120"/>
          </w:tcPr>
          <w:p>
            <w:r>
              <w:t>teachers → schedules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professor tem várias aulas</w:t>
            </w:r>
          </w:p>
        </w:tc>
      </w:tr>
      <w:tr>
        <w:tc>
          <w:tcPr>
            <w:tcW w:type="dxa" w:w="3120"/>
          </w:tcPr>
          <w:p>
            <w:r>
              <w:t>classes → enrollments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turma tem vários alunos matriculados</w:t>
            </w:r>
          </w:p>
        </w:tc>
      </w:tr>
      <w:tr>
        <w:tc>
          <w:tcPr>
            <w:tcW w:type="dxa" w:w="3120"/>
          </w:tcPr>
          <w:p>
            <w:r>
              <w:t>classes → assessments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turma tem várias avaliações</w:t>
            </w:r>
          </w:p>
        </w:tc>
      </w:tr>
      <w:tr>
        <w:tc>
          <w:tcPr>
            <w:tcW w:type="dxa" w:w="3120"/>
          </w:tcPr>
          <w:p>
            <w:r>
              <w:t>classes → schedules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turma tem várias aulas no horário</w:t>
            </w:r>
          </w:p>
        </w:tc>
      </w:tr>
      <w:tr>
        <w:tc>
          <w:tcPr>
            <w:tcW w:type="dxa" w:w="3120"/>
          </w:tcPr>
          <w:p>
            <w:r>
              <w:t>classes → results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turma tem resultados por disciplina</w:t>
            </w:r>
          </w:p>
        </w:tc>
      </w:tr>
      <w:tr>
        <w:tc>
          <w:tcPr>
            <w:tcW w:type="dxa" w:w="3120"/>
          </w:tcPr>
          <w:p>
            <w:r>
              <w:t>subjects → assessments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disciplina tem várias avaliações</w:t>
            </w:r>
          </w:p>
        </w:tc>
      </w:tr>
      <w:tr>
        <w:tc>
          <w:tcPr>
            <w:tcW w:type="dxa" w:w="3120"/>
          </w:tcPr>
          <w:p>
            <w:r>
              <w:t>subjects → schedules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disciplina aparece em várias aulas</w:t>
            </w:r>
          </w:p>
        </w:tc>
      </w:tr>
      <w:tr>
        <w:tc>
          <w:tcPr>
            <w:tcW w:type="dxa" w:w="3120"/>
          </w:tcPr>
          <w:p>
            <w:r>
              <w:t>subjects → results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disciplina tem resultados por turma</w:t>
            </w:r>
          </w:p>
        </w:tc>
      </w:tr>
      <w:tr>
        <w:tc>
          <w:tcPr>
            <w:tcW w:type="dxa" w:w="3120"/>
          </w:tcPr>
          <w:p>
            <w:r>
              <w:t>assessments → grades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Uma avaliação tem uma nota por aluno (UQ)</w:t>
            </w:r>
          </w:p>
        </w:tc>
      </w:tr>
      <w:tr>
        <w:tc>
          <w:tcPr>
            <w:tcW w:type="dxa" w:w="3120"/>
          </w:tcPr>
          <w:p>
            <w:r>
              <w:t>students → grades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aluno tem notas em várias avaliações</w:t>
            </w:r>
          </w:p>
        </w:tc>
      </w:tr>
      <w:tr>
        <w:tc>
          <w:tcPr>
            <w:tcW w:type="dxa" w:w="3120"/>
          </w:tcPr>
          <w:p>
            <w:r>
              <w:t>students → enrollments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aluno participa em várias matrículas</w:t>
            </w:r>
          </w:p>
        </w:tc>
      </w:tr>
      <w:tr>
        <w:tc>
          <w:tcPr>
            <w:tcW w:type="dxa" w:w="3120"/>
          </w:tcPr>
          <w:p>
            <w:r>
              <w:t>students → financial_statuses</w:t>
            </w:r>
          </w:p>
        </w:tc>
        <w:tc>
          <w:tcPr>
            <w:tcW w:type="dxa" w:w="3120"/>
          </w:tcPr>
          <w:p>
            <w:r>
              <w:t>1:1</w:t>
            </w:r>
          </w:p>
        </w:tc>
        <w:tc>
          <w:tcPr>
            <w:tcW w:type="dxa" w:w="3120"/>
          </w:tcPr>
          <w:p>
            <w:r>
              <w:t>Situação financeira (studentId UQ)</w:t>
            </w:r>
          </w:p>
        </w:tc>
      </w:tr>
      <w:tr>
        <w:tc>
          <w:tcPr>
            <w:tcW w:type="dxa" w:w="3120"/>
          </w:tcPr>
          <w:p>
            <w:r>
              <w:t>students → results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aluno tem resultados por disciplina e período</w:t>
            </w:r>
          </w:p>
        </w:tc>
      </w:tr>
      <w:tr>
        <w:tc>
          <w:tcPr>
            <w:tcW w:type="dxa" w:w="3120"/>
          </w:tcPr>
          <w:p>
            <w:r>
              <w:t>terms → assessments</w:t>
            </w:r>
          </w:p>
        </w:tc>
        <w:tc>
          <w:tcPr>
            <w:tcW w:type="dxa" w:w="3120"/>
          </w:tcPr>
          <w:p>
            <w:r>
              <w:t>1:N</w:t>
            </w:r>
          </w:p>
        </w:tc>
        <w:tc>
          <w:tcPr>
            <w:tcW w:type="dxa" w:w="3120"/>
          </w:tcPr>
          <w:p>
            <w:r>
              <w:t>Um período tem várias avaliações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D20A1E" w14:paraId="64290008" w14:textId="77777777" w:rsidTr="00D20A1E">
        <w:tc>
          <w:tcPr>
            <w:tcW w:w="4248" w:type="dxa"/>
          </w:tcPr>
          <w:p w14:paraId="49F6FD3D" w14:textId="4A9EC39C" w:rsidR="00D20A1E" w:rsidRDefault="00D20A1E" w:rsidP="00D20A1E">
            <w:pPr>
              <w:spacing w:after="160"/>
              <w:rPr>
                <w:i/>
                <w:color w:val="6B7280"/>
              </w:rPr>
            </w:pPr>
            <w:r w:rsidRPr="00D20A1E">
              <w:rPr>
                <w:noProof/>
              </w:rPr>
              <w:drawing>
                <wp:inline distT="0" distB="0" distL="0" distR="0" wp14:anchorId="47C31422" wp14:editId="211334D9">
                  <wp:extent cx="2433145" cy="1622096"/>
                  <wp:effectExtent l="0" t="0" r="5715" b="3810"/>
                  <wp:docPr id="41957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791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058" cy="167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235DE50E" w14:textId="7A612414" w:rsidR="00D20A1E" w:rsidRDefault="00D20A1E" w:rsidP="00D20A1E">
            <w:pPr>
              <w:spacing w:after="160"/>
              <w:rPr>
                <w:i/>
                <w:color w:val="6B7280"/>
              </w:rPr>
            </w:pPr>
            <w:r w:rsidRPr="00D20A1E">
              <w:rPr>
                <w:noProof/>
              </w:rPr>
              <w:drawing>
                <wp:inline distT="0" distB="0" distL="0" distR="0" wp14:anchorId="7BB21184" wp14:editId="5D12F298">
                  <wp:extent cx="2443655" cy="1629103"/>
                  <wp:effectExtent l="0" t="0" r="0" b="0"/>
                  <wp:docPr id="1566754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540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923" cy="170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89FD7" w14:textId="40D9B0D1" w:rsidR="00D20A1E" w:rsidRPr="00706804" w:rsidRDefault="00D20A1E">
      <w:pPr>
        <w:pStyle w:val="Heading21"/>
        <w:rPr>
          <w:vertAlign w:val="subscript"/>
        </w:rPr>
      </w:pPr>
    </w:p>
    <w:p w14:paraId="6E73720B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Passo 1: o docente autentica-se e abre a disciplina e a turma.</w:t>
      </w:r>
    </w:p>
    <w:p w14:paraId="5DEAEF4E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Passo 2: o docente cria a avaliação e lança as notas.</w:t>
      </w:r>
    </w:p>
    <w:p w14:paraId="18EB5EFA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Passo 3: o sistema calcula os resultados e actualiza a pauta e o horário.</w:t>
      </w:r>
    </w:p>
    <w:p w14:paraId="6ACFBA58" w14:textId="7A0E8F6A" w:rsidR="00BE7A4C" w:rsidRDefault="00B25EB2" w:rsidP="00D20A1E">
      <w:pPr>
        <w:numPr>
          <w:ilvl w:val="0"/>
          <w:numId w:val="2"/>
        </w:numPr>
      </w:pPr>
      <w:r>
        <w:rPr>
          <w:sz w:val="21"/>
        </w:rPr>
        <w:t>Resultado esperado: pauta consolidada e horário sem conflitos, com a regra financeira aplicada.</w:t>
      </w:r>
      <w:r/>
    </w:p>
    <w:p w14:paraId="3E2CAC4B" w14:textId="77777777" w:rsidR="00BE7A4C" w:rsidRDefault="00B25EB2">
      <w:pPr>
        <w:pStyle w:val="Heading11"/>
      </w:pPr>
      <w:r>
        <w:t>12. Desenvolvimento do Protótipo</w:t>
      </w:r>
    </w:p>
    <w:p w14:paraId="52DA897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O protótipo foi construído com as tecnologias e ferramentas descritas a seguir.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</w:p>
    <w:p w14:paraId="24D99538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Funcionalidades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desenvolvidas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1971"/>
        <w:gridCol w:w="2986"/>
        <w:gridCol w:w="1972"/>
        <w:gridCol w:w="1972"/>
      </w:tblGrid>
      <w:tr w:rsidR="00BE7A4C" w14:paraId="42BB31A0" w14:textId="77777777">
        <w:trPr>
          <w:tblHeader/>
          <w:jc w:val="center"/>
        </w:trPr>
        <w:tc>
          <w:tcPr>
            <w:tcW w:w="1927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E5524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w="357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5311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530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88E6D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187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CD458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</w:tr>
      <w:tr w:rsidR="00BE7A4C" w14:paraId="29EF864A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6B9221" w14:textId="77777777" w:rsidR="00BE7A4C" w:rsidRDefault="00B25EB2">
            <w:pPr>
              <w:spacing w:after="0" w:line="252" w:lineRule="auto"/>
            </w:pPr>
            <w:r>
              <w:t>Login seguro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3D1CF03" w14:textId="77777777" w:rsidR="00BE7A4C" w:rsidRDefault="00B25EB2">
            <w:pPr>
              <w:spacing w:after="0" w:line="252" w:lineRule="auto"/>
            </w:pPr>
            <w:r>
              <w:t>Autenticação JWT com perfis de acesso docente, aluno e secretaria.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FF6374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975047" w14:textId="77777777" w:rsidR="00BE7A4C" w:rsidRDefault="00B25EB2">
            <w:pPr>
              <w:spacing w:after="0" w:line="252" w:lineRule="auto"/>
            </w:pPr>
            <w:r>
              <w:t>e2e de acesso: 200 com token</w:t>
            </w:r>
          </w:p>
        </w:tc>
      </w:tr>
      <w:tr w:rsidR="00BE7A4C" w14:paraId="4B1B6F2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FF9E32" w14:textId="77777777" w:rsidR="00BE7A4C" w:rsidRDefault="00B25EB2">
            <w:pPr>
              <w:spacing w:after="0" w:line="252" w:lineRule="auto"/>
            </w:pPr>
            <w:r>
              <w:t>Gestão de avaliações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64D1C9" w14:textId="77777777" w:rsidR="00BE7A4C" w:rsidRDefault="00B25EB2">
            <w:pPr>
              <w:spacing w:after="0" w:line="252" w:lineRule="auto"/>
            </w:pPr>
            <w:r>
              <w:t>Criar, editar e eliminar avaliações com tipo, peso e datas.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D0DBE4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90ABCB" w14:textId="77777777" w:rsidR="00BE7A4C" w:rsidRDefault="00B25EB2">
            <w:pPr>
              <w:spacing w:after="0" w:line="252" w:lineRule="auto"/>
            </w:pPr>
            <w:r>
              <w:t>POST /api/assessments (201)</w:t>
            </w:r>
          </w:p>
        </w:tc>
      </w:tr>
      <w:tr w:rsidR="00BE7A4C" w14:paraId="57DD15AE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83EDED" w14:textId="77777777" w:rsidR="00BE7A4C" w:rsidRDefault="00B25EB2">
            <w:pPr>
              <w:spacing w:after="0" w:line="252" w:lineRule="auto"/>
            </w:pPr>
            <w:r>
              <w:t>Lançamento de notas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E4B973B" w14:textId="77777777" w:rsidR="00BE7A4C" w:rsidRDefault="00B25EB2">
            <w:pPr>
              <w:spacing w:after="0" w:line="252" w:lineRule="auto"/>
            </w:pPr>
            <w:r>
              <w:t>Uma nota por estudante e avaliação, com validação da matrícula e do intervalo.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F58F1E" w14:textId="77777777" w:rsidR="00BE7A4C" w:rsidRDefault="00B25EB2">
            <w:pPr>
              <w:spacing w:after="0" w:line="252" w:lineRule="auto"/>
            </w:pPr>
            <w:r>
              <w:t>Implementado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B806631" w14:textId="77777777" w:rsidR="00BE7A4C" w:rsidRDefault="00B25EB2">
            <w:pPr>
              <w:spacing w:after="0" w:line="252" w:lineRule="auto"/>
            </w:pPr>
            <w:r>
              <w:t>PUT /api/assessments/:id/scores</w:t>
            </w:r>
          </w:p>
        </w:tc>
      </w:tr>
      <w:tr>
        <w:tc>
          <w:tcPr>
            <w:tcW w:type="dxa" w:w="1971"/>
          </w:tcPr>
          <w:p>
            <w:r>
              <w:t>Cálculo de resultados</w:t>
            </w:r>
          </w:p>
        </w:tc>
        <w:tc>
          <w:tcPr>
            <w:tcW w:type="dxa" w:w="2986"/>
          </w:tcPr>
          <w:p>
            <w:r>
              <w:t>Média ponderada automática por estudante, disciplina e período.</w:t>
            </w:r>
          </w:p>
        </w:tc>
        <w:tc>
          <w:tcPr>
            <w:tcW w:type="dxa" w:w="1972"/>
          </w:tcPr>
          <w:p>
            <w:r>
              <w:t>Implementado</w:t>
            </w:r>
          </w:p>
        </w:tc>
        <w:tc>
          <w:tcPr>
            <w:tcW w:type="dxa" w:w="1972"/>
          </w:tcPr>
          <w:p>
            <w:r>
              <w:t>GET /api/assessments/:id/results</w:t>
            </w:r>
          </w:p>
        </w:tc>
      </w:tr>
      <w:tr>
        <w:tc>
          <w:tcPr>
            <w:tcW w:type="dxa" w:w="1971"/>
          </w:tcPr>
          <w:p>
            <w:r>
              <w:t>Horários sem conflitos</w:t>
            </w:r>
          </w:p>
        </w:tc>
        <w:tc>
          <w:tcPr>
            <w:tcW w:type="dxa" w:w="2986"/>
          </w:tcPr>
          <w:p>
            <w:r>
              <w:t>Gestão de aulas com resposta 409 em caso de conflito.</w:t>
            </w:r>
          </w:p>
        </w:tc>
        <w:tc>
          <w:tcPr>
            <w:tcW w:type="dxa" w:w="1972"/>
          </w:tcPr>
          <w:p>
            <w:r>
              <w:t>Implementado</w:t>
            </w:r>
          </w:p>
        </w:tc>
        <w:tc>
          <w:tcPr>
            <w:tcW w:type="dxa" w:w="1972"/>
          </w:tcPr>
          <w:p>
            <w:r>
              <w:t>POST /api/schedules (409)</w:t>
            </w:r>
          </w:p>
        </w:tc>
      </w:tr>
      <w:tr>
        <w:tc>
          <w:tcPr>
            <w:tcW w:type="dxa" w:w="1971"/>
          </w:tcPr>
          <w:p>
            <w:r>
              <w:t>Regra financeira</w:t>
            </w:r>
          </w:p>
        </w:tc>
        <w:tc>
          <w:tcPr>
            <w:tcW w:type="dxa" w:w="2986"/>
          </w:tcPr>
          <w:p>
            <w:r>
              <w:t>403 na consulta de notas com dívida; pauta mascarada.</w:t>
            </w:r>
          </w:p>
        </w:tc>
        <w:tc>
          <w:tcPr>
            <w:tcW w:type="dxa" w:w="1972"/>
          </w:tcPr>
          <w:p>
            <w:r>
              <w:t>Implementado</w:t>
            </w:r>
          </w:p>
        </w:tc>
        <w:tc>
          <w:tcPr>
            <w:tcW w:type="dxa" w:w="1972"/>
          </w:tcPr>
          <w:p>
            <w:r>
              <w:t>e2e financial-access</w:t>
            </w:r>
          </w:p>
        </w:tc>
      </w:tr>
      <w:tr>
        <w:tc>
          <w:tcPr>
            <w:tcW w:type="dxa" w:w="1971"/>
          </w:tcPr>
          <w:p>
            <w:r>
              <w:t>Pauta e horário imprimíveis</w:t>
            </w:r>
          </w:p>
        </w:tc>
        <w:tc>
          <w:tcPr>
            <w:tcW w:type="dxa" w:w="2986"/>
          </w:tcPr>
          <w:p>
            <w:r>
              <w:t>Rotas de impressão da pauta e do horário da turma.</w:t>
            </w:r>
          </w:p>
        </w:tc>
        <w:tc>
          <w:tcPr>
            <w:tcW w:type="dxa" w:w="1972"/>
          </w:tcPr>
          <w:p>
            <w:r>
              <w:t>Implementado</w:t>
            </w:r>
          </w:p>
        </w:tc>
        <w:tc>
          <w:tcPr>
            <w:tcW w:type="dxa" w:w="1972"/>
          </w:tcPr>
          <w:p>
            <w:r>
              <w:t>GET /api/class/:id/pauta</w:t>
            </w:r>
          </w:p>
        </w:tc>
      </w:tr>
    </w:tbl>
    <w:p w14:paraId="579590AC" w14:textId="77777777" w:rsidR="00BE7A4C" w:rsidRDefault="00BE7A4C"/>
    <w:p w14:paraId="1FDBF5DF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protótipo foi construído em Node.js e TypeScript, com PostgreSQL e Prisma ORM, autenticação JWT, controlo RBAC e testes com Vitest. Os serviços Core comunicam por contratos HTTP com timeout e comportamento fail-closed. O OpenAPI de referência está em docs/openapi.yaml.</w:t>
      </w:r>
      <w:r w:rsidRPr="002867E3">
        <w:rPr>
          <w:lang w:val="pt-BR"/>
        </w:rPr>
      </w:r>
      <w:r w:rsidRPr="002867E3">
        <w:rPr>
          <w:lang w:val="pt-BR"/>
        </w:rPr>
      </w:r>
    </w:p>
    <w:p w14:paraId="54742841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 xml:space="preserve">13. Testes e </w:t>
      </w:r>
      <w:r w:rsidRPr="002867E3">
        <w:rPr>
          <w:lang w:val="pt-BR"/>
        </w:rPr>
        <w:t>Avaliação do Protótipo</w:t>
      </w:r>
    </w:p>
    <w:p w14:paraId="073920F4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Os cenários de teste estão sintetizados na tabela da secção 13.</w:t>
      </w:r>
      <w:r w:rsidRPr="002867E3">
        <w:rPr>
          <w:rFonts w:ascii="Arial" w:eastAsia="Arial" w:hAnsi="Arial"/>
          <w:sz w:val="20"/>
          <w:lang w:val="pt-BR"/>
        </w:rPr>
      </w:r>
      <w:proofErr w:type="spellStart"/>
      <w:r w:rsidRPr="002867E3">
        <w:rPr>
          <w:rFonts w:ascii="Arial" w:eastAsia="Arial" w:hAnsi="Arial"/>
          <w:sz w:val="20"/>
          <w:lang w:val="pt-BR"/>
        </w:rPr>
      </w:r>
      <w:proofErr w:type="spellEnd"/>
      <w:r w:rsidRPr="002867E3">
        <w:rPr>
          <w:rFonts w:ascii="Arial" w:eastAsia="Arial" w:hAnsi="Arial"/>
          <w:sz w:val="20"/>
          <w:lang w:val="pt-BR"/>
        </w:rPr>
      </w:r>
    </w:p>
    <w:p w14:paraId="35B1F43A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Cenários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de teste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335"/>
        <w:gridCol w:w="2335"/>
        <w:gridCol w:w="2098"/>
      </w:tblGrid>
      <w:tr w:rsidR="00BE7A4C" w14:paraId="2ED85DAA" w14:textId="77777777">
        <w:trPr>
          <w:tblHeader/>
          <w:jc w:val="center"/>
        </w:trPr>
        <w:tc>
          <w:tcPr>
            <w:tcW w:w="238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328C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Cenário de teste</w:t>
            </w:r>
          </w:p>
        </w:tc>
        <w:tc>
          <w:tcPr>
            <w:tcW w:w="26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FBCE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Resultado </w:t>
            </w:r>
            <w:r>
              <w:rPr>
                <w:b/>
                <w:color w:val="FFFFFF"/>
                <w:sz w:val="19"/>
              </w:rPr>
              <w:t>esperado</w:t>
            </w:r>
          </w:p>
        </w:tc>
        <w:tc>
          <w:tcPr>
            <w:tcW w:w="26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F7BC9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 obtido</w:t>
            </w:r>
          </w:p>
        </w:tc>
        <w:tc>
          <w:tcPr>
            <w:tcW w:w="130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C7D8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14B2ECD5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8E1075" w14:textId="77777777" w:rsidR="00BE7A4C" w:rsidRDefault="00B25EB2">
            <w:pPr>
              <w:spacing w:after="0" w:line="252" w:lineRule="auto"/>
            </w:pPr>
            <w:r>
              <w:t>Login com credenciais válidas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1A4035" w14:textId="77777777" w:rsidR="00BE7A4C" w:rsidRDefault="00B25EB2">
            <w:pPr>
              <w:spacing w:after="0" w:line="252" w:lineRule="auto"/>
            </w:pPr>
            <w:r>
              <w:t>200 com token Bearer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1DF3B8" w14:textId="77777777" w:rsidR="00BE7A4C" w:rsidRDefault="00B25EB2">
            <w:pPr>
              <w:spacing w:after="0" w:line="252" w:lineRule="auto"/>
            </w:pPr>
            <w:r>
              <w:t>200 com token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1B91BE" w14:textId="77777777" w:rsidR="00BE7A4C" w:rsidRDefault="00B25EB2">
            <w:pPr>
              <w:spacing w:after="0" w:line="252" w:lineRule="auto"/>
            </w:pPr>
            <w:r>
              <w:t>Aprovado</w:t>
            </w:r>
          </w:p>
        </w:tc>
      </w:tr>
      <w:tr w:rsidR="00BE7A4C" w14:paraId="2AB8BE5E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3473CF" w14:textId="77777777" w:rsidR="00BE7A4C" w:rsidRDefault="00B25EB2">
            <w:pPr>
              <w:spacing w:after="0" w:line="252" w:lineRule="auto"/>
            </w:pPr>
            <w:r>
              <w:t>Criar avaliação duplicada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4B8A2B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>
              <w:t>409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004F6B" w14:textId="77777777" w:rsidR="00BE7A4C" w:rsidRDefault="00B25EB2">
            <w:pPr>
              <w:spacing w:after="0" w:line="252" w:lineRule="auto"/>
            </w:pPr>
            <w:r>
              <w:t>409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F36D67" w14:textId="77777777" w:rsidR="00BE7A4C" w:rsidRDefault="00B25EB2">
            <w:pPr>
              <w:spacing w:after="0" w:line="252" w:lineRule="auto"/>
            </w:pPr>
            <w:r>
              <w:t>Aprovado</w:t>
            </w:r>
          </w:p>
        </w:tc>
      </w:tr>
      <w:tr w:rsidR="00BE7A4C" w14:paraId="4432B3EC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6BED99" w14:textId="77777777" w:rsidR="00BE7A4C" w:rsidRDefault="00B25EB2">
            <w:pPr>
              <w:spacing w:after="0" w:line="252" w:lineRule="auto"/>
            </w:pPr>
            <w:r>
              <w:t>Lançar nota em avaliação fechada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86CB12" w14:textId="77777777" w:rsidR="00BE7A4C" w:rsidRDefault="00B25EB2">
            <w:pPr>
              <w:spacing w:after="0" w:line="252" w:lineRule="auto"/>
            </w:pPr>
            <w:r>
              <w:t>409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2925C5" w14:textId="77777777" w:rsidR="00BE7A4C" w:rsidRDefault="00B25EB2">
            <w:pPr>
              <w:spacing w:after="0" w:line="252" w:lineRule="auto"/>
            </w:pPr>
            <w:r>
              <w:t>409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9A9AD6" w14:textId="77777777" w:rsidR="00BE7A4C" w:rsidRDefault="00B25EB2">
            <w:pPr>
              <w:spacing w:after="0" w:line="252" w:lineRule="auto"/>
            </w:pPr>
            <w:r>
              <w:t>Aprovado</w:t>
            </w:r>
          </w:p>
        </w:tc>
      </w:tr>
      <w:tr>
        <w:tc>
          <w:tcPr>
            <w:tcW w:type="dxa" w:w="2133"/>
          </w:tcPr>
          <w:p>
            <w:r>
              <w:t>Nota fora do intervalo 0-20</w:t>
            </w:r>
          </w:p>
        </w:tc>
        <w:tc>
          <w:tcPr>
            <w:tcW w:type="dxa" w:w="2335"/>
          </w:tcPr>
          <w:p>
            <w:r>
              <w:t>400</w:t>
            </w:r>
          </w:p>
        </w:tc>
        <w:tc>
          <w:tcPr>
            <w:tcW w:type="dxa" w:w="2335"/>
          </w:tcPr>
          <w:p>
            <w:r>
              <w:t>400</w:t>
            </w:r>
          </w:p>
        </w:tc>
        <w:tc>
          <w:tcPr>
            <w:tcW w:type="dxa" w:w="2098"/>
          </w:tcPr>
          <w:p>
            <w:r>
              <w:t>Aprovado</w:t>
            </w:r>
          </w:p>
        </w:tc>
      </w:tr>
      <w:tr>
        <w:tc>
          <w:tcPr>
            <w:tcW w:type="dxa" w:w="2133"/>
          </w:tcPr>
          <w:p>
            <w:r>
              <w:t>Estudante endividado consulta notas</w:t>
            </w:r>
          </w:p>
        </w:tc>
        <w:tc>
          <w:tcPr>
            <w:tcW w:type="dxa" w:w="2335"/>
          </w:tcPr>
          <w:p>
            <w:r>
              <w:t>403 FINANCIAL_ACCESS_BLOCKED</w:t>
            </w:r>
          </w:p>
        </w:tc>
        <w:tc>
          <w:tcPr>
            <w:tcW w:type="dxa" w:w="2335"/>
          </w:tcPr>
          <w:p>
            <w:r>
              <w:t>403</w:t>
            </w:r>
          </w:p>
        </w:tc>
        <w:tc>
          <w:tcPr>
            <w:tcW w:type="dxa" w:w="2098"/>
          </w:tcPr>
          <w:p>
            <w:r>
              <w:t>Aprovado</w:t>
            </w:r>
          </w:p>
        </w:tc>
      </w:tr>
      <w:tr>
        <w:tc>
          <w:tcPr>
            <w:tcW w:type="dxa" w:w="2133"/>
          </w:tcPr>
          <w:p>
            <w:r>
              <w:t>Horário com conflito de professor</w:t>
            </w:r>
          </w:p>
        </w:tc>
        <w:tc>
          <w:tcPr>
            <w:tcW w:type="dxa" w:w="2335"/>
          </w:tcPr>
          <w:p>
            <w:r>
              <w:t>409 com detalhes do conflito</w:t>
            </w:r>
          </w:p>
        </w:tc>
        <w:tc>
          <w:tcPr>
            <w:tcW w:type="dxa" w:w="2335"/>
          </w:tcPr>
          <w:p>
            <w:r>
              <w:t>409</w:t>
            </w:r>
          </w:p>
        </w:tc>
        <w:tc>
          <w:tcPr>
            <w:tcW w:type="dxa" w:w="2098"/>
          </w:tcPr>
          <w:p>
            <w:r>
              <w:t>Aprovado</w:t>
            </w:r>
          </w:p>
        </w:tc>
      </w:tr>
      <w:tr>
        <w:tc>
          <w:tcPr>
            <w:tcW w:type="dxa" w:w="2133"/>
          </w:tcPr>
          <w:p>
            <w:r>
              <w:t>Cobrança repetida da avaliação</w:t>
            </w:r>
          </w:p>
        </w:tc>
        <w:tc>
          <w:tcPr>
            <w:tcW w:type="dxa" w:w="2335"/>
          </w:tcPr>
          <w:p>
            <w:r>
              <w:t>Mesma referência de cobrança</w:t>
            </w:r>
          </w:p>
        </w:tc>
        <w:tc>
          <w:tcPr>
            <w:tcW w:type="dxa" w:w="2335"/>
          </w:tcPr>
          <w:p>
            <w:r>
              <w:t>Referência repetida</w:t>
            </w:r>
          </w:p>
        </w:tc>
        <w:tc>
          <w:tcPr>
            <w:tcW w:type="dxa" w:w="2098"/>
          </w:tcPr>
          <w:p>
            <w:r>
              <w:t>Aprovado</w:t>
            </w:r>
          </w:p>
        </w:tc>
      </w:tr>
      <w:tr>
        <w:tc>
          <w:tcPr>
            <w:tcW w:type="dxa" w:w="2133"/>
          </w:tcPr>
          <w:p>
            <w:r>
              <w:t>Cálculo da média ponderada</w:t>
            </w:r>
          </w:p>
        </w:tc>
        <w:tc>
          <w:tcPr>
            <w:tcW w:type="dxa" w:w="2335"/>
          </w:tcPr>
          <w:p>
            <w:r>
              <w:t>200 com resultados correctos</w:t>
            </w:r>
          </w:p>
        </w:tc>
        <w:tc>
          <w:tcPr>
            <w:tcW w:type="dxa" w:w="2335"/>
          </w:tcPr>
          <w:p>
            <w:r>
              <w:t>200</w:t>
            </w:r>
          </w:p>
        </w:tc>
        <w:tc>
          <w:tcPr>
            <w:tcW w:type="dxa" w:w="2098"/>
          </w:tcPr>
          <w:p>
            <w:r>
              <w:t>Aprovado</w:t>
            </w:r>
          </w:p>
        </w:tc>
      </w:tr>
    </w:tbl>
    <w:p w14:paraId="682D36B4" w14:textId="77777777" w:rsidR="00BE7A4C" w:rsidRDefault="00BE7A4C"/>
    <w:p w14:paraId="29988CA8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Os 97 testes e2e do módulo, os 80 testes de unidade e os 46 do serviço de finanças passaram. Validaram-se os conflitos de horário (409), a regra financeira (403 FINANCIAL_ACCESS_BLOCKED) e o cálculo da média ponderada, conforme a tabela da secção 13.</w:t>
      </w:r>
      <w:r w:rsidRPr="002867E3">
        <w:rPr>
          <w:lang w:val="pt-BR"/>
        </w:rPr>
      </w:r>
      <w:r w:rsidRPr="002867E3">
        <w:rPr>
          <w:lang w:val="pt-BR"/>
        </w:rPr>
      </w:r>
    </w:p>
    <w:p w14:paraId="5C58C6C5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14. Resultados e Discussão</w:t>
      </w:r>
    </w:p>
    <w:p w14:paraId="54CE672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Os resultados obtidos respondem ao problema inicial de consolidação manual.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0D5933F8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módulo elimina o trabalho manual de consolidação: a pauta é gerada em segundos, com 90 resultados calculados a partir de 40 notas do 1.º ano de Engenharia Informática; o horário é construído sem conflitos e o estado financeiro é respeitado na divulgação.</w:t>
      </w:r>
      <w:proofErr w:type="spellStart"/>
      <w:r w:rsidRPr="002867E3">
        <w:rPr>
          <w:i/>
          <w:color w:val="6B7280"/>
          <w:lang w:val="pt-BR"/>
        </w:rPr>
      </w:r>
      <w:proofErr w:type="spellEnd"/>
      <w:r w:rsidRPr="002867E3">
        <w:rPr>
          <w:i/>
          <w:color w:val="6B7280"/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322B65EB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15. Plano de Continuidade ou Trabalho Futuro</w:t>
      </w:r>
    </w:p>
    <w:p w14:paraId="45F1C462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A continuação do projecto está planeada em acções concretas e priorizadas.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6707BF89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Trabalho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futuro</w:t>
      </w:r>
      <w:proofErr w:type="spellEnd"/>
    </w:p>
    <w:p>
      <w:r>
        <w:t>A tabela seguinte resume as acções planeadas para a continuidade do projecto.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611"/>
        <w:gridCol w:w="3680"/>
        <w:gridCol w:w="2610"/>
      </w:tblGrid>
      <w:tr w:rsidR="00BE7A4C" w14:paraId="1315FD49" w14:textId="77777777">
        <w:trPr>
          <w:tblHeader/>
          <w:jc w:val="center"/>
        </w:trPr>
        <w:tc>
          <w:tcPr>
            <w:tcW w:w="2835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BE61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Acção futura</w:t>
            </w:r>
          </w:p>
        </w:tc>
        <w:tc>
          <w:tcPr>
            <w:tcW w:w="442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74C8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Justificação</w:t>
            </w:r>
          </w:p>
        </w:tc>
        <w:tc>
          <w:tcPr>
            <w:tcW w:w="164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FFC7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BE7A4C" w14:paraId="773262D4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A2A3FF" w14:textId="77777777" w:rsidR="00BE7A4C" w:rsidRDefault="00B25EB2">
            <w:pPr>
              <w:spacing w:after="0" w:line="252" w:lineRule="auto"/>
            </w:pPr>
            <w:r>
              <w:t>Exportação da pauta em PDF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7A5C9A" w14:textId="77777777" w:rsidR="00BE7A4C" w:rsidRDefault="00B25EB2">
            <w:pPr>
              <w:spacing w:after="0" w:line="252" w:lineRule="auto"/>
            </w:pPr>
            <w:r>
              <w:t>Solicitada pela secretaria na validação com utilizadores.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3F8086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</w:tr>
      <w:tr w:rsidR="00BE7A4C" w14:paraId="3C14CEB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064A29" w14:textId="77777777" w:rsidR="00BE7A4C" w:rsidRDefault="00B25EB2">
            <w:pPr>
              <w:spacing w:after="0" w:line="252" w:lineRule="auto"/>
            </w:pPr>
            <w:r>
              <w:t>Exportação da pauta em Excel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57FD5C" w14:textId="77777777" w:rsidR="00BE7A4C" w:rsidRDefault="00B25EB2">
            <w:pPr>
              <w:spacing w:after="0" w:line="252" w:lineRule="auto"/>
            </w:pPr>
            <w:r>
              <w:t>Solicitada pela secretaria na validação com utilizadores.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9F6C91" w14:textId="77777777" w:rsidR="00BE7A4C" w:rsidRDefault="00B25EB2">
            <w:pPr>
              <w:spacing w:after="0" w:line="252" w:lineRule="auto"/>
            </w:pPr>
            <w:r>
              <w:t>Alta</w:t>
            </w:r>
          </w:p>
        </w:tc>
      </w:tr>
      <w:tr w:rsidR="00BE7A4C" w14:paraId="20A3759C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4B2CBC" w14:textId="77777777" w:rsidR="00BE7A4C" w:rsidRDefault="00B25EB2">
            <w:pPr>
              <w:spacing w:after="0" w:line="252" w:lineRule="auto"/>
            </w:pPr>
            <w:r>
              <w:t>Vista semanal de horários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FFCB24" w14:textId="77777777" w:rsidR="00BE7A4C" w:rsidRDefault="00B25EB2">
            <w:pPr>
              <w:spacing w:after="0" w:line="252" w:lineRule="auto"/>
            </w:pPr>
            <w:r>
              <w:t>Sugestão surgida na validação com docentes e estudantes.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20E951" w14:textId="77777777" w:rsidR="00BE7A4C" w:rsidRDefault="00B25EB2">
            <w:pPr>
              <w:spacing w:after="0" w:line="252" w:lineRule="auto"/>
            </w:pPr>
            <w:r>
              <w:t>Média</w:t>
            </w:r>
          </w:p>
        </w:tc>
      </w:tr>
      <w:tr>
        <w:tc>
          <w:tcPr>
            <w:tcW w:type="dxa" w:w="2611"/>
          </w:tcPr>
          <w:p>
            <w:r>
              <w:t>Notificações automáticas a endividados</w:t>
            </w:r>
          </w:p>
        </w:tc>
        <w:tc>
          <w:tcPr>
            <w:tcW w:type="dxa" w:w="3680"/>
          </w:tcPr>
          <w:p>
            <w:r>
              <w:t>Melhorar a comunicação e a regularização financeira.</w:t>
            </w:r>
          </w:p>
        </w:tc>
        <w:tc>
          <w:tcPr>
            <w:tcW w:type="dxa" w:w="2610"/>
          </w:tcPr>
          <w:p>
            <w:r>
              <w:t>Média</w:t>
            </w:r>
          </w:p>
        </w:tc>
      </w:tr>
      <w:tr>
        <w:tc>
          <w:tcPr>
            <w:tcW w:type="dxa" w:w="2611"/>
          </w:tcPr>
          <w:p>
            <w:r>
              <w:t>Refresh token e autenticação multifactor</w:t>
            </w:r>
          </w:p>
        </w:tc>
        <w:tc>
          <w:tcPr>
            <w:tcW w:type="dxa" w:w="3680"/>
          </w:tcPr>
          <w:p>
            <w:r>
              <w:t>Reforço de segurança na autenticação.</w:t>
            </w:r>
          </w:p>
        </w:tc>
        <w:tc>
          <w:tcPr>
            <w:tcW w:type="dxa" w:w="2610"/>
          </w:tcPr>
          <w:p>
            <w:r>
              <w:t>Média</w:t>
            </w:r>
          </w:p>
        </w:tc>
      </w:tr>
      <w:tr>
        <w:tc>
          <w:tcPr>
            <w:tcW w:type="dxa" w:w="2611"/>
          </w:tcPr>
          <w:p>
            <w:r>
              <w:t>Painel de indicadores académicos</w:t>
            </w:r>
          </w:p>
        </w:tc>
        <w:tc>
          <w:tcPr>
            <w:tcW w:type="dxa" w:w="3680"/>
          </w:tcPr>
          <w:p>
            <w:r>
              <w:t>Apoio à decisão da direcção da instituição.</w:t>
            </w:r>
          </w:p>
        </w:tc>
        <w:tc>
          <w:tcPr>
            <w:tcW w:type="dxa" w:w="2610"/>
          </w:tcPr>
          <w:p>
            <w:r>
              <w:t>Baixa</w:t>
            </w:r>
          </w:p>
        </w:tc>
      </w:tr>
    </w:tbl>
    <w:p w14:paraId="39E3A975" w14:textId="77777777" w:rsidR="00BE7A4C" w:rsidRDefault="00BE7A4C"/>
    <w:p w14:paraId="6DE8B86E" w14:textId="77777777" w:rsidR="00BE7A4C" w:rsidRDefault="00B25EB2">
      <w:pPr>
        <w:pStyle w:val="Heading11"/>
      </w:pPr>
      <w:r>
        <w:t>16. Conclusão</w:t>
      </w:r>
    </w:p>
    <w:p w14:paraId="13F8466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Conclui-se com o balanço do problema, da solução e dos resultados alcançados.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36B0B8CD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O Módulo G3 cumpre os objectivos do Projecto Integrador da Prática Técnico Profissional 3: automatiza a gestão de avaliações, notas, resultados e horários, integra-se aos serviços Core e aplica a regra financeira. A validação com utilizadores confirmou a relevância do protótipo e orientou o trabalho futuro.</w:t>
      </w:r>
      <w:r w:rsidRPr="002867E3">
        <w:rPr>
          <w:lang w:val="pt-BR"/>
        </w:rPr>
      </w:r>
      <w:r w:rsidRPr="002867E3">
        <w:rPr>
          <w:lang w:val="pt-BR"/>
        </w:rPr>
      </w:r>
      <w:r w:rsidRPr="002867E3">
        <w:rPr>
          <w:lang w:val="pt-BR"/>
        </w:rPr>
      </w:r>
    </w:p>
    <w:p w14:paraId="34AE67D7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17. Referências Bibliográficas</w:t>
      </w:r>
    </w:p>
    <w:p w14:paraId="21D27501" w14:textId="77777777" w:rsidR="00BE7A4C" w:rsidRDefault="00B25EB2">
      <w:pPr>
        <w:shd w:val="clear" w:color="auto" w:fill="EDF7E8"/>
        <w:spacing w:before="40" w:after="140"/>
        <w:ind w:left="85"/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Fontes consultadas durante o desenvolvimento do projecto.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  <w:r>
        <w:rPr>
          <w:rFonts w:ascii="Arial" w:eastAsia="Arial" w:hAnsi="Arial"/>
          <w:sz w:val="20"/>
        </w:rPr>
      </w:r>
      <w:proofErr w:type="spellStart"/>
      <w:r>
        <w:rPr>
          <w:rFonts w:ascii="Arial" w:eastAsia="Arial" w:hAnsi="Arial"/>
          <w:sz w:val="20"/>
        </w:rPr>
      </w:r>
      <w:proofErr w:type="spellEnd"/>
      <w:r>
        <w:rPr>
          <w:rFonts w:ascii="Arial" w:eastAsia="Arial" w:hAnsi="Arial"/>
          <w:sz w:val="20"/>
        </w:rPr>
      </w:r>
      <w:proofErr w:type="spellStart"/>
      <w:r>
        <w:rPr>
          <w:rFonts w:ascii="Arial" w:eastAsia="Arial" w:hAnsi="Arial"/>
          <w:sz w:val="20"/>
        </w:rPr>
      </w:r>
      <w:proofErr w:type="spellEnd"/>
      <w:r>
        <w:rPr>
          <w:rFonts w:ascii="Arial" w:eastAsia="Arial" w:hAnsi="Arial"/>
          <w:sz w:val="20"/>
        </w:rPr>
      </w:r>
    </w:p>
    <w:p w14:paraId="21DF6F4C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Node.js. Node.js Documentation. 2026. https://nodejs.org/docs</w:t>
      </w:r>
    </w:p>
    <w:p w14:paraId="13BD7879" w14:textId="77777777" w:rsidR="00BE7A4C" w:rsidRDefault="00B25EB2">
      <w:pPr>
        <w:numPr>
          <w:ilvl w:val="0"/>
          <w:numId w:val="1"/>
        </w:numPr>
      </w:pPr>
      <w:r w:rsidRPr="002867E3">
        <w:rPr>
          <w:sz w:val="21"/>
          <w:lang w:val="pt-BR"/>
        </w:rPr>
        <w:t>Express.js. Express — Node.js web framework. 2026. https://expressjs.com</w:t>
      </w:r>
      <w:r>
        <w:rPr>
          <w:sz w:val="21"/>
        </w:rPr>
      </w:r>
      <w:proofErr w:type="spellStart"/>
      <w:r>
        <w:rPr>
          <w:sz w:val="21"/>
        </w:rPr>
      </w:r>
      <w:proofErr w:type="spellEnd"/>
      <w:r>
        <w:rPr>
          <w:sz w:val="21"/>
        </w:rPr>
      </w:r>
    </w:p>
    <w:p>
      <w:r>
        <w:t>Express.js. Express — Node.js web framework. 2026. https://expressjs.com</w:t>
      </w:r>
    </w:p>
    <w:p>
      <w:r>
        <w:t>Prisma ORM. Prisma Documentation. 2026. https://www.prisma.io/docs</w:t>
      </w:r>
    </w:p>
    <w:p>
      <w:r>
        <w:t>PostgreSQL. PostgreSQL Documentation. 2026. https://www.postgresql.org/docs</w:t>
      </w:r>
    </w:p>
    <w:p>
      <w:r>
        <w:t>TypeScript. TypeScript Handbook. 2026. https://www.typescriptlang.org/docs</w:t>
      </w:r>
    </w:p>
    <w:p>
      <w:r>
        <w:t>Vitest. Vitest Guide. 2026. https://vitest.dev/guide</w:t>
      </w:r>
    </w:p>
    <w:p>
      <w:r>
        <w:t>dbdiagram.io. Database Relationship Diagrams Design Tool. 2026. https://dbdiagram.io</w:t>
      </w:r>
    </w:p>
    <w:p>
      <w:r>
        <w:t>Mermaid. Diagramas Mermaid: Documentação. 2026. https://mermaid.js.org</w:t>
      </w:r>
    </w:p>
    <w:p>
      <w:r>
        <w:t>Swagger. OpenAPI Specification. 2026. https://swagger.io/specification</w:t>
      </w:r>
    </w:p>
    <w:p w14:paraId="66C386D5" w14:textId="77777777" w:rsidR="00BE7A4C" w:rsidRDefault="00B25EB2">
      <w:pPr>
        <w:pStyle w:val="Heading11"/>
      </w:pPr>
      <w:r>
        <w:lastRenderedPageBreak/>
        <w:t>18. Anexos</w:t>
      </w:r>
    </w:p>
    <w:p w14:paraId="76188127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Materiais de apoio que sustentam o relatório.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251FA4F7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A: Guião de entrevista aplicado ao docente Armando Correia e à secretaria académica.</w:t>
      </w:r>
    </w:p>
    <w:p w14:paraId="4A084B8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B: Síntese das respostas dos utilizadores (tabela de validação da secção 9).</w:t>
      </w:r>
    </w:p>
    <w:p w14:paraId="3B45816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Anexo C: Business Model Canvas completo (tabela da secção 6).</w:t>
      </w:r>
      <w:proofErr w:type="gramStart"/>
      <w:r>
        <w:rPr>
          <w:sz w:val="21"/>
        </w:rPr>
      </w:r>
      <w:proofErr w:type="gramEnd"/>
      <w:r>
        <w:rPr>
          <w:sz w:val="21"/>
        </w:rPr>
      </w:r>
    </w:p>
    <w:p w14:paraId="7482620C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Anexo D: Personas completas (tabela da secção 4).</w:t>
      </w:r>
    </w:p>
    <w:p w14:paraId="48F85C7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E: Diagrama ER (dbdiagram.io) e capturas do Swagger em docs/diagrams/.</w:t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</w:p>
    <w:p w14:paraId="7AFF657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F: Repositório público https://github.com/jocarelias/API-MODULO-3-AURA-JOCAR</w:t>
      </w:r>
      <w:proofErr w:type="spellStart"/>
      <w:r w:rsidRPr="002867E3">
        <w:rPr>
          <w:sz w:val="21"/>
          <w:lang w:val="pt-BR"/>
        </w:rPr>
      </w:r>
      <w:proofErr w:type="spellEnd"/>
      <w:r w:rsidRPr="002867E3">
        <w:rPr>
          <w:sz w:val="21"/>
          <w:lang w:val="pt-BR"/>
        </w:rPr>
      </w:r>
    </w:p>
    <w:p w14:paraId="32E38CB3" w14:textId="77777777" w:rsidR="00BE7A4C" w:rsidRPr="002867E3" w:rsidRDefault="00B25EB2">
      <w:pPr>
        <w:rPr>
          <w:lang w:val="pt-BR"/>
        </w:rPr>
      </w:pPr>
      <w:r w:rsidRPr="002867E3">
        <w:rPr>
          <w:lang w:val="pt-BR"/>
        </w:rPr>
        <w:br w:type="page"/>
      </w:r>
    </w:p>
    <w:p w14:paraId="5E99710A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Apêndice: Critérios de Avaliação Sugeridos</w:t>
      </w:r>
    </w:p>
    <w:p w14:paraId="3F926772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>Auto-avaliação efectuada pelo grupo para preparar a defesa.</w:t>
      </w:r>
      <w:r w:rsidRPr="002867E3">
        <w:rPr>
          <w:rFonts w:ascii="Arial" w:eastAsia="Arial" w:hAnsi="Arial"/>
          <w:sz w:val="20"/>
          <w:lang w:val="pt-BR"/>
        </w:rPr>
      </w:r>
      <w:r w:rsidRPr="002867E3">
        <w:rPr>
          <w:rFonts w:ascii="Arial" w:eastAsia="Arial" w:hAnsi="Arial"/>
          <w:sz w:val="20"/>
          <w:lang w:val="pt-BR"/>
        </w:rPr>
      </w:r>
    </w:p>
    <w:p w14:paraId="6E975FF2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Grelha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de </w:t>
      </w:r>
      <w:proofErr w:type="spellStart"/>
      <w:r>
        <w:rPr>
          <w:rFonts w:ascii="Arial" w:eastAsia="Arial" w:hAnsi="Arial"/>
          <w:b/>
          <w:color w:val="4D2A63"/>
          <w:sz w:val="21"/>
        </w:rPr>
        <w:t>avaliação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837"/>
        <w:gridCol w:w="2532"/>
        <w:gridCol w:w="2532"/>
      </w:tblGrid>
      <w:tr w:rsidR="00BE7A4C" w14:paraId="479514CF" w14:textId="77777777">
        <w:trPr>
          <w:tblHeader/>
          <w:jc w:val="center"/>
        </w:trPr>
        <w:tc>
          <w:tcPr>
            <w:tcW w:w="476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8B77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1587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2D69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Peso sugerido</w:t>
            </w:r>
          </w:p>
        </w:tc>
        <w:tc>
          <w:tcPr>
            <w:tcW w:w="255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F9648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Auto-avaliação do grupo</w:t>
            </w:r>
          </w:p>
        </w:tc>
      </w:tr>
      <w:tr w:rsidR="00BE7A4C" w14:paraId="2A8E97F1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4C1C1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Clareza na identificação do problema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DDB45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5BF9E4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3D99A195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67B29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da análise do público-alvo e personas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3C4ED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A92FBF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276AE437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D899E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da proposta de valor e modelo de negócio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945B4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7D9285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1F82B949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C1DB0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Validação do conceito com utilizadores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9FCC5E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421740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30E704DC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0AE07C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dos requisitos e desenho da solução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52F36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4F8D28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756A37A2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B230C8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funcional e visual do protótipo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063FB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C77897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3AB85AD3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E52895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Testes, análise crítica e trabalho futuro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5290C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89FCEA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  <w:tr w:rsidR="00BE7A4C" w14:paraId="396400DB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8124D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Organização, escrita e apresentação do relatório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705F2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FEEA00" w14:textId="77777777" w:rsidR="00BE7A4C" w:rsidRDefault="00B25EB2">
            <w:pPr>
              <w:spacing w:after="0" w:line="252" w:lineRule="auto"/>
            </w:pPr>
            <w:r>
              <w:t>5</w:t>
            </w:r>
          </w:p>
        </w:tc>
      </w:tr>
    </w:tbl>
    <w:p w14:paraId="4C8198E4" w14:textId="77777777" w:rsidR="00BE7A4C" w:rsidRDefault="00BE7A4C"/>
    <w:p w14:paraId="22D339AC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Lista de verificação antes da submissão</w:t>
      </w:r>
    </w:p>
    <w:p w14:paraId="1C5842F8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A capa está completa e contém todos os nomes e códigos dos </w:t>
      </w:r>
      <w:r w:rsidRPr="002867E3">
        <w:rPr>
          <w:sz w:val="21"/>
          <w:lang w:val="pt-BR"/>
        </w:rPr>
        <w:t>estudantes.</w:t>
      </w:r>
    </w:p>
    <w:p w14:paraId="010DE283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 problema está descrito com evidências.</w:t>
      </w:r>
    </w:p>
    <w:p w14:paraId="0CB77AD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 validação com utilizadores reais está documentada.</w:t>
      </w:r>
    </w:p>
    <w:p w14:paraId="75EFFC8B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Os requisitos estão alinhados com o problema e com o feedback recebido.</w:t>
      </w:r>
    </w:p>
    <w:p w14:paraId="12B84A8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O protótipo está demonstrado com capturas de </w:t>
      </w:r>
      <w:proofErr w:type="spellStart"/>
      <w:r w:rsidRPr="002867E3">
        <w:rPr>
          <w:sz w:val="21"/>
          <w:lang w:val="pt-BR"/>
        </w:rPr>
        <w:t>ecrã</w:t>
      </w:r>
      <w:proofErr w:type="spellEnd"/>
      <w:r w:rsidRPr="002867E3">
        <w:rPr>
          <w:sz w:val="21"/>
          <w:lang w:val="pt-BR"/>
        </w:rPr>
        <w:t>, links ou evidências.</w:t>
      </w:r>
    </w:p>
    <w:p w14:paraId="43111AF4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Os tes</w:t>
      </w:r>
      <w:r w:rsidRPr="002867E3">
        <w:rPr>
          <w:sz w:val="21"/>
          <w:lang w:val="pt-BR"/>
        </w:rPr>
        <w:t xml:space="preserve">tes mostram resultados esperados, resultados obtidos e </w:t>
      </w:r>
      <w:proofErr w:type="spellStart"/>
      <w:r w:rsidRPr="002867E3">
        <w:rPr>
          <w:sz w:val="21"/>
          <w:lang w:val="pt-BR"/>
        </w:rPr>
        <w:t>correcções</w:t>
      </w:r>
      <w:proofErr w:type="spellEnd"/>
      <w:r w:rsidRPr="002867E3">
        <w:rPr>
          <w:sz w:val="21"/>
          <w:lang w:val="pt-BR"/>
        </w:rPr>
        <w:t>.</w:t>
      </w:r>
    </w:p>
    <w:p w14:paraId="0243D5AA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As referências e anexos estão completos.</w:t>
      </w:r>
    </w:p>
    <w:p w14:paraId="7F68981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 documento foi revisto antes da submissão.</w:t>
      </w:r>
    </w:p>
    <w:sectPr w:rsidR="00BE7A4C" w:rsidRPr="002867E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3AF20" w14:textId="77777777" w:rsidR="00B25EB2" w:rsidRDefault="00B25EB2" w:rsidP="000859B9">
      <w:pPr>
        <w:spacing w:after="0" w:line="240" w:lineRule="auto"/>
      </w:pPr>
      <w:r>
        <w:separator/>
      </w:r>
    </w:p>
  </w:endnote>
  <w:endnote w:type="continuationSeparator" w:id="0">
    <w:p w14:paraId="73E40404" w14:textId="77777777" w:rsidR="00B25EB2" w:rsidRDefault="00B25EB2" w:rsidP="00085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55511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55244B5" w14:textId="77777777" w:rsidR="00A47D07" w:rsidRDefault="00A47D07">
            <w:pPr>
              <w:pStyle w:val="Footer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22C4D2" w14:textId="77777777" w:rsidR="00A47D07" w:rsidRDefault="00A47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748B1" w14:textId="77777777" w:rsidR="00B25EB2" w:rsidRDefault="00B25EB2" w:rsidP="000859B9">
      <w:pPr>
        <w:spacing w:after="0" w:line="240" w:lineRule="auto"/>
      </w:pPr>
      <w:r>
        <w:separator/>
      </w:r>
    </w:p>
  </w:footnote>
  <w:footnote w:type="continuationSeparator" w:id="0">
    <w:p w14:paraId="67053F48" w14:textId="77777777" w:rsidR="00B25EB2" w:rsidRDefault="00B25EB2" w:rsidP="00085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EF0B" w14:textId="77777777" w:rsidR="000859B9" w:rsidRDefault="000859B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3F0B4B" wp14:editId="02A143CC">
          <wp:simplePos x="0" y="0"/>
          <wp:positionH relativeFrom="page">
            <wp:align>right</wp:align>
          </wp:positionH>
          <wp:positionV relativeFrom="paragraph">
            <wp:posOffset>-438149</wp:posOffset>
          </wp:positionV>
          <wp:extent cx="7772400" cy="10029825"/>
          <wp:effectExtent l="0" t="0" r="0" b="9525"/>
          <wp:wrapNone/>
          <wp:docPr id="1212847398" name="Picture 1212847398" descr="C:\Users\Mauro A. Zunguze\AppData\Local\Microsoft\Windows\INetCache\Content.Word\Papel01@3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auro A. Zunguze\AppData\Local\Microsoft\Windows\INetCache\Content.Word\Papel01@3x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2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5A3371" w14:textId="77777777" w:rsidR="00BE7A4C" w:rsidRPr="002867E3" w:rsidRDefault="00B25EB2">
    <w:pPr>
      <w:spacing w:after="0"/>
      <w:jc w:val="center"/>
      <w:rPr>
        <w:lang w:val="pt-BR"/>
      </w:rPr>
    </w:pPr>
    <w:r w:rsidRPr="002867E3">
      <w:rPr>
        <w:rFonts w:ascii="Arial" w:eastAsia="Arial" w:hAnsi="Arial"/>
        <w:b/>
        <w:color w:val="6B7280"/>
        <w:sz w:val="17"/>
        <w:lang w:val="pt-BR"/>
      </w:rPr>
      <w:t>Universidade de Ciência e Tecnologia Joaquim Alberto Chissano | Relatório Final de Projecto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6CCD"/>
    <w:multiLevelType w:val="hybridMultilevel"/>
    <w:tmpl w:val="6AC8E5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1105"/>
    <w:multiLevelType w:val="multilevel"/>
    <w:tmpl w:val="279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40DDC"/>
    <w:multiLevelType w:val="singleLevel"/>
    <w:tmpl w:val="BA025AEC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217B220B"/>
    <w:multiLevelType w:val="hybridMultilevel"/>
    <w:tmpl w:val="67B03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7B6857"/>
    <w:multiLevelType w:val="multilevel"/>
    <w:tmpl w:val="55C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14BE9"/>
    <w:multiLevelType w:val="hybridMultilevel"/>
    <w:tmpl w:val="DF44C4A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EF1B3C"/>
    <w:multiLevelType w:val="multilevel"/>
    <w:tmpl w:val="158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847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CA430E"/>
    <w:multiLevelType w:val="hybridMultilevel"/>
    <w:tmpl w:val="33549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F5C12"/>
    <w:multiLevelType w:val="multilevel"/>
    <w:tmpl w:val="D63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2629"/>
    <w:multiLevelType w:val="multilevel"/>
    <w:tmpl w:val="551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77329"/>
    <w:multiLevelType w:val="multilevel"/>
    <w:tmpl w:val="57D4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B20B69"/>
    <w:multiLevelType w:val="hybridMultilevel"/>
    <w:tmpl w:val="D71026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564E7"/>
    <w:multiLevelType w:val="multilevel"/>
    <w:tmpl w:val="67C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316F2"/>
    <w:multiLevelType w:val="hybridMultilevel"/>
    <w:tmpl w:val="E08638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E8583E"/>
    <w:multiLevelType w:val="hybridMultilevel"/>
    <w:tmpl w:val="FF3C3A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B72B9"/>
    <w:multiLevelType w:val="multilevel"/>
    <w:tmpl w:val="D5C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25DB8"/>
    <w:multiLevelType w:val="hybridMultilevel"/>
    <w:tmpl w:val="4C84D59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697D37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</w:num>
  <w:num w:numId="2">
    <w:abstractNumId w:val="18"/>
  </w:num>
  <w:num w:numId="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9B9"/>
    <w:rsid w:val="00016836"/>
    <w:rsid w:val="000475B1"/>
    <w:rsid w:val="000859B9"/>
    <w:rsid w:val="000878DF"/>
    <w:rsid w:val="00094B06"/>
    <w:rsid w:val="000A501E"/>
    <w:rsid w:val="000C4709"/>
    <w:rsid w:val="000E1589"/>
    <w:rsid w:val="000F352C"/>
    <w:rsid w:val="000F4A39"/>
    <w:rsid w:val="001058C9"/>
    <w:rsid w:val="0012091A"/>
    <w:rsid w:val="001524A5"/>
    <w:rsid w:val="001F6A33"/>
    <w:rsid w:val="002273E3"/>
    <w:rsid w:val="00227E2F"/>
    <w:rsid w:val="00264B3F"/>
    <w:rsid w:val="00265A81"/>
    <w:rsid w:val="002867E3"/>
    <w:rsid w:val="002A5A44"/>
    <w:rsid w:val="002C7358"/>
    <w:rsid w:val="002C7378"/>
    <w:rsid w:val="002D22B4"/>
    <w:rsid w:val="002E7940"/>
    <w:rsid w:val="002E7CA9"/>
    <w:rsid w:val="002F25CB"/>
    <w:rsid w:val="0033172B"/>
    <w:rsid w:val="00343ADE"/>
    <w:rsid w:val="00365971"/>
    <w:rsid w:val="00375D43"/>
    <w:rsid w:val="003A1CDA"/>
    <w:rsid w:val="003D76EA"/>
    <w:rsid w:val="003E1FBA"/>
    <w:rsid w:val="00436029"/>
    <w:rsid w:val="0044305F"/>
    <w:rsid w:val="004561BC"/>
    <w:rsid w:val="00477108"/>
    <w:rsid w:val="00485C8A"/>
    <w:rsid w:val="00487798"/>
    <w:rsid w:val="00507063"/>
    <w:rsid w:val="00517F85"/>
    <w:rsid w:val="00551A06"/>
    <w:rsid w:val="005C70BA"/>
    <w:rsid w:val="00602467"/>
    <w:rsid w:val="006206F3"/>
    <w:rsid w:val="006533F5"/>
    <w:rsid w:val="006703B9"/>
    <w:rsid w:val="006A5E31"/>
    <w:rsid w:val="006C6164"/>
    <w:rsid w:val="006D1A2D"/>
    <w:rsid w:val="006E0889"/>
    <w:rsid w:val="006E627B"/>
    <w:rsid w:val="006F7313"/>
    <w:rsid w:val="00706804"/>
    <w:rsid w:val="00724193"/>
    <w:rsid w:val="00726623"/>
    <w:rsid w:val="00750905"/>
    <w:rsid w:val="00781564"/>
    <w:rsid w:val="00796F87"/>
    <w:rsid w:val="007B35AE"/>
    <w:rsid w:val="007D4C8B"/>
    <w:rsid w:val="00815511"/>
    <w:rsid w:val="0085045B"/>
    <w:rsid w:val="008B021D"/>
    <w:rsid w:val="008E48FD"/>
    <w:rsid w:val="009121A6"/>
    <w:rsid w:val="0094508B"/>
    <w:rsid w:val="009522B7"/>
    <w:rsid w:val="00955056"/>
    <w:rsid w:val="00965979"/>
    <w:rsid w:val="009C4BC6"/>
    <w:rsid w:val="009D0C08"/>
    <w:rsid w:val="009E4A8D"/>
    <w:rsid w:val="009E7061"/>
    <w:rsid w:val="00A33D3B"/>
    <w:rsid w:val="00A47D07"/>
    <w:rsid w:val="00A56472"/>
    <w:rsid w:val="00A669A6"/>
    <w:rsid w:val="00AA1B6E"/>
    <w:rsid w:val="00AE7F06"/>
    <w:rsid w:val="00B1494D"/>
    <w:rsid w:val="00B25EB2"/>
    <w:rsid w:val="00B62A6D"/>
    <w:rsid w:val="00B67AF5"/>
    <w:rsid w:val="00BA2D42"/>
    <w:rsid w:val="00BC4929"/>
    <w:rsid w:val="00BE5DD8"/>
    <w:rsid w:val="00BE7A4C"/>
    <w:rsid w:val="00BF7FA1"/>
    <w:rsid w:val="00C2235C"/>
    <w:rsid w:val="00C47FD8"/>
    <w:rsid w:val="00C67E60"/>
    <w:rsid w:val="00CB2401"/>
    <w:rsid w:val="00CC7405"/>
    <w:rsid w:val="00CE7111"/>
    <w:rsid w:val="00CF7304"/>
    <w:rsid w:val="00D20A1E"/>
    <w:rsid w:val="00DC677D"/>
    <w:rsid w:val="00DE52FE"/>
    <w:rsid w:val="00E17BEB"/>
    <w:rsid w:val="00EA41D5"/>
    <w:rsid w:val="00EA5DC0"/>
    <w:rsid w:val="00EB7503"/>
    <w:rsid w:val="00F12F05"/>
    <w:rsid w:val="00F67C73"/>
    <w:rsid w:val="00F83B5A"/>
    <w:rsid w:val="00FB1E55"/>
    <w:rsid w:val="00FB7EE0"/>
    <w:rsid w:val="00FE0EEF"/>
    <w:rsid w:val="00FE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40FC2E"/>
  <w15:chartTrackingRefBased/>
  <w15:docId w15:val="{D6ED7C67-181A-49DB-B817-9B8D9A9B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Times New Roman" w:hAnsi="Times New Roman"/>
      <w:color w:val="111111"/>
    </w:rPr>
  </w:style>
  <w:style w:type="paragraph" w:styleId="Heading3">
    <w:name w:val="heading 3"/>
    <w:basedOn w:val="Normal"/>
    <w:link w:val="Heading3Char"/>
    <w:uiPriority w:val="9"/>
    <w:qFormat/>
    <w:rsid w:val="00BE5DD8"/>
    <w:pPr>
      <w:keepNext/>
      <w:spacing w:before="240" w:beforeAutospacing="1" w:afterAutospacing="1" w:line="240" w:lineRule="auto"/>
      <w:outlineLvl w:val="2"/>
    </w:pPr>
    <w:rPr>
      <w:rFonts w:cs="Times New Roman"/>
      <w:b/>
      <w:bCs/>
      <w:color w:val="4D2A63"/>
      <w:sz w:val="23"/>
      <w:szCs w:val="27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9B9"/>
  </w:style>
  <w:style w:type="paragraph" w:styleId="Footer">
    <w:name w:val="footer"/>
    <w:basedOn w:val="Normal"/>
    <w:link w:val="FooterChar"/>
    <w:uiPriority w:val="99"/>
    <w:unhideWhenUsed/>
    <w:rsid w:val="00085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9B9"/>
  </w:style>
  <w:style w:type="table" w:styleId="TableGrid">
    <w:name w:val="Table Grid"/>
    <w:basedOn w:val="TableNormal"/>
    <w:uiPriority w:val="39"/>
    <w:rsid w:val="009C4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1F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A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A8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1494D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85045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E5DD8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BE5DD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pt-PT" w:eastAsia="pt-PT"/>
    </w:rPr>
  </w:style>
  <w:style w:type="character" w:styleId="Strong">
    <w:name w:val="Strong"/>
    <w:basedOn w:val="DefaultParagraphFont"/>
    <w:uiPriority w:val="22"/>
    <w:qFormat/>
    <w:rsid w:val="00BE5DD8"/>
    <w:rPr>
      <w:b/>
      <w:bCs/>
    </w:rPr>
  </w:style>
  <w:style w:type="paragraph" w:customStyle="1" w:styleId="Title1">
    <w:name w:val="Title1"/>
    <w:pPr>
      <w:keepNext/>
      <w:spacing w:after="120"/>
    </w:pPr>
    <w:rPr>
      <w:rFonts w:ascii="Times New Roman" w:eastAsia="Times New Roman" w:hAnsi="Times New Roman"/>
      <w:b/>
      <w:color w:val="4D2A63"/>
      <w:sz w:val="40"/>
    </w:rPr>
  </w:style>
  <w:style w:type="paragraph" w:customStyle="1" w:styleId="Subtitle1">
    <w:name w:val="Subtitle1"/>
    <w:pPr>
      <w:keepNext/>
      <w:spacing w:before="240" w:after="120"/>
    </w:pPr>
    <w:rPr>
      <w:rFonts w:ascii="Times New Roman" w:eastAsia="Times New Roman" w:hAnsi="Times New Roman"/>
      <w:b/>
      <w:color w:val="111111"/>
      <w:sz w:val="24"/>
    </w:rPr>
  </w:style>
  <w:style w:type="paragraph" w:customStyle="1" w:styleId="Heading11">
    <w:name w:val="Heading 11"/>
    <w:pPr>
      <w:keepNext/>
      <w:spacing w:before="240" w:after="120"/>
    </w:pPr>
    <w:rPr>
      <w:rFonts w:ascii="Times New Roman" w:eastAsia="Times New Roman" w:hAnsi="Times New Roman"/>
      <w:b/>
      <w:color w:val="4D2A63"/>
      <w:sz w:val="32"/>
    </w:rPr>
  </w:style>
  <w:style w:type="paragraph" w:customStyle="1" w:styleId="Heading21">
    <w:name w:val="Heading 21"/>
    <w:pPr>
      <w:keepNext/>
      <w:spacing w:before="240" w:after="120"/>
    </w:pPr>
    <w:rPr>
      <w:rFonts w:ascii="Times New Roman" w:eastAsia="Times New Roman" w:hAnsi="Times New Roman"/>
      <w:b/>
      <w:color w:val="111111"/>
      <w:sz w:val="26"/>
    </w:rPr>
  </w:style>
  <w:style w:type="paragraph" w:customStyle="1" w:styleId="ListBullet1">
    <w:name w:val="List Bullet1"/>
    <w:pPr>
      <w:spacing w:after="60"/>
    </w:pPr>
    <w:rPr>
      <w:rFonts w:ascii="Times New Roman" w:eastAsia="Times New Roman" w:hAnsi="Times New Roman"/>
    </w:rPr>
  </w:style>
  <w:style w:type="paragraph" w:customStyle="1" w:styleId="ListNumber1">
    <w:name w:val="List Number1"/>
    <w:pPr>
      <w:spacing w:after="60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3317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jac.ac.mz/faculdades-e-escolas/?inst=is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de Relatório Final de Projecto</vt:lpstr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Relatório Final de Projecto</dc:title>
  <dc:subject>Projecto de Desenvolvimento de Software</dc:subject>
  <dc:creator>Universidade de Ciência e Tecnologia Joaquim Alberto Chissano</dc:creator>
  <cp:keywords/>
  <dc:description>Template académico criado a partir do modelo institucional da UJAC.</dc:description>
  <cp:lastModifiedBy>Leila Omar</cp:lastModifiedBy>
  <cp:revision>5</cp:revision>
  <cp:lastPrinted>2024-04-02T06:41:00Z</cp:lastPrinted>
  <dcterms:created xsi:type="dcterms:W3CDTF">2026-05-11T08:44:00Z</dcterms:created>
  <dcterms:modified xsi:type="dcterms:W3CDTF">2026-05-11T09:02:00Z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0975ff5f-7e8e-4b4b-a35d-a21552340528</vt:lpwstr>
  </property>
</Properties>
</file>