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59261" w14:textId="77777777" w:rsidR="00192461" w:rsidRPr="00192461" w:rsidRDefault="00192461" w:rsidP="00192461">
      <w:pPr>
        <w:rPr>
          <w:b/>
          <w:bCs/>
        </w:rPr>
      </w:pPr>
      <w:r w:rsidRPr="00192461">
        <w:rPr>
          <w:b/>
          <w:bCs/>
        </w:rPr>
        <w:t xml:space="preserve">Caso 3 – </w:t>
      </w:r>
      <w:r w:rsidRPr="00192461">
        <w:rPr>
          <w:b/>
          <w:bCs/>
          <w:i/>
          <w:iCs/>
        </w:rPr>
        <w:t>Clasificación de Propensión a Compra de Producto Financiero</w:t>
      </w:r>
    </w:p>
    <w:p w14:paraId="4C089B70" w14:textId="77777777" w:rsidR="00192461" w:rsidRDefault="00192461" w:rsidP="00192461"/>
    <w:p w14:paraId="5E31966D" w14:textId="04BFC581" w:rsidR="00192461" w:rsidRPr="00192461" w:rsidRDefault="00192461" w:rsidP="00192461">
      <w:r w:rsidRPr="00192461">
        <w:t xml:space="preserve">Una entidad financiera digital desea identificar, dentro de su base de usuarios activos, a aquellos con mayor probabilidad de adquirir un nuevo </w:t>
      </w:r>
      <w:r w:rsidRPr="00192461">
        <w:rPr>
          <w:b/>
          <w:bCs/>
        </w:rPr>
        <w:t>producto de inversión a plazo fijo</w:t>
      </w:r>
      <w:r w:rsidRPr="00192461">
        <w:t>. Marketing quiere lanzar una campaña segmentada solo a los clientes con alta propensión.</w:t>
      </w:r>
    </w:p>
    <w:p w14:paraId="2F64AB31" w14:textId="77777777" w:rsidR="00192461" w:rsidRPr="00192461" w:rsidRDefault="00192461" w:rsidP="00192461">
      <w:r w:rsidRPr="00192461">
        <w:t xml:space="preserve">El objetivo es construir un modelo que clasifique si un cliente </w:t>
      </w:r>
      <w:r w:rsidRPr="00192461">
        <w:rPr>
          <w:b/>
          <w:bCs/>
        </w:rPr>
        <w:t>comprará (1)</w:t>
      </w:r>
      <w:r w:rsidRPr="00192461">
        <w:t xml:space="preserve"> o </w:t>
      </w:r>
      <w:r w:rsidRPr="00192461">
        <w:rPr>
          <w:b/>
          <w:bCs/>
        </w:rPr>
        <w:t>no comprará (0)</w:t>
      </w:r>
      <w:r w:rsidRPr="00192461">
        <w:t xml:space="preserve"> el producto en los próximos 30 días.</w:t>
      </w:r>
    </w:p>
    <w:p w14:paraId="4408373D" w14:textId="77777777" w:rsidR="00192461" w:rsidRPr="00192461" w:rsidRDefault="00192461" w:rsidP="00192461">
      <w:r w:rsidRPr="00192461">
        <w:pict w14:anchorId="1E0915AF">
          <v:rect id="_x0000_i1037" style="width:0;height:1.5pt" o:hralign="center" o:hrstd="t" o:hr="t" fillcolor="#a0a0a0" stroked="f"/>
        </w:pict>
      </w:r>
    </w:p>
    <w:p w14:paraId="0C66C220" w14:textId="77777777" w:rsidR="00192461" w:rsidRDefault="00192461" w:rsidP="00192461">
      <w:pPr>
        <w:rPr>
          <w:b/>
          <w:bCs/>
        </w:rPr>
      </w:pPr>
    </w:p>
    <w:p w14:paraId="3B02B8B5" w14:textId="013FECA9" w:rsidR="00192461" w:rsidRPr="00192461" w:rsidRDefault="00192461" w:rsidP="00192461">
      <w:pPr>
        <w:rPr>
          <w:b/>
          <w:bCs/>
        </w:rPr>
      </w:pPr>
      <w:r w:rsidRPr="00192461">
        <w:rPr>
          <w:b/>
          <w:bCs/>
        </w:rPr>
        <w:t>Campos: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1074"/>
        <w:gridCol w:w="4088"/>
      </w:tblGrid>
      <w:tr w:rsidR="00192461" w:rsidRPr="00192461" w14:paraId="2AE1B3E7" w14:textId="77777777" w:rsidTr="001924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4BA10" w14:textId="77777777" w:rsidR="00192461" w:rsidRPr="00192461" w:rsidRDefault="00192461" w:rsidP="00192461">
            <w:pPr>
              <w:rPr>
                <w:b/>
                <w:bCs/>
              </w:rPr>
            </w:pPr>
            <w:r w:rsidRPr="00192461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312EE81" w14:textId="77777777" w:rsidR="00192461" w:rsidRPr="00192461" w:rsidRDefault="00192461" w:rsidP="00192461">
            <w:pPr>
              <w:rPr>
                <w:b/>
                <w:bCs/>
              </w:rPr>
            </w:pPr>
            <w:r w:rsidRPr="0019246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854738E" w14:textId="77777777" w:rsidR="00192461" w:rsidRPr="00192461" w:rsidRDefault="00192461" w:rsidP="00192461">
            <w:pPr>
              <w:rPr>
                <w:b/>
                <w:bCs/>
              </w:rPr>
            </w:pPr>
            <w:r w:rsidRPr="00192461">
              <w:rPr>
                <w:b/>
                <w:bCs/>
              </w:rPr>
              <w:t>Descripción</w:t>
            </w:r>
          </w:p>
        </w:tc>
      </w:tr>
      <w:tr w:rsidR="00192461" w:rsidRPr="00192461" w14:paraId="0EDC9E85" w14:textId="77777777" w:rsidTr="00192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80EC" w14:textId="77777777" w:rsidR="00192461" w:rsidRPr="00192461" w:rsidRDefault="00192461" w:rsidP="00192461">
            <w:r w:rsidRPr="00192461">
              <w:t>user_id</w:t>
            </w:r>
          </w:p>
        </w:tc>
        <w:tc>
          <w:tcPr>
            <w:tcW w:w="0" w:type="auto"/>
            <w:vAlign w:val="center"/>
            <w:hideMark/>
          </w:tcPr>
          <w:p w14:paraId="60C1AA6C" w14:textId="77777777" w:rsidR="00192461" w:rsidRPr="00192461" w:rsidRDefault="00192461" w:rsidP="00192461">
            <w:r w:rsidRPr="00192461">
              <w:t>ID</w:t>
            </w:r>
          </w:p>
        </w:tc>
        <w:tc>
          <w:tcPr>
            <w:tcW w:w="0" w:type="auto"/>
            <w:vAlign w:val="center"/>
            <w:hideMark/>
          </w:tcPr>
          <w:p w14:paraId="00B3DAC6" w14:textId="77777777" w:rsidR="00192461" w:rsidRPr="00192461" w:rsidRDefault="00192461" w:rsidP="00192461">
            <w:r w:rsidRPr="00192461">
              <w:t>Identificador único del cliente</w:t>
            </w:r>
          </w:p>
        </w:tc>
      </w:tr>
      <w:tr w:rsidR="00192461" w:rsidRPr="00192461" w14:paraId="49122476" w14:textId="77777777" w:rsidTr="00192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A1DD3" w14:textId="77777777" w:rsidR="00192461" w:rsidRPr="00192461" w:rsidRDefault="00192461" w:rsidP="00192461">
            <w:r w:rsidRPr="00192461">
              <w:t>age</w:t>
            </w:r>
          </w:p>
        </w:tc>
        <w:tc>
          <w:tcPr>
            <w:tcW w:w="0" w:type="auto"/>
            <w:vAlign w:val="center"/>
            <w:hideMark/>
          </w:tcPr>
          <w:p w14:paraId="3F16EDE6" w14:textId="77777777" w:rsidR="00192461" w:rsidRPr="00192461" w:rsidRDefault="00192461" w:rsidP="00192461">
            <w:r w:rsidRPr="00192461">
              <w:t>numérico</w:t>
            </w:r>
          </w:p>
        </w:tc>
        <w:tc>
          <w:tcPr>
            <w:tcW w:w="0" w:type="auto"/>
            <w:vAlign w:val="center"/>
            <w:hideMark/>
          </w:tcPr>
          <w:p w14:paraId="6DB16239" w14:textId="77777777" w:rsidR="00192461" w:rsidRPr="00192461" w:rsidRDefault="00192461" w:rsidP="00192461">
            <w:r w:rsidRPr="00192461">
              <w:t>Edad del cliente</w:t>
            </w:r>
          </w:p>
        </w:tc>
      </w:tr>
      <w:tr w:rsidR="00192461" w:rsidRPr="00192461" w14:paraId="5A2573E8" w14:textId="77777777" w:rsidTr="00192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912B" w14:textId="77777777" w:rsidR="00192461" w:rsidRPr="00192461" w:rsidRDefault="00192461" w:rsidP="00192461">
            <w:r w:rsidRPr="00192461">
              <w:t>account_balance_usd</w:t>
            </w:r>
          </w:p>
        </w:tc>
        <w:tc>
          <w:tcPr>
            <w:tcW w:w="0" w:type="auto"/>
            <w:vAlign w:val="center"/>
            <w:hideMark/>
          </w:tcPr>
          <w:p w14:paraId="1B86F158" w14:textId="77777777" w:rsidR="00192461" w:rsidRPr="00192461" w:rsidRDefault="00192461" w:rsidP="00192461">
            <w:r w:rsidRPr="00192461">
              <w:t>numérico</w:t>
            </w:r>
          </w:p>
        </w:tc>
        <w:tc>
          <w:tcPr>
            <w:tcW w:w="0" w:type="auto"/>
            <w:vAlign w:val="center"/>
            <w:hideMark/>
          </w:tcPr>
          <w:p w14:paraId="22E584D4" w14:textId="77777777" w:rsidR="00192461" w:rsidRPr="00192461" w:rsidRDefault="00192461" w:rsidP="00192461">
            <w:r w:rsidRPr="00192461">
              <w:t>Saldo en cuenta principal en USD</w:t>
            </w:r>
          </w:p>
        </w:tc>
      </w:tr>
      <w:tr w:rsidR="00192461" w:rsidRPr="00192461" w14:paraId="767BDD18" w14:textId="77777777" w:rsidTr="00192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82A4" w14:textId="77777777" w:rsidR="00192461" w:rsidRPr="00192461" w:rsidRDefault="00192461" w:rsidP="00192461">
            <w:r w:rsidRPr="00192461">
              <w:t>has_mobile_app</w:t>
            </w:r>
          </w:p>
        </w:tc>
        <w:tc>
          <w:tcPr>
            <w:tcW w:w="0" w:type="auto"/>
            <w:vAlign w:val="center"/>
            <w:hideMark/>
          </w:tcPr>
          <w:p w14:paraId="4B8CB4FB" w14:textId="77777777" w:rsidR="00192461" w:rsidRPr="00192461" w:rsidRDefault="00192461" w:rsidP="00192461">
            <w:r w:rsidRPr="00192461">
              <w:t>binario</w:t>
            </w:r>
          </w:p>
        </w:tc>
        <w:tc>
          <w:tcPr>
            <w:tcW w:w="0" w:type="auto"/>
            <w:vAlign w:val="center"/>
            <w:hideMark/>
          </w:tcPr>
          <w:p w14:paraId="7007CE22" w14:textId="77777777" w:rsidR="00192461" w:rsidRPr="00192461" w:rsidRDefault="00192461" w:rsidP="00192461">
            <w:r w:rsidRPr="00192461">
              <w:t>Si usa la app móvil</w:t>
            </w:r>
          </w:p>
        </w:tc>
      </w:tr>
      <w:tr w:rsidR="00192461" w:rsidRPr="00192461" w14:paraId="0DB837F3" w14:textId="77777777" w:rsidTr="00192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CD8B" w14:textId="77777777" w:rsidR="00192461" w:rsidRPr="00192461" w:rsidRDefault="00192461" w:rsidP="00192461">
            <w:r w:rsidRPr="00192461">
              <w:t>visits_last_30d</w:t>
            </w:r>
          </w:p>
        </w:tc>
        <w:tc>
          <w:tcPr>
            <w:tcW w:w="0" w:type="auto"/>
            <w:vAlign w:val="center"/>
            <w:hideMark/>
          </w:tcPr>
          <w:p w14:paraId="40230FA8" w14:textId="77777777" w:rsidR="00192461" w:rsidRPr="00192461" w:rsidRDefault="00192461" w:rsidP="00192461">
            <w:r w:rsidRPr="00192461">
              <w:t>numérico</w:t>
            </w:r>
          </w:p>
        </w:tc>
        <w:tc>
          <w:tcPr>
            <w:tcW w:w="0" w:type="auto"/>
            <w:vAlign w:val="center"/>
            <w:hideMark/>
          </w:tcPr>
          <w:p w14:paraId="1C1C88C9" w14:textId="77777777" w:rsidR="00192461" w:rsidRPr="00192461" w:rsidRDefault="00192461" w:rsidP="00192461">
            <w:r w:rsidRPr="00192461">
              <w:t>Visitas al sitio en últimos 30 días</w:t>
            </w:r>
          </w:p>
        </w:tc>
      </w:tr>
      <w:tr w:rsidR="00192461" w:rsidRPr="00192461" w14:paraId="094B6EB6" w14:textId="77777777" w:rsidTr="00192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3034" w14:textId="77777777" w:rsidR="00192461" w:rsidRPr="00192461" w:rsidRDefault="00192461" w:rsidP="00192461">
            <w:r w:rsidRPr="00192461">
              <w:t>interacted_last_campaign</w:t>
            </w:r>
          </w:p>
        </w:tc>
        <w:tc>
          <w:tcPr>
            <w:tcW w:w="0" w:type="auto"/>
            <w:vAlign w:val="center"/>
            <w:hideMark/>
          </w:tcPr>
          <w:p w14:paraId="19112D4F" w14:textId="77777777" w:rsidR="00192461" w:rsidRPr="00192461" w:rsidRDefault="00192461" w:rsidP="00192461">
            <w:r w:rsidRPr="00192461">
              <w:t>binario</w:t>
            </w:r>
          </w:p>
        </w:tc>
        <w:tc>
          <w:tcPr>
            <w:tcW w:w="0" w:type="auto"/>
            <w:vAlign w:val="center"/>
            <w:hideMark/>
          </w:tcPr>
          <w:p w14:paraId="4303F143" w14:textId="77777777" w:rsidR="00192461" w:rsidRPr="00192461" w:rsidRDefault="00192461" w:rsidP="00192461">
            <w:r w:rsidRPr="00192461">
              <w:t>Si hizo clic en campaña anterior</w:t>
            </w:r>
          </w:p>
        </w:tc>
      </w:tr>
      <w:tr w:rsidR="00192461" w:rsidRPr="00192461" w14:paraId="43797427" w14:textId="77777777" w:rsidTr="001924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E7A7" w14:textId="77777777" w:rsidR="00192461" w:rsidRPr="00192461" w:rsidRDefault="00192461" w:rsidP="00192461">
            <w:r w:rsidRPr="00192461">
              <w:t>converted_product</w:t>
            </w:r>
          </w:p>
        </w:tc>
        <w:tc>
          <w:tcPr>
            <w:tcW w:w="0" w:type="auto"/>
            <w:vAlign w:val="center"/>
            <w:hideMark/>
          </w:tcPr>
          <w:p w14:paraId="74DDB999" w14:textId="77777777" w:rsidR="00192461" w:rsidRPr="00192461" w:rsidRDefault="00192461" w:rsidP="00192461">
            <w:r w:rsidRPr="00192461">
              <w:t>binario</w:t>
            </w:r>
          </w:p>
        </w:tc>
        <w:tc>
          <w:tcPr>
            <w:tcW w:w="0" w:type="auto"/>
            <w:vAlign w:val="center"/>
            <w:hideMark/>
          </w:tcPr>
          <w:p w14:paraId="79260ACE" w14:textId="77777777" w:rsidR="00192461" w:rsidRPr="00192461" w:rsidRDefault="00192461" w:rsidP="00192461">
            <w:r w:rsidRPr="00192461">
              <w:rPr>
                <w:b/>
                <w:bCs/>
              </w:rPr>
              <w:t>Target</w:t>
            </w:r>
            <w:r w:rsidRPr="00192461">
              <w:t>: 1 si compró el producto, 0 si no</w:t>
            </w:r>
          </w:p>
        </w:tc>
      </w:tr>
    </w:tbl>
    <w:p w14:paraId="2569C4A0" w14:textId="77777777" w:rsidR="00192461" w:rsidRPr="00192461" w:rsidRDefault="00192461" w:rsidP="00192461">
      <w:r w:rsidRPr="00192461">
        <w:pict w14:anchorId="5D9192B2">
          <v:rect id="_x0000_i1038" style="width:0;height:1.5pt" o:hralign="center" o:hrstd="t" o:hr="t" fillcolor="#a0a0a0" stroked="f"/>
        </w:pict>
      </w:r>
    </w:p>
    <w:p w14:paraId="65A8FA66" w14:textId="2D24B9BA" w:rsidR="00192461" w:rsidRPr="00192461" w:rsidRDefault="00192461" w:rsidP="00192461">
      <w:pPr>
        <w:rPr>
          <w:b/>
          <w:bCs/>
        </w:rPr>
      </w:pPr>
      <w:r w:rsidRPr="00192461">
        <w:rPr>
          <w:b/>
          <w:bCs/>
        </w:rPr>
        <w:t>Objetivo del modelo</w:t>
      </w:r>
    </w:p>
    <w:p w14:paraId="1E9B17D0" w14:textId="77777777" w:rsidR="00192461" w:rsidRPr="00192461" w:rsidRDefault="00192461" w:rsidP="00192461">
      <w:r w:rsidRPr="00192461">
        <w:t xml:space="preserve">Clasificar si el usuario comprará (1) o no (0) usando AutoML de PyCaret y exponer el modelo por API con FastAPI + interfaz con Streamlit. Además, registrar todo con </w:t>
      </w:r>
      <w:r w:rsidRPr="00192461">
        <w:rPr>
          <w:b/>
          <w:bCs/>
        </w:rPr>
        <w:t>MLflow local</w:t>
      </w:r>
      <w:r w:rsidRPr="00192461">
        <w:t>.</w:t>
      </w:r>
    </w:p>
    <w:p w14:paraId="56A9DA1E" w14:textId="77777777" w:rsidR="00161BFB" w:rsidRDefault="00161BFB"/>
    <w:sectPr w:rsidR="0016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61"/>
    <w:rsid w:val="00161BFB"/>
    <w:rsid w:val="00192461"/>
    <w:rsid w:val="00911C34"/>
    <w:rsid w:val="00C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5802B"/>
  <w15:chartTrackingRefBased/>
  <w15:docId w15:val="{ECFA6C4A-95B7-45E0-9072-D562C7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4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4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4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4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4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4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4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4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4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4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2025-06-10T00:33:00Z</dcterms:created>
  <dcterms:modified xsi:type="dcterms:W3CDTF">2025-06-10T00:33:00Z</dcterms:modified>
</cp:coreProperties>
</file>