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4C481F">
      <w:pPr>
        <w:jc w:val="center"/>
        <w:rPr>
          <w:rFonts w:hint="default"/>
          <w:lang w:val="fr-FR"/>
        </w:rPr>
      </w:pPr>
      <w:r>
        <w:rPr>
          <w:rFonts w:hint="default"/>
          <w:b/>
          <w:bCs/>
          <w:color w:val="FF0000"/>
          <w:sz w:val="32"/>
          <w:szCs w:val="40"/>
          <w:u w:val="single"/>
          <w:lang w:val="fr-FR"/>
        </w:rPr>
        <w:t>Sincronización del sensor de viento (1 sensor de viento)</w:t>
      </w:r>
    </w:p>
    <w:p w14:paraId="7B5E78E8">
      <w:pPr>
        <w:rPr>
          <w:rFonts w:hint="default"/>
          <w:lang w:val="fr-FR"/>
        </w:rPr>
      </w:pPr>
    </w:p>
    <w:p w14:paraId="34941E5F">
      <w:pPr>
        <w:rPr>
          <w:rFonts w:hint="default"/>
          <w:b/>
          <w:bCs/>
          <w:sz w:val="24"/>
          <w:szCs w:val="32"/>
          <w:u w:val="single"/>
          <w:lang w:val="fr-FR"/>
        </w:rPr>
      </w:pPr>
      <w:r>
        <w:rPr>
          <w:rFonts w:hint="default"/>
          <w:b/>
          <w:bCs/>
          <w:sz w:val="24"/>
          <w:szCs w:val="32"/>
          <w:u w:val="single"/>
          <w:lang w:val="fr-FR"/>
        </w:rPr>
        <w:t>Antes de empezar, lea atentamente todas las instrucciones.</w:t>
      </w:r>
    </w:p>
    <w:p w14:paraId="09762F9B">
      <w:pPr>
        <w:rPr>
          <w:rFonts w:hint="default"/>
          <w:b/>
          <w:bCs/>
          <w:sz w:val="24"/>
          <w:szCs w:val="32"/>
          <w:u w:val="single"/>
          <w:lang w:val="fr-FR"/>
        </w:rPr>
      </w:pPr>
    </w:p>
    <w:p w14:paraId="1A27AAB9">
      <w:pPr>
        <w:numPr>
          <w:ilvl w:val="0"/>
          <w:numId w:val="1"/>
        </w:numPr>
        <w:ind w:left="425" w:leftChars="0" w:hanging="425" w:firstLineChars="0"/>
        <w:rPr>
          <w:rFonts w:hint="default"/>
          <w:sz w:val="24"/>
          <w:szCs w:val="32"/>
          <w:lang w:val="fr-FR"/>
        </w:rPr>
      </w:pPr>
      <w:r>
        <w:rPr>
          <w:rFonts w:hint="default"/>
          <w:sz w:val="24"/>
          <w:szCs w:val="32"/>
          <w:lang w:val="fr-FR"/>
        </w:rPr>
        <w:t>Antes de sincronizar el anemómetro con el mando, el motor debe estar desconectado.</w:t>
      </w:r>
    </w:p>
    <w:p w14:paraId="3166E9C6">
      <w:pPr>
        <w:numPr>
          <w:ilvl w:val="0"/>
          <w:numId w:val="1"/>
        </w:numPr>
        <w:ind w:left="425" w:leftChars="0" w:hanging="425" w:firstLineChars="0"/>
        <w:rPr>
          <w:rFonts w:hint="default"/>
          <w:sz w:val="24"/>
          <w:szCs w:val="32"/>
          <w:lang w:val="fr-FR"/>
        </w:rPr>
      </w:pPr>
      <w:r>
        <w:rPr>
          <w:rFonts w:hint="default"/>
          <w:sz w:val="24"/>
          <w:szCs w:val="32"/>
          <w:lang w:val="fr-FR"/>
        </w:rPr>
        <w:t>Conecta solo el anemómetro.</w:t>
      </w:r>
    </w:p>
    <w:p w14:paraId="2C69B8CD">
      <w:pPr>
        <w:numPr>
          <w:ilvl w:val="0"/>
          <w:numId w:val="1"/>
        </w:numPr>
        <w:ind w:left="425" w:leftChars="0" w:hanging="425" w:firstLineChars="0"/>
        <w:rPr>
          <w:rFonts w:hint="default"/>
          <w:sz w:val="24"/>
          <w:szCs w:val="32"/>
          <w:lang w:val="fr-FR"/>
        </w:rPr>
      </w:pPr>
      <w:r>
        <w:rPr>
          <w:rFonts w:hint="default"/>
          <w:sz w:val="24"/>
          <w:szCs w:val="32"/>
          <w:lang w:val="fr-FR"/>
        </w:rPr>
        <w:t xml:space="preserve">Pulse dos veces «P2» que está detrás del </w:t>
      </w:r>
      <w:r>
        <w:rPr>
          <w:rFonts w:hint="default"/>
          <w:sz w:val="24"/>
          <w:szCs w:val="32"/>
          <w:u w:val="single"/>
          <w:lang w:val="fr-FR"/>
        </w:rPr>
        <w:t>mando</w:t>
      </w:r>
      <w:r>
        <w:rPr>
          <w:rFonts w:hint="default"/>
          <w:sz w:val="24"/>
          <w:szCs w:val="32"/>
          <w:lang w:val="fr-FR"/>
        </w:rPr>
        <w:t xml:space="preserve"> a distancia.</w:t>
      </w:r>
    </w:p>
    <w:p w14:paraId="2E517865">
      <w:pPr>
        <w:numPr>
          <w:ilvl w:val="0"/>
          <w:numId w:val="1"/>
        </w:numPr>
        <w:ind w:left="425" w:leftChars="0" w:hanging="425" w:firstLineChars="0"/>
        <w:rPr>
          <w:rFonts w:hint="default"/>
          <w:sz w:val="24"/>
          <w:szCs w:val="32"/>
          <w:lang w:val="fr-FR"/>
        </w:rPr>
      </w:pPr>
      <w:r>
        <w:rPr>
          <w:rFonts w:hint="default"/>
          <w:sz w:val="24"/>
          <w:szCs w:val="32"/>
          <w:lang w:val="fr-FR"/>
        </w:rPr>
        <w:t xml:space="preserve">Pulse de 2 a 6 veces el botón «P2» del </w:t>
      </w:r>
      <w:r>
        <w:rPr>
          <w:rFonts w:hint="default"/>
          <w:sz w:val="24"/>
          <w:szCs w:val="32"/>
          <w:u w:val="single"/>
          <w:lang w:val="fr-FR"/>
        </w:rPr>
        <w:t>anemómetro</w:t>
      </w:r>
      <w:r>
        <w:rPr>
          <w:rFonts w:hint="default"/>
          <w:sz w:val="24"/>
          <w:szCs w:val="32"/>
          <w:lang w:val="fr-FR"/>
        </w:rPr>
        <w:t>, que emitirá un sonido «bip».</w:t>
      </w:r>
    </w:p>
    <w:p w14:paraId="04564B2A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sz w:val="24"/>
          <w:szCs w:val="32"/>
          <w:lang w:val="fr-FR"/>
        </w:rPr>
        <w:t xml:space="preserve">Pulse 1 vez el botón «UP». La sincronización fue realizada. </w:t>
      </w:r>
    </w:p>
    <w:p w14:paraId="476C3809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sz w:val="24"/>
          <w:szCs w:val="32"/>
          <w:lang w:val="fr-FR"/>
        </w:rPr>
        <w:t>Para comprobar si la sincronización funcionó, tienen que volver a conectar el motor. Si el toldo cierra, la sincronización se ha realizado correctamente; si no, vuelva a intentarlo.</w:t>
      </w:r>
    </w:p>
    <w:p w14:paraId="49E38D12">
      <w:pPr>
        <w:rPr>
          <w:rFonts w:hint="default"/>
          <w:lang w:val="fr-FR"/>
        </w:rPr>
      </w:pPr>
    </w:p>
    <w:p w14:paraId="02CFBC9E">
      <w:pPr>
        <w:jc w:val="center"/>
        <w:rPr>
          <w:rFonts w:hint="default"/>
          <w:b/>
          <w:bCs/>
          <w:color w:val="FF0000"/>
          <w:sz w:val="28"/>
          <w:szCs w:val="36"/>
          <w:u w:val="single"/>
          <w:lang w:val="fr-FR"/>
        </w:rPr>
      </w:pPr>
      <w:r>
        <w:rPr>
          <w:rFonts w:hint="default"/>
          <w:b/>
          <w:bCs/>
          <w:color w:val="FF0000"/>
          <w:sz w:val="28"/>
          <w:szCs w:val="36"/>
          <w:u w:val="single"/>
          <w:lang w:val="fr-FR"/>
        </w:rPr>
        <w:t>Atención: el intervalo entre cada pulsación no debe superar de 2 segundos.</w:t>
      </w:r>
    </w:p>
    <w:p w14:paraId="374A569F">
      <w:pPr>
        <w:rPr>
          <w:rFonts w:hint="default"/>
          <w:lang w:val="fr-FR"/>
        </w:rPr>
      </w:pPr>
    </w:p>
    <w:p w14:paraId="430F9E37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</w:t>
      </w:r>
    </w:p>
    <w:p w14:paraId="18B96551">
      <w:pPr>
        <w:rPr>
          <w:rFonts w:hint="default"/>
          <w:lang w:val="fr-FR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7666355</wp:posOffset>
                </wp:positionH>
                <wp:positionV relativeFrom="paragraph">
                  <wp:posOffset>1115695</wp:posOffset>
                </wp:positionV>
                <wp:extent cx="110490" cy="131445"/>
                <wp:effectExtent l="15240" t="0" r="11430" b="20955"/>
                <wp:wrapNone/>
                <wp:docPr id="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" idx="0"/>
                      </wps:cNvCnPr>
                      <wps:spPr>
                        <a:xfrm flipV="1">
                          <a:off x="8580755" y="5824855"/>
                          <a:ext cx="110490" cy="13144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arrow" w="med" len="med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603.65pt;margin-top:87.85pt;height:10.35pt;width:8.7pt;z-index:251660288;mso-width-relative:page;mso-height-relative:page;" filled="f" stroked="t" coordsize="21600,21600" o:gfxdata="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Rj2AWdgAAAANAQAADwAAAAAAAAABACAAAAAiAAAAZHJzL2Rvd25yZXYueG1sUEsBAhQAFAAA&#10;AAgAh07iQNHXOFsoAgAAOQQAAA4AAAAAAAAAAQAgAAAAJwEAAGRycy9lMm9Eb2MueG1sUEsFBgAA&#10;AAAGAAYAWQEAAMEFAAAAAA==&#10;">
                <v:fill on="f" focussize="0,0"/>
                <v:stroke weight="2.25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7521575</wp:posOffset>
                </wp:positionH>
                <wp:positionV relativeFrom="paragraph">
                  <wp:posOffset>1247140</wp:posOffset>
                </wp:positionV>
                <wp:extent cx="289560" cy="254000"/>
                <wp:effectExtent l="4445" t="4445" r="10795" b="1587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435975" y="5894705"/>
                          <a:ext cx="289560" cy="2540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6451A5">
                            <w:pPr>
                              <w:rPr>
                                <w:rFonts w:hint="default"/>
                                <w:b/>
                                <w:bCs/>
                                <w:color w:val="FF0000"/>
                                <w:sz w:val="15"/>
                                <w:szCs w:val="18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FF0000"/>
                                <w:sz w:val="15"/>
                                <w:szCs w:val="18"/>
                                <w:lang w:val="fr-FR"/>
                              </w:rPr>
                              <w:t>P2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2.25pt;margin-top:98.2pt;height:20pt;width:22.8pt;z-index:251659264;mso-width-relative:page;mso-height-relative:page;" fillcolor="#F8CBAD [1301]" filled="t" stroked="t" coordsize="21600,21600" o:gfxdata="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DI0viDcAAAADQEAAA8AAAAAAAAAAQAgAAAA&#10;IgAAAGRycy9kb3ducmV2LnhtbFBLAQIUABQAAAAIAIdO4kDgQXPQeQIAAP8EAAAOAAAAAAAAAAEA&#10;IAAAACsBAABkcnMvZTJvRG9jLnhtbFBLBQYAAAAABgAGAFkBAAAW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D6451A5">
                      <w:pPr>
                        <w:rPr>
                          <w:rFonts w:hint="default"/>
                          <w:b/>
                          <w:bCs/>
                          <w:color w:val="FF0000"/>
                          <w:sz w:val="15"/>
                          <w:szCs w:val="18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FF0000"/>
                          <w:sz w:val="15"/>
                          <w:szCs w:val="18"/>
                          <w:lang w:val="fr-FR"/>
                        </w:rPr>
                        <w:t>P2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fr-FR"/>
        </w:rPr>
        <w:t xml:space="preserve">                </w:t>
      </w:r>
      <w:r>
        <w:rPr>
          <w:rFonts w:hint="default"/>
          <w:lang w:val="fr-FR"/>
        </w:rPr>
        <w:drawing>
          <wp:inline distT="0" distB="0" distL="114300" distR="114300">
            <wp:extent cx="7826375" cy="1494155"/>
            <wp:effectExtent l="0" t="0" r="0" b="0"/>
            <wp:docPr id="1" name="Image 1" descr="Capture d'écran 2025-02-17 122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apture d'écran 2025-02-17 122821"/>
                    <pic:cNvPicPr>
                      <a:picLocks noChangeAspect="1"/>
                    </pic:cNvPicPr>
                  </pic:nvPicPr>
                  <pic:blipFill>
                    <a:blip r:embed="rId5"/>
                    <a:srcRect l="895" t="9233" r="7978" b="7209"/>
                    <a:stretch>
                      <a:fillRect/>
                    </a:stretch>
                  </pic:blipFill>
                  <pic:spPr>
                    <a:xfrm>
                      <a:off x="0" y="0"/>
                      <a:ext cx="7826375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DBE0">
      <w:pPr>
        <w:jc w:val="center"/>
        <w:rPr>
          <w:rFonts w:hint="default"/>
          <w:lang w:val="fr-FR"/>
        </w:rPr>
      </w:pPr>
      <w:r>
        <w:rPr>
          <w:rFonts w:hint="default"/>
          <w:b/>
          <w:bCs/>
          <w:color w:val="FF0000"/>
          <w:sz w:val="32"/>
          <w:szCs w:val="40"/>
          <w:u w:val="single"/>
          <w:lang w:val="fr-FR"/>
        </w:rPr>
        <w:t xml:space="preserve">Si disponen de </w:t>
      </w:r>
      <w:r>
        <w:rPr>
          <w:rFonts w:hint="default"/>
          <w:b/>
          <w:bCs/>
          <w:color w:val="FF0000"/>
          <w:sz w:val="32"/>
          <w:szCs w:val="40"/>
          <w:highlight w:val="yellow"/>
          <w:u w:val="single"/>
          <w:lang w:val="fr-FR"/>
        </w:rPr>
        <w:t>2 sensores de viento o más</w:t>
      </w:r>
    </w:p>
    <w:p w14:paraId="620F6C48">
      <w:pPr>
        <w:rPr>
          <w:rFonts w:hint="default"/>
          <w:lang w:val="fr-FR"/>
        </w:rPr>
      </w:pPr>
    </w:p>
    <w:p w14:paraId="077859E1">
      <w:pPr>
        <w:jc w:val="center"/>
        <w:rPr>
          <w:rFonts w:hint="default"/>
          <w:b/>
          <w:bCs/>
          <w:sz w:val="24"/>
          <w:szCs w:val="32"/>
          <w:u w:val="single"/>
          <w:lang w:val="fr-FR"/>
        </w:rPr>
      </w:pPr>
      <w:r>
        <w:rPr>
          <w:rFonts w:hint="default"/>
          <w:b/>
          <w:bCs/>
          <w:sz w:val="24"/>
          <w:szCs w:val="32"/>
          <w:u w:val="single"/>
          <w:lang w:val="fr-FR"/>
        </w:rPr>
        <w:t xml:space="preserve">Si tiene 2 toldos o más, recuerde que </w:t>
      </w:r>
      <w:r>
        <w:rPr>
          <w:rFonts w:hint="default"/>
          <w:b/>
          <w:bCs/>
          <w:color w:val="auto"/>
          <w:sz w:val="24"/>
          <w:szCs w:val="32"/>
          <w:highlight w:val="none"/>
          <w:u w:val="single"/>
          <w:lang w:val="fr-FR"/>
        </w:rPr>
        <w:t>1 toldo = 1 sensor de viento, por lo que 2 toldos = 2 sensores de viento, etc.</w:t>
      </w:r>
    </w:p>
    <w:p w14:paraId="1FFBBFA1">
      <w:pPr>
        <w:rPr>
          <w:rFonts w:hint="default"/>
          <w:sz w:val="24"/>
          <w:szCs w:val="32"/>
          <w:lang w:val="fr-FR"/>
        </w:rPr>
      </w:pPr>
    </w:p>
    <w:p w14:paraId="0CFD2339">
      <w:pPr>
        <w:rPr>
          <w:rFonts w:hint="default"/>
          <w:b/>
          <w:bCs/>
          <w:sz w:val="24"/>
          <w:szCs w:val="32"/>
          <w:u w:val="single"/>
          <w:lang w:val="fr-FR"/>
        </w:rPr>
      </w:pPr>
      <w:r>
        <w:rPr>
          <w:rFonts w:hint="default"/>
          <w:b/>
          <w:bCs/>
          <w:sz w:val="24"/>
          <w:szCs w:val="32"/>
          <w:u w:val="single"/>
          <w:lang w:val="fr-FR"/>
        </w:rPr>
        <w:t>Antes de empezar, lea atentamente todas las instrucciones.</w:t>
      </w:r>
    </w:p>
    <w:p w14:paraId="5AA3B803">
      <w:pPr>
        <w:rPr>
          <w:rFonts w:hint="default"/>
          <w:b/>
          <w:bCs/>
          <w:sz w:val="24"/>
          <w:szCs w:val="32"/>
          <w:u w:val="single"/>
          <w:lang w:val="fr-FR"/>
        </w:rPr>
      </w:pPr>
    </w:p>
    <w:p w14:paraId="7713A554">
      <w:pPr>
        <w:rPr>
          <w:rFonts w:hint="default"/>
          <w:b w:val="0"/>
          <w:bCs w:val="0"/>
          <w:sz w:val="24"/>
          <w:szCs w:val="32"/>
          <w:u w:val="single"/>
          <w:lang w:val="fr-FR"/>
        </w:rPr>
      </w:pPr>
      <w:r>
        <w:rPr>
          <w:rFonts w:hint="default"/>
          <w:b w:val="0"/>
          <w:bCs w:val="0"/>
          <w:sz w:val="24"/>
          <w:szCs w:val="32"/>
          <w:u w:val="single"/>
          <w:lang w:val="fr-FR"/>
        </w:rPr>
        <w:t>Estos son los pasos a seguir si tienen 2 toldos y por lo tanto 2 sensores de viento:</w:t>
      </w:r>
    </w:p>
    <w:p w14:paraId="4D5E6D93">
      <w:pPr>
        <w:numPr>
          <w:ilvl w:val="0"/>
          <w:numId w:val="2"/>
        </w:numPr>
        <w:ind w:left="425" w:leftChars="0" w:hanging="425" w:firstLineChars="0"/>
        <w:rPr>
          <w:rFonts w:hint="default"/>
          <w:b w:val="0"/>
          <w:bCs w:val="0"/>
          <w:sz w:val="24"/>
          <w:szCs w:val="32"/>
          <w:u w:val="none"/>
          <w:lang w:val="fr-FR"/>
        </w:rPr>
      </w:pPr>
      <w:r>
        <w:rPr>
          <w:rFonts w:hint="default"/>
          <w:b w:val="0"/>
          <w:bCs w:val="0"/>
          <w:sz w:val="24"/>
          <w:szCs w:val="32"/>
          <w:u w:val="none"/>
          <w:lang w:val="fr-FR"/>
        </w:rPr>
        <w:t>Desconecta los 2 motores (o más si tienes más toldos)</w:t>
      </w:r>
    </w:p>
    <w:p w14:paraId="72D30132">
      <w:pPr>
        <w:numPr>
          <w:ilvl w:val="0"/>
          <w:numId w:val="2"/>
        </w:numPr>
        <w:ind w:left="425" w:leftChars="0" w:hanging="425" w:firstLineChars="0"/>
        <w:rPr>
          <w:rFonts w:hint="default"/>
          <w:b w:val="0"/>
          <w:bCs w:val="0"/>
          <w:sz w:val="24"/>
          <w:szCs w:val="32"/>
          <w:u w:val="none"/>
          <w:lang w:val="fr-FR"/>
        </w:rPr>
      </w:pPr>
      <w:r>
        <w:rPr>
          <w:rFonts w:hint="default"/>
          <w:b w:val="0"/>
          <w:bCs w:val="0"/>
          <w:sz w:val="24"/>
          <w:szCs w:val="32"/>
          <w:u w:val="none"/>
          <w:lang w:val="fr-FR"/>
        </w:rPr>
        <w:t>Conecte sólo 1 sensor de viento</w:t>
      </w:r>
    </w:p>
    <w:p w14:paraId="059754D6">
      <w:pPr>
        <w:numPr>
          <w:ilvl w:val="0"/>
          <w:numId w:val="2"/>
        </w:numPr>
        <w:ind w:left="425" w:leftChars="0" w:hanging="425" w:firstLineChars="0"/>
        <w:rPr>
          <w:rFonts w:hint="default"/>
          <w:b w:val="0"/>
          <w:bCs w:val="0"/>
          <w:color w:val="auto"/>
          <w:sz w:val="24"/>
          <w:szCs w:val="32"/>
          <w:u w:val="none"/>
          <w:lang w:val="fr-FR"/>
        </w:rPr>
      </w:pPr>
      <w:r>
        <w:rPr>
          <w:rFonts w:hint="default"/>
          <w:b w:val="0"/>
          <w:bCs w:val="0"/>
          <w:sz w:val="24"/>
          <w:szCs w:val="32"/>
          <w:u w:val="none"/>
          <w:lang w:val="fr-FR"/>
        </w:rPr>
        <w:t xml:space="preserve">Sincronice uno de los mandos a distancia con el sensor (los pasos están en la primera página). </w:t>
      </w:r>
      <w:r>
        <w:rPr>
          <w:rFonts w:hint="default"/>
          <w:b w:val="0"/>
          <w:bCs w:val="0"/>
          <w:color w:val="FF0000"/>
          <w:sz w:val="24"/>
          <w:szCs w:val="32"/>
          <w:u w:val="none"/>
          <w:lang w:val="fr-FR"/>
        </w:rPr>
        <w:t>No olvide quitar la pila del 2º (o más) mando a distancia para evitar interferencias.</w:t>
      </w:r>
    </w:p>
    <w:p w14:paraId="1D30B95E">
      <w:pPr>
        <w:numPr>
          <w:ilvl w:val="0"/>
          <w:numId w:val="2"/>
        </w:numPr>
        <w:ind w:left="425" w:leftChars="0" w:hanging="425" w:firstLineChars="0"/>
        <w:rPr>
          <w:rFonts w:hint="default"/>
          <w:b w:val="0"/>
          <w:bCs w:val="0"/>
          <w:sz w:val="24"/>
          <w:szCs w:val="32"/>
          <w:u w:val="none"/>
          <w:lang w:val="fr-FR"/>
        </w:rPr>
      </w:pPr>
      <w:r>
        <w:rPr>
          <w:rFonts w:hint="default"/>
          <w:b w:val="0"/>
          <w:bCs w:val="0"/>
          <w:sz w:val="24"/>
          <w:szCs w:val="32"/>
          <w:u w:val="none"/>
          <w:lang w:val="fr-FR"/>
        </w:rPr>
        <w:t xml:space="preserve">Desconecte el sensor de viento </w:t>
      </w:r>
    </w:p>
    <w:p w14:paraId="1C97ABA8">
      <w:pPr>
        <w:numPr>
          <w:ilvl w:val="0"/>
          <w:numId w:val="2"/>
        </w:numPr>
        <w:ind w:left="425" w:leftChars="0" w:hanging="425" w:firstLineChars="0"/>
        <w:rPr>
          <w:rFonts w:hint="default"/>
          <w:b w:val="0"/>
          <w:bCs w:val="0"/>
          <w:sz w:val="24"/>
          <w:szCs w:val="32"/>
          <w:u w:val="none"/>
          <w:lang w:val="fr-FR"/>
        </w:rPr>
      </w:pPr>
      <w:r>
        <w:rPr>
          <w:rFonts w:hint="default"/>
          <w:b w:val="0"/>
          <w:bCs w:val="0"/>
          <w:sz w:val="24"/>
          <w:szCs w:val="32"/>
          <w:u w:val="none"/>
          <w:lang w:val="fr-FR"/>
        </w:rPr>
        <w:t xml:space="preserve">Enchufe el 2º sensor de viento </w:t>
      </w:r>
    </w:p>
    <w:p w14:paraId="49E2D64A">
      <w:pPr>
        <w:numPr>
          <w:ilvl w:val="0"/>
          <w:numId w:val="2"/>
        </w:numPr>
        <w:ind w:left="425" w:leftChars="0" w:hanging="425" w:firstLineChars="0"/>
        <w:rPr>
          <w:rFonts w:hint="default"/>
          <w:b w:val="0"/>
          <w:bCs w:val="0"/>
          <w:sz w:val="24"/>
          <w:szCs w:val="32"/>
          <w:u w:val="none"/>
          <w:lang w:val="fr-FR"/>
        </w:rPr>
      </w:pPr>
      <w:r>
        <w:rPr>
          <w:rFonts w:hint="default"/>
          <w:b w:val="0"/>
          <w:bCs w:val="0"/>
          <w:sz w:val="24"/>
          <w:szCs w:val="32"/>
          <w:u w:val="none"/>
          <w:lang w:val="fr-FR"/>
        </w:rPr>
        <w:t xml:space="preserve"> Sincronice el 2º mando a distancia y el 2º sensor (no olvide retirar la pila del 1º mando a distancia).</w:t>
      </w:r>
    </w:p>
    <w:p w14:paraId="4719A206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b w:val="0"/>
          <w:bCs w:val="0"/>
          <w:sz w:val="24"/>
          <w:szCs w:val="32"/>
          <w:u w:val="none"/>
          <w:lang w:val="fr-FR"/>
        </w:rPr>
        <w:t xml:space="preserve">Una vez hecho esto, puede volver a enchufar todo. </w:t>
      </w:r>
    </w:p>
    <w:p w14:paraId="0576B42E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sz w:val="24"/>
          <w:szCs w:val="32"/>
          <w:lang w:val="fr-FR"/>
        </w:rPr>
        <w:t>Para comprobar si la sincronización funcionó, tienen que volver a conectar el motor. Si el toldo cierra, la sincronización se ha realizado correctamente; si no, vuelva a intentarlo.</w:t>
      </w:r>
    </w:p>
    <w:p w14:paraId="70EEDC4D">
      <w:pPr>
        <w:numPr>
          <w:numId w:val="0"/>
        </w:numPr>
        <w:ind w:leftChars="0"/>
        <w:rPr>
          <w:rFonts w:hint="default"/>
          <w:sz w:val="24"/>
          <w:szCs w:val="32"/>
          <w:lang w:val="fr-FR"/>
        </w:rPr>
      </w:pPr>
    </w:p>
    <w:p w14:paraId="500497F0">
      <w:pPr>
        <w:numPr>
          <w:numId w:val="0"/>
        </w:numPr>
        <w:ind w:leftChars="0"/>
        <w:jc w:val="center"/>
        <w:rPr>
          <w:rFonts w:hint="default"/>
          <w:b/>
          <w:bCs/>
          <w:sz w:val="24"/>
          <w:szCs w:val="32"/>
          <w:u w:val="single"/>
          <w:lang w:val="fr-FR"/>
        </w:rPr>
      </w:pPr>
      <w:r>
        <w:rPr>
          <w:rFonts w:hint="default"/>
          <w:b/>
          <w:bCs/>
          <w:sz w:val="24"/>
          <w:szCs w:val="32"/>
          <w:u w:val="single"/>
          <w:lang w:val="fr-FR"/>
        </w:rPr>
        <w:t>Obviamente, si tienes 3 o más sensores, tendrás que realizar los mismos pasos anteriores, pero ajustando el número de sensores de viento que tengas.</w:t>
      </w:r>
    </w:p>
    <w:p w14:paraId="3D6F8868">
      <w:pPr>
        <w:rPr>
          <w:rFonts w:hint="default"/>
          <w:lang w:val="fr-FR"/>
        </w:rPr>
      </w:pPr>
      <w:bookmarkStart w:id="0" w:name="_GoBack"/>
      <w:bookmarkEnd w:id="0"/>
    </w:p>
    <w:sectPr>
      <w:footerReference r:id="rId3" w:type="default"/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182A50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Zone de text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2B6FA3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s0lY7tAA&#10;AAAFAQAADwAAAAAAAAABACAAAAAiAAAAZHJzL2Rvd25yZXYueG1sUEsBAhQAFAAAAAgAh07iQF/p&#10;M2onAgAAZQQAAA4AAAAAAAAAAQAgAAAAHwEAAGRycy9lMm9Eb2MueG1sUEsFBgAAAAAGAAYAWQEA&#10;ALg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F2B6FA3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4AAD31"/>
    <w:multiLevelType w:val="singleLevel"/>
    <w:tmpl w:val="984AAD3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3731151B"/>
    <w:multiLevelType w:val="singleLevel"/>
    <w:tmpl w:val="3731151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5C4D4B"/>
    <w:rsid w:val="14035D48"/>
    <w:rsid w:val="705C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2025-02-17T11:17:00Z</dcterms:created>
  <dc:creator>sav00</dc:creator>
  <cp:lastModifiedBy>sav00</cp:lastModifiedBy>
  <dcterms:modified xsi:type="dcterms:W3CDTF">2025-02-17T14:53:32Z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1036-12.2.0.19805</vt:lpwstr>
  </property>
  <property fmtid="{D5CDD505-2E9C-101B-9397-08002B2CF9AE}" pid="3" name="ICV">
    <vt:lpwstr>09707DB51E5B49BFB58B38740F6A5DD9_11</vt:lpwstr>
  </property>
</Properties>
</file>