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Joey Emmanuel Chad had a significant impact on both the global football community and his local community in Ireland, where he was remembered as a "young vibrant star".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Football Community Response</w:t>
      </w:r>
      <w:r w:rsidDel="00000000" w:rsidR="00000000" w:rsidRPr="00000000">
        <w:rPr>
          <w:rtl w:val="0"/>
        </w:rPr>
        <w:t xml:space="preserve"> News of Joey’s passing caused a </w:t>
      </w:r>
      <w:r w:rsidDel="00000000" w:rsidR="00000000" w:rsidRPr="00000000">
        <w:rPr>
          <w:b w:val="1"/>
          <w:bCs w:val="1"/>
          <w:rtl w:val="0"/>
        </w:rPr>
        <w:t xml:space="preserve">worldwide shock</w:t>
      </w:r>
      <w:r w:rsidDel="00000000" w:rsidR="00000000" w:rsidRPr="00000000">
        <w:rPr>
          <w:rtl w:val="0"/>
        </w:rPr>
        <w:t xml:space="preserve"> within the football community. A tribute posted by a football media account on Instagram drew immediate grief from thousands, garnering over </w:t>
      </w:r>
      <w:r w:rsidDel="00000000" w:rsidR="00000000" w:rsidRPr="00000000">
        <w:rPr>
          <w:b w:val="1"/>
          <w:bCs w:val="1"/>
          <w:rtl w:val="0"/>
        </w:rPr>
        <w:t xml:space="preserve">5,000 likes and hundreds of comments</w:t>
      </w:r>
      <w:r w:rsidDel="00000000" w:rsidR="00000000" w:rsidRPr="00000000">
        <w:rPr>
          <w:rtl w:val="0"/>
        </w:rPr>
        <w:t xml:space="preserve"> within hours of being published. His story resonated deeply with many as a "poignant reminder" of the fragility of life and the shared dreams of young athletes globally.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and Organizational Support</w:t>
      </w:r>
      <w:r w:rsidDel="00000000" w:rsidR="00000000" w:rsidRPr="00000000">
        <w:rPr>
          <w:rtl w:val="0"/>
        </w:rPr>
        <w:t xml:space="preserve"> The community demonstrated its support through a memorial fundraiser that raised over </w:t>
      </w:r>
      <w:r w:rsidDel="00000000" w:rsidR="00000000" w:rsidRPr="00000000">
        <w:rPr>
          <w:b w:val="1"/>
          <w:bCs w:val="1"/>
          <w:rtl w:val="0"/>
        </w:rPr>
        <w:t xml:space="preserve">€11,000 from 440 donations</w:t>
      </w:r>
      <w:r w:rsidDel="00000000" w:rsidR="00000000" w:rsidRPr="00000000">
        <w:rPr>
          <w:rtl w:val="0"/>
        </w:rPr>
        <w:t xml:space="preserve"> to assist his family with funeral and memorial expenses. This support came from various sectors of the community, including: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Clubs: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Bluebell Football club</w:t>
      </w:r>
      <w:r w:rsidDel="00000000" w:rsidR="00000000" w:rsidRPr="00000000">
        <w:rPr>
          <w:rtl w:val="0"/>
        </w:rPr>
        <w:t xml:space="preserve"> was among the contributors.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Religious Organizations: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Mercy Christian Church</w:t>
      </w:r>
      <w:r w:rsidDel="00000000" w:rsidR="00000000" w:rsidRPr="00000000">
        <w:rPr>
          <w:rtl w:val="0"/>
        </w:rPr>
        <w:t xml:space="preserve"> provided financial support.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Entities: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Vistra Ltd</w:t>
      </w:r>
      <w:r w:rsidDel="00000000" w:rsidR="00000000" w:rsidRPr="00000000">
        <w:rPr>
          <w:rtl w:val="0"/>
        </w:rPr>
        <w:t xml:space="preserve"> also donated to the fund.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Cultural and Local Support</w:t>
      </w:r>
      <w:r w:rsidDel="00000000" w:rsidR="00000000" w:rsidRPr="00000000">
        <w:rPr>
          <w:rtl w:val="0"/>
        </w:rPr>
        <w:t xml:space="preserve"> Joey’s family, the Ogbodo family from Enugu, received significant support from the local community during his burial at </w:t>
      </w:r>
      <w:r w:rsidDel="00000000" w:rsidR="00000000" w:rsidRPr="00000000">
        <w:rPr>
          <w:b w:val="1"/>
          <w:bCs w:val="1"/>
          <w:rtl w:val="0"/>
        </w:rPr>
        <w:t xml:space="preserve">Newland Cross Cemetery</w:t>
      </w:r>
      <w:r w:rsidDel="00000000" w:rsidR="00000000" w:rsidRPr="00000000">
        <w:rPr>
          <w:rtl w:val="0"/>
        </w:rPr>
        <w:t xml:space="preserve"> in Dublin. Specifically, </w:t>
      </w:r>
      <w:r w:rsidDel="00000000" w:rsidR="00000000" w:rsidRPr="00000000">
        <w:rPr>
          <w:b w:val="1"/>
          <w:bCs w:val="1"/>
          <w:rtl w:val="0"/>
        </w:rPr>
        <w:t xml:space="preserve">IPOB Ireland</w:t>
      </w:r>
      <w:r w:rsidDel="00000000" w:rsidR="00000000" w:rsidRPr="00000000">
        <w:rPr>
          <w:rtl w:val="0"/>
        </w:rPr>
        <w:t xml:space="preserve"> attended the service to pay their respects. He was publicly mourned as a </w:t>
      </w:r>
      <w:r w:rsidDel="00000000" w:rsidR="00000000" w:rsidRPr="00000000">
        <w:rPr>
          <w:b w:val="1"/>
          <w:bCs w:val="1"/>
          <w:rtl w:val="0"/>
        </w:rPr>
        <w:t xml:space="preserve">"wonderful son"</w:t>
      </w:r>
      <w:r w:rsidDel="00000000" w:rsidR="00000000" w:rsidRPr="00000000">
        <w:rPr>
          <w:rtl w:val="0"/>
        </w:rPr>
        <w:t xml:space="preserve"> who would remain "forever in our hearts".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 Impact on Close Associates</w:t>
      </w:r>
      <w:r w:rsidDel="00000000" w:rsidR="00000000" w:rsidRPr="00000000">
        <w:rPr>
          <w:rtl w:val="0"/>
        </w:rPr>
        <w:t xml:space="preserve"> On a personal level, Joey left a lasting impression on those who knew him closely. His agent, Christopher Akpaloo, described their bond as going "far beyond football," stating that Joey was </w:t>
      </w:r>
      <w:r w:rsidDel="00000000" w:rsidR="00000000" w:rsidRPr="00000000">
        <w:rPr>
          <w:b w:val="1"/>
          <w:bCs w:val="1"/>
          <w:rtl w:val="0"/>
        </w:rPr>
        <w:t xml:space="preserve">"family"</w:t>
      </w:r>
      <w:r w:rsidDel="00000000" w:rsidR="00000000" w:rsidRPr="00000000">
        <w:rPr>
          <w:rtl w:val="0"/>
        </w:rPr>
        <w:t xml:space="preserve"> and possessed a "kind soul" and a "beautiful spirit" that touched everyone he met.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