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509E0" w14:textId="0AEC0591" w:rsidR="5B5BB8B7" w:rsidRDefault="5B5BB8B7" w:rsidP="0684286D">
      <w:pPr>
        <w:jc w:val="center"/>
        <w:rPr>
          <w:sz w:val="36"/>
          <w:szCs w:val="36"/>
        </w:rPr>
      </w:pPr>
      <w:r w:rsidRPr="6491F855">
        <w:rPr>
          <w:sz w:val="36"/>
          <w:szCs w:val="36"/>
        </w:rPr>
        <w:t>Instructions</w:t>
      </w:r>
    </w:p>
    <w:p w14:paraId="37AD4D84" w14:textId="3C4E8EBC" w:rsidR="61ED2DFA" w:rsidRDefault="61ED2DFA" w:rsidP="6491F855">
      <w:pPr>
        <w:jc w:val="center"/>
        <w:rPr>
          <w:sz w:val="36"/>
          <w:szCs w:val="36"/>
        </w:rPr>
      </w:pPr>
      <w:r w:rsidRPr="6491F855">
        <w:rPr>
          <w:sz w:val="36"/>
          <w:szCs w:val="36"/>
        </w:rPr>
        <w:t>Commission Statement Automation</w:t>
      </w:r>
    </w:p>
    <w:p w14:paraId="28D2D1CB" w14:textId="36D71EEA" w:rsidR="6491F855" w:rsidRPr="004E5C8C" w:rsidRDefault="6491F855" w:rsidP="6491F855">
      <w:pPr>
        <w:jc w:val="center"/>
        <w:rPr>
          <w:sz w:val="24"/>
          <w:szCs w:val="24"/>
        </w:rPr>
      </w:pPr>
    </w:p>
    <w:p w14:paraId="3DA02740" w14:textId="60DB9E85" w:rsidR="61ED2DFA" w:rsidRPr="004E5C8C" w:rsidRDefault="61ED2DFA" w:rsidP="6491F855">
      <w:pPr>
        <w:rPr>
          <w:sz w:val="24"/>
          <w:szCs w:val="24"/>
        </w:rPr>
      </w:pPr>
      <w:r w:rsidRPr="004E5C8C">
        <w:rPr>
          <w:sz w:val="24"/>
          <w:szCs w:val="24"/>
        </w:rPr>
        <w:t xml:space="preserve">The Avant Commission Team receives close to 500 vendor commission statements per month.   Today, these files are processed manually by the commission team.  In </w:t>
      </w:r>
      <w:r w:rsidR="14491886" w:rsidRPr="004E5C8C">
        <w:rPr>
          <w:sz w:val="24"/>
          <w:szCs w:val="24"/>
        </w:rPr>
        <w:t>2023, the technology team started automating the processing.  These instructions explain how to run this process.</w:t>
      </w:r>
    </w:p>
    <w:p w14:paraId="289FA979" w14:textId="7C1ABB1E" w:rsidR="004E5C8C" w:rsidRPr="004E5C8C" w:rsidRDefault="004E5C8C" w:rsidP="004E5C8C">
      <w:pPr>
        <w:pStyle w:val="NoSpacing"/>
        <w:rPr>
          <w:sz w:val="24"/>
          <w:szCs w:val="24"/>
        </w:rPr>
      </w:pPr>
    </w:p>
    <w:p w14:paraId="0BAEC624" w14:textId="7C366E09" w:rsidR="14491886" w:rsidRPr="004E5C8C" w:rsidRDefault="004E5C8C" w:rsidP="004E5C8C">
      <w:pPr>
        <w:pStyle w:val="NoSpacing"/>
        <w:rPr>
          <w:b/>
          <w:bCs/>
          <w:sz w:val="24"/>
          <w:szCs w:val="24"/>
        </w:rPr>
      </w:pPr>
      <w:r w:rsidRPr="004E5C8C">
        <w:rPr>
          <w:b/>
          <w:bCs/>
          <w:sz w:val="24"/>
          <w:szCs w:val="24"/>
        </w:rPr>
        <w:t xml:space="preserve">Process </w:t>
      </w:r>
      <w:r w:rsidR="14491886" w:rsidRPr="004E5C8C">
        <w:rPr>
          <w:b/>
          <w:bCs/>
          <w:sz w:val="24"/>
          <w:szCs w:val="24"/>
        </w:rPr>
        <w:t>Summary</w:t>
      </w:r>
    </w:p>
    <w:p w14:paraId="7F8A50DF" w14:textId="4273EDE2" w:rsidR="005D7AAF" w:rsidRDefault="005D7AAF" w:rsidP="00313F0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Raw statement f</w:t>
      </w:r>
      <w:r w:rsidR="14491886" w:rsidRPr="004E5C8C">
        <w:rPr>
          <w:sz w:val="24"/>
          <w:szCs w:val="24"/>
        </w:rPr>
        <w:t xml:space="preserve">iles are </w:t>
      </w:r>
      <w:r>
        <w:rPr>
          <w:sz w:val="24"/>
          <w:szCs w:val="24"/>
        </w:rPr>
        <w:t xml:space="preserve">‘drag and </w:t>
      </w:r>
      <w:r w:rsidR="14491886" w:rsidRPr="004E5C8C">
        <w:rPr>
          <w:sz w:val="24"/>
          <w:szCs w:val="24"/>
        </w:rPr>
        <w:t>dropped</w:t>
      </w:r>
      <w:r>
        <w:rPr>
          <w:sz w:val="24"/>
          <w:szCs w:val="24"/>
        </w:rPr>
        <w:t>’</w:t>
      </w:r>
      <w:r w:rsidR="14491886" w:rsidRPr="004E5C8C">
        <w:rPr>
          <w:sz w:val="24"/>
          <w:szCs w:val="24"/>
        </w:rPr>
        <w:t xml:space="preserve"> </w:t>
      </w:r>
      <w:r w:rsidR="002842A6">
        <w:rPr>
          <w:sz w:val="24"/>
          <w:szCs w:val="24"/>
        </w:rPr>
        <w:t xml:space="preserve">or placed </w:t>
      </w:r>
      <w:r w:rsidR="14491886" w:rsidRPr="004E5C8C">
        <w:rPr>
          <w:sz w:val="24"/>
          <w:szCs w:val="24"/>
        </w:rPr>
        <w:t xml:space="preserve">into </w:t>
      </w:r>
      <w:r w:rsidR="00313F00">
        <w:rPr>
          <w:sz w:val="24"/>
          <w:szCs w:val="24"/>
        </w:rPr>
        <w:t>corresponding vendor</w:t>
      </w:r>
      <w:r>
        <w:rPr>
          <w:sz w:val="24"/>
          <w:szCs w:val="24"/>
        </w:rPr>
        <w:t xml:space="preserve"> folder located in sharepoint.</w:t>
      </w:r>
    </w:p>
    <w:p w14:paraId="626D948D" w14:textId="7B9E35FE" w:rsidR="0079284E" w:rsidRDefault="6771ADDF" w:rsidP="005D7AAF">
      <w:pPr>
        <w:pStyle w:val="NoSpacing"/>
        <w:ind w:left="720"/>
        <w:rPr>
          <w:sz w:val="24"/>
          <w:szCs w:val="24"/>
        </w:rPr>
      </w:pPr>
      <w:r w:rsidRPr="39FA0F39">
        <w:rPr>
          <w:sz w:val="24"/>
          <w:szCs w:val="24"/>
        </w:rPr>
        <w:t xml:space="preserve">  </w:t>
      </w:r>
    </w:p>
    <w:p w14:paraId="0BA81597" w14:textId="29E04B10" w:rsidR="23D325EF" w:rsidRDefault="00EF4AA7" w:rsidP="39FA0F39">
      <w:pPr>
        <w:pStyle w:val="NoSpacing"/>
        <w:ind w:left="720"/>
        <w:rPr>
          <w:rFonts w:ascii="Calibri" w:eastAsia="Calibri" w:hAnsi="Calibri" w:cs="Calibri"/>
          <w:sz w:val="24"/>
          <w:szCs w:val="24"/>
        </w:rPr>
      </w:pPr>
      <w:hyperlink r:id="rId8">
        <w:r w:rsidR="23D325EF" w:rsidRPr="39FA0F39">
          <w:rPr>
            <w:rStyle w:val="Hyperlink"/>
            <w:rFonts w:ascii="Calibri" w:eastAsia="Calibri" w:hAnsi="Calibri" w:cs="Calibri"/>
            <w:sz w:val="24"/>
            <w:szCs w:val="24"/>
          </w:rPr>
          <w:t>CommissionImport</w:t>
        </w:r>
        <w:r w:rsidR="00F0514D" w:rsidRPr="39FA0F39">
          <w:rPr>
            <w:rStyle w:val="Hyperlink"/>
            <w:rFonts w:ascii="Calibri" w:eastAsia="Calibri" w:hAnsi="Calibri" w:cs="Calibri"/>
            <w:sz w:val="24"/>
            <w:szCs w:val="24"/>
          </w:rPr>
          <w:t>Input</w:t>
        </w:r>
      </w:hyperlink>
    </w:p>
    <w:p w14:paraId="516B287C" w14:textId="77777777" w:rsidR="005D7AAF" w:rsidRDefault="005D7AAF" w:rsidP="0079284E">
      <w:pPr>
        <w:pStyle w:val="NoSpacing"/>
        <w:ind w:left="720"/>
        <w:rPr>
          <w:sz w:val="24"/>
          <w:szCs w:val="24"/>
        </w:rPr>
      </w:pPr>
    </w:p>
    <w:p w14:paraId="67D58B22" w14:textId="0897867B" w:rsidR="14491886" w:rsidRPr="004E5C8C" w:rsidRDefault="0079284E" w:rsidP="0079284E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*</w:t>
      </w:r>
      <w:r w:rsidR="00313F00">
        <w:rPr>
          <w:sz w:val="24"/>
          <w:szCs w:val="24"/>
        </w:rPr>
        <w:t xml:space="preserve">If a folder does not exist for a vendor, it is not automated </w:t>
      </w:r>
      <w:r w:rsidR="005D7AAF">
        <w:rPr>
          <w:sz w:val="24"/>
          <w:szCs w:val="24"/>
        </w:rPr>
        <w:t xml:space="preserve">yet </w:t>
      </w:r>
      <w:r w:rsidR="00313F00">
        <w:rPr>
          <w:sz w:val="24"/>
          <w:szCs w:val="24"/>
        </w:rPr>
        <w:t>and must be done manually.</w:t>
      </w:r>
    </w:p>
    <w:p w14:paraId="7DFE70FD" w14:textId="77777777" w:rsidR="00147D85" w:rsidRDefault="00147D85" w:rsidP="00147D85">
      <w:pPr>
        <w:pStyle w:val="NoSpacing"/>
        <w:ind w:left="720"/>
        <w:rPr>
          <w:sz w:val="24"/>
          <w:szCs w:val="24"/>
        </w:rPr>
      </w:pPr>
    </w:p>
    <w:p w14:paraId="32630839" w14:textId="33C3EA40" w:rsidR="14491886" w:rsidRPr="004E5C8C" w:rsidRDefault="00F96F17" w:rsidP="00313F0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79284E">
        <w:rPr>
          <w:sz w:val="24"/>
          <w:szCs w:val="24"/>
        </w:rPr>
        <w:t>n Azure</w:t>
      </w:r>
      <w:r>
        <w:rPr>
          <w:sz w:val="24"/>
          <w:szCs w:val="24"/>
        </w:rPr>
        <w:t xml:space="preserve"> </w:t>
      </w:r>
      <w:r w:rsidR="00FC0621">
        <w:rPr>
          <w:sz w:val="24"/>
          <w:szCs w:val="24"/>
        </w:rPr>
        <w:t>j</w:t>
      </w:r>
      <w:r w:rsidR="14491886" w:rsidRPr="004E5C8C">
        <w:rPr>
          <w:sz w:val="24"/>
          <w:szCs w:val="24"/>
        </w:rPr>
        <w:t>ob runs</w:t>
      </w:r>
      <w:r w:rsidR="00FC0621">
        <w:rPr>
          <w:sz w:val="24"/>
          <w:szCs w:val="24"/>
        </w:rPr>
        <w:t xml:space="preserve"> </w:t>
      </w:r>
      <w:r w:rsidR="00313F00">
        <w:rPr>
          <w:sz w:val="24"/>
          <w:szCs w:val="24"/>
        </w:rPr>
        <w:t>automatically.</w:t>
      </w:r>
    </w:p>
    <w:p w14:paraId="5F0A5024" w14:textId="77777777" w:rsidR="00147D85" w:rsidRDefault="00147D85" w:rsidP="00147D85">
      <w:pPr>
        <w:pStyle w:val="NoSpacing"/>
        <w:ind w:left="720"/>
        <w:rPr>
          <w:sz w:val="24"/>
          <w:szCs w:val="24"/>
        </w:rPr>
      </w:pPr>
    </w:p>
    <w:p w14:paraId="685D099C" w14:textId="25418EA7" w:rsidR="14491886" w:rsidRDefault="50FE8F39" w:rsidP="00313F0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39FA0F39">
        <w:rPr>
          <w:sz w:val="24"/>
          <w:szCs w:val="24"/>
        </w:rPr>
        <w:t xml:space="preserve">RPM output file is created and made available to the commission </w:t>
      </w:r>
      <w:r w:rsidR="015413CA" w:rsidRPr="39FA0F39">
        <w:rPr>
          <w:sz w:val="24"/>
          <w:szCs w:val="24"/>
        </w:rPr>
        <w:t>analyst.</w:t>
      </w:r>
    </w:p>
    <w:p w14:paraId="4EF2606A" w14:textId="7ABF3603" w:rsidR="5FAF891E" w:rsidRDefault="00EF4AA7" w:rsidP="39FA0F39">
      <w:pPr>
        <w:pStyle w:val="NoSpacing"/>
        <w:ind w:left="720"/>
        <w:rPr>
          <w:rFonts w:ascii="Calibri" w:eastAsia="Calibri" w:hAnsi="Calibri" w:cs="Calibri"/>
          <w:sz w:val="24"/>
          <w:szCs w:val="24"/>
        </w:rPr>
      </w:pPr>
      <w:hyperlink r:id="rId9">
        <w:r w:rsidR="5FAF891E" w:rsidRPr="39FA0F39">
          <w:rPr>
            <w:rStyle w:val="Hyperlink"/>
            <w:rFonts w:ascii="Calibri" w:eastAsia="Calibri" w:hAnsi="Calibri" w:cs="Calibri"/>
            <w:sz w:val="24"/>
            <w:szCs w:val="24"/>
          </w:rPr>
          <w:t>CommissionImportOutput</w:t>
        </w:r>
      </w:hyperlink>
    </w:p>
    <w:p w14:paraId="03A9400E" w14:textId="77777777" w:rsidR="0079284E" w:rsidRDefault="0079284E" w:rsidP="0079284E">
      <w:pPr>
        <w:pStyle w:val="NoSpacing"/>
        <w:ind w:left="720"/>
        <w:rPr>
          <w:sz w:val="24"/>
          <w:szCs w:val="24"/>
        </w:rPr>
      </w:pPr>
    </w:p>
    <w:p w14:paraId="38AD4347" w14:textId="5A9AE638" w:rsidR="00663092" w:rsidRDefault="00663092" w:rsidP="0079284E">
      <w:pPr>
        <w:pStyle w:val="NoSpacing"/>
        <w:ind w:left="720"/>
        <w:rPr>
          <w:sz w:val="24"/>
          <w:szCs w:val="24"/>
        </w:rPr>
      </w:pPr>
      <w:r w:rsidRPr="002842A6">
        <w:rPr>
          <w:color w:val="FF0000"/>
          <w:sz w:val="24"/>
          <w:szCs w:val="24"/>
        </w:rPr>
        <w:t xml:space="preserve">*This is potentially where an error might occur.   </w:t>
      </w:r>
    </w:p>
    <w:p w14:paraId="169E8682" w14:textId="77777777" w:rsidR="00663092" w:rsidRPr="004E5C8C" w:rsidRDefault="00663092" w:rsidP="0079284E">
      <w:pPr>
        <w:pStyle w:val="NoSpacing"/>
        <w:ind w:left="720"/>
        <w:rPr>
          <w:sz w:val="24"/>
          <w:szCs w:val="24"/>
        </w:rPr>
      </w:pPr>
    </w:p>
    <w:p w14:paraId="25613373" w14:textId="0229CE6C" w:rsidR="14491886" w:rsidRDefault="14491886" w:rsidP="00313F0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E5C8C">
        <w:rPr>
          <w:sz w:val="24"/>
          <w:szCs w:val="24"/>
        </w:rPr>
        <w:t xml:space="preserve">RPM output file is manually uploaded to </w:t>
      </w:r>
      <w:r w:rsidR="00663092" w:rsidRPr="004E5C8C">
        <w:rPr>
          <w:sz w:val="24"/>
          <w:szCs w:val="24"/>
        </w:rPr>
        <w:t>RPM</w:t>
      </w:r>
      <w:r w:rsidR="00663092">
        <w:rPr>
          <w:sz w:val="24"/>
          <w:szCs w:val="24"/>
        </w:rPr>
        <w:t xml:space="preserve"> by the commission analyst.</w:t>
      </w:r>
    </w:p>
    <w:p w14:paraId="09CE4660" w14:textId="77777777" w:rsidR="00960B40" w:rsidRDefault="00960B40" w:rsidP="00960B40">
      <w:pPr>
        <w:pStyle w:val="NoSpacing"/>
        <w:ind w:left="720"/>
        <w:rPr>
          <w:sz w:val="24"/>
          <w:szCs w:val="24"/>
        </w:rPr>
      </w:pPr>
    </w:p>
    <w:p w14:paraId="64CAAAD8" w14:textId="496E9968" w:rsidR="00A20F60" w:rsidRPr="004E5C8C" w:rsidRDefault="00960B40" w:rsidP="00313F0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*</w:t>
      </w:r>
      <w:r w:rsidR="00921BA6">
        <w:rPr>
          <w:sz w:val="24"/>
          <w:szCs w:val="24"/>
        </w:rPr>
        <w:t>The</w:t>
      </w:r>
      <w:r>
        <w:rPr>
          <w:sz w:val="24"/>
          <w:szCs w:val="24"/>
        </w:rPr>
        <w:t xml:space="preserve"> automated process will close the Jira ticket that was created for the month.  – This process does not exist yet.</w:t>
      </w:r>
    </w:p>
    <w:p w14:paraId="4E46BB55" w14:textId="7070CFDD" w:rsidR="6491F855" w:rsidRDefault="6491F855" w:rsidP="6491F855">
      <w:pPr>
        <w:rPr>
          <w:sz w:val="28"/>
          <w:szCs w:val="28"/>
        </w:rPr>
      </w:pPr>
    </w:p>
    <w:p w14:paraId="1CB16579" w14:textId="77777777" w:rsidR="00A20F60" w:rsidRDefault="00A20F60" w:rsidP="6491F855">
      <w:pPr>
        <w:rPr>
          <w:sz w:val="28"/>
          <w:szCs w:val="28"/>
        </w:rPr>
      </w:pPr>
    </w:p>
    <w:p w14:paraId="2270CB40" w14:textId="655E7AAB" w:rsidR="0684286D" w:rsidRDefault="0684286D" w:rsidP="0684286D">
      <w:pPr>
        <w:rPr>
          <w:sz w:val="36"/>
          <w:szCs w:val="36"/>
        </w:rPr>
      </w:pPr>
    </w:p>
    <w:p w14:paraId="1DD925CF" w14:textId="3E395CF3" w:rsidR="0684286D" w:rsidRDefault="0684286D" w:rsidP="0684286D">
      <w:pPr>
        <w:rPr>
          <w:sz w:val="36"/>
          <w:szCs w:val="36"/>
        </w:rPr>
      </w:pPr>
    </w:p>
    <w:p w14:paraId="58E6324A" w14:textId="38B176E6" w:rsidR="0684286D" w:rsidRDefault="0684286D" w:rsidP="0684286D">
      <w:pPr>
        <w:rPr>
          <w:sz w:val="36"/>
          <w:szCs w:val="36"/>
        </w:rPr>
      </w:pPr>
    </w:p>
    <w:p w14:paraId="61335EEB" w14:textId="62C5BEE9" w:rsidR="0684286D" w:rsidRDefault="0684286D" w:rsidP="0684286D">
      <w:pPr>
        <w:jc w:val="center"/>
        <w:rPr>
          <w:sz w:val="36"/>
          <w:szCs w:val="36"/>
        </w:rPr>
      </w:pPr>
    </w:p>
    <w:sectPr w:rsidR="06842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E2763"/>
    <w:multiLevelType w:val="hybridMultilevel"/>
    <w:tmpl w:val="64A81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70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224593"/>
    <w:rsid w:val="00147D85"/>
    <w:rsid w:val="002842A6"/>
    <w:rsid w:val="002B5409"/>
    <w:rsid w:val="00313F00"/>
    <w:rsid w:val="004E5C8C"/>
    <w:rsid w:val="005D7AAF"/>
    <w:rsid w:val="00663092"/>
    <w:rsid w:val="0079284E"/>
    <w:rsid w:val="008861E6"/>
    <w:rsid w:val="00921BA6"/>
    <w:rsid w:val="00960B40"/>
    <w:rsid w:val="00A20F60"/>
    <w:rsid w:val="00C161F2"/>
    <w:rsid w:val="00EF4AA7"/>
    <w:rsid w:val="00F013EC"/>
    <w:rsid w:val="00F0514D"/>
    <w:rsid w:val="00F96F17"/>
    <w:rsid w:val="00FC0621"/>
    <w:rsid w:val="015413CA"/>
    <w:rsid w:val="01C35FF4"/>
    <w:rsid w:val="033CD073"/>
    <w:rsid w:val="042C0B72"/>
    <w:rsid w:val="0684286D"/>
    <w:rsid w:val="092C40FC"/>
    <w:rsid w:val="09A2A0D2"/>
    <w:rsid w:val="0B3D6F1F"/>
    <w:rsid w:val="0C71128D"/>
    <w:rsid w:val="0CDA4194"/>
    <w:rsid w:val="0D5CC9AD"/>
    <w:rsid w:val="0F92D760"/>
    <w:rsid w:val="1162C316"/>
    <w:rsid w:val="14491886"/>
    <w:rsid w:val="14F6B224"/>
    <w:rsid w:val="160E661B"/>
    <w:rsid w:val="16E1D08B"/>
    <w:rsid w:val="17AC5DA9"/>
    <w:rsid w:val="18F78ED1"/>
    <w:rsid w:val="191B1178"/>
    <w:rsid w:val="1D1ADAB5"/>
    <w:rsid w:val="1F66D055"/>
    <w:rsid w:val="20BD0262"/>
    <w:rsid w:val="23D325EF"/>
    <w:rsid w:val="243A4178"/>
    <w:rsid w:val="290DB29B"/>
    <w:rsid w:val="2ABAE1A7"/>
    <w:rsid w:val="3120B206"/>
    <w:rsid w:val="32BC8267"/>
    <w:rsid w:val="35417F3E"/>
    <w:rsid w:val="35F42329"/>
    <w:rsid w:val="39CCA9B7"/>
    <w:rsid w:val="39FA0F39"/>
    <w:rsid w:val="40F496C1"/>
    <w:rsid w:val="48FE8A66"/>
    <w:rsid w:val="4A3EC51D"/>
    <w:rsid w:val="4DE42ACA"/>
    <w:rsid w:val="4FA95F87"/>
    <w:rsid w:val="50FE8F39"/>
    <w:rsid w:val="53A427CB"/>
    <w:rsid w:val="555F34F2"/>
    <w:rsid w:val="565A5D68"/>
    <w:rsid w:val="5B5BB8B7"/>
    <w:rsid w:val="5FAF891E"/>
    <w:rsid w:val="61ED2DFA"/>
    <w:rsid w:val="6491F855"/>
    <w:rsid w:val="6771ADDF"/>
    <w:rsid w:val="689BBEA7"/>
    <w:rsid w:val="69224593"/>
    <w:rsid w:val="6C835A5D"/>
    <w:rsid w:val="719B7F95"/>
    <w:rsid w:val="797B6399"/>
    <w:rsid w:val="7A5F117D"/>
    <w:rsid w:val="7E7B127A"/>
    <w:rsid w:val="7F03A55A"/>
    <w:rsid w:val="7F99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4593"/>
  <w15:chartTrackingRefBased/>
  <w15:docId w15:val="{7CC7BC2F-C091-449A-AC75-3720302C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5C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13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antcommunications1.sharepoint.com/:f:/r/sites/SynapseIngestion/Shared%20Documents/Ingestion/PROD/Input/CommissionImport?csf=1&amp;web=1&amp;e=fGdCA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vantcommunications1.sharepoint.com/:f:/r/sites/SynapseIngestion/Shared%20Documents/Ingestion/PROD/Processed/CommissionImport?csf=1&amp;web=1&amp;e=7WeS7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44279E4F810A4BAFAA8AA80892CA81" ma:contentTypeVersion="14" ma:contentTypeDescription="Create a new document." ma:contentTypeScope="" ma:versionID="8a6f521c34637edf2affe636292e2ab2">
  <xsd:schema xmlns:xsd="http://www.w3.org/2001/XMLSchema" xmlns:xs="http://www.w3.org/2001/XMLSchema" xmlns:p="http://schemas.microsoft.com/office/2006/metadata/properties" xmlns:ns2="2d993f9b-4440-4f9b-b0c7-77da1c82c544" xmlns:ns3="6ae8372e-e0f4-434e-845c-6fde281f37e7" targetNamespace="http://schemas.microsoft.com/office/2006/metadata/properties" ma:root="true" ma:fieldsID="dc42d4af9d77feb9f1d8df32c9859e81" ns2:_="" ns3:_="">
    <xsd:import namespace="2d993f9b-4440-4f9b-b0c7-77da1c82c544"/>
    <xsd:import namespace="6ae8372e-e0f4-434e-845c-6fde281f37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93f9b-4440-4f9b-b0c7-77da1c82c5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94d27a5-d80a-4abc-accb-49f57859de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e8372e-e0f4-434e-845c-6fde281f37e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4c95dfb-ada5-45ca-b9f1-2fd620e0e24b}" ma:internalName="TaxCatchAll" ma:showField="CatchAllData" ma:web="6ae8372e-e0f4-434e-845c-6fde281f37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ae8372e-e0f4-434e-845c-6fde281f37e7">
      <UserInfo>
        <DisplayName>Derek Tupper</DisplayName>
        <AccountId>33</AccountId>
        <AccountType/>
      </UserInfo>
      <UserInfo>
        <DisplayName>Kunal Rai</DisplayName>
        <AccountId>13</AccountId>
        <AccountType/>
      </UserInfo>
      <UserInfo>
        <DisplayName>Munib Butt</DisplayName>
        <AccountId>34</AccountId>
        <AccountType/>
      </UserInfo>
      <UserInfo>
        <DisplayName>Juan Ochoa</DisplayName>
        <AccountId>19</AccountId>
        <AccountType/>
      </UserInfo>
    </SharedWithUsers>
    <lcf76f155ced4ddcb4097134ff3c332f xmlns="2d993f9b-4440-4f9b-b0c7-77da1c82c544">
      <Terms xmlns="http://schemas.microsoft.com/office/infopath/2007/PartnerControls"/>
    </lcf76f155ced4ddcb4097134ff3c332f>
    <TaxCatchAll xmlns="6ae8372e-e0f4-434e-845c-6fde281f37e7" xsi:nil="true"/>
  </documentManagement>
</p:properties>
</file>

<file path=customXml/itemProps1.xml><?xml version="1.0" encoding="utf-8"?>
<ds:datastoreItem xmlns:ds="http://schemas.openxmlformats.org/officeDocument/2006/customXml" ds:itemID="{2228070B-47A0-42A0-95F4-0C0CA22CF4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993f9b-4440-4f9b-b0c7-77da1c82c544"/>
    <ds:schemaRef ds:uri="6ae8372e-e0f4-434e-845c-6fde281f37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10985F-41B5-4791-9E89-DA024DB800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9017BD-80DF-4225-90E3-C72043BEA59E}">
  <ds:schemaRefs>
    <ds:schemaRef ds:uri="http://schemas.microsoft.com/office/2006/metadata/properties"/>
    <ds:schemaRef ds:uri="http://schemas.microsoft.com/office/infopath/2007/PartnerControls"/>
    <ds:schemaRef ds:uri="6ae8372e-e0f4-434e-845c-6fde281f37e7"/>
    <ds:schemaRef ds:uri="2d993f9b-4440-4f9b-b0c7-77da1c82c5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1096</Characters>
  <Application>Microsoft Office Word</Application>
  <DocSecurity>4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Rai</dc:creator>
  <cp:keywords/>
  <dc:description/>
  <cp:lastModifiedBy>Derek Tupper</cp:lastModifiedBy>
  <cp:revision>20</cp:revision>
  <dcterms:created xsi:type="dcterms:W3CDTF">2023-12-18T21:27:00Z</dcterms:created>
  <dcterms:modified xsi:type="dcterms:W3CDTF">2024-02-02T21:45:00Z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0x0101008244279E4F810A4BAFAA8AA80892CA81</vt:lpwstr>
  </property>
  <property fmtid="{D5CDD505-2E9C-101B-9397-08002B2CF9AE}" pid="3" name="MediaServiceImageTags">
    <vt:lpwstr/>
  </property>
</Properties>
</file>