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  <w:drawing>
          <wp:inline distB="0" distL="0" distR="0" distT="0">
            <wp:extent cx="14605" cy="1460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-455295</wp:posOffset>
            </wp:positionH>
            <wp:positionV relativeFrom="paragraph">
              <wp:posOffset>-255905</wp:posOffset>
            </wp:positionV>
            <wp:extent cx="2279650" cy="21672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/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36"/>
          <w:szCs w:val="36"/>
        </w:rPr>
        <w:t xml:space="preserve">Painel Publicitário </w:t>
      </w:r>
      <w:bookmarkStart w:id="0" w:name="13ace6fb68d7"/>
      <w:bookmarkEnd w:id="0"/>
      <w:r>
        <w:rPr>
          <w:rFonts w:ascii="Arial" w:cs="Arial" w:eastAsia="Arial" w:hAnsi="Arial"/>
          <w:b/>
          <w:sz w:val="36"/>
          <w:szCs w:val="36"/>
        </w:rPr>
        <w:t>Presente da Cegonha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36"/>
          <w:szCs w:val="36"/>
        </w:rPr>
        <w:t>Visão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26"/>
          <w:szCs w:val="26"/>
        </w:rPr>
        <w:t>Versão 1.0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sz w:val="20"/>
          <w:szCs w:val="20"/>
        </w:rPr>
        <w:t> 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center"/>
      </w:pPr>
      <w:r>
        <w:rPr>
          <w:rFonts w:ascii="Arial" w:cs="Arial" w:eastAsia="Arial" w:hAnsi="Arial"/>
          <w:b/>
          <w:sz w:val="36"/>
          <w:szCs w:val="36"/>
        </w:rPr>
        <w:t>Histórico da Revisão</w:t>
      </w:r>
    </w:p>
    <w:tbl>
      <w:tblPr>
        <w:jc w:val="left"/>
        <w:tblInd w:type="dxa" w:w="-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95"/>
          <w:bottom w:type="dxa" w:w="105"/>
          <w:right w:type="dxa" w:w="105"/>
        </w:tblCellMar>
      </w:tblPr>
      <w:tblGrid>
        <w:gridCol w:w="2306"/>
        <w:gridCol w:w="1156"/>
        <w:gridCol w:w="1695"/>
        <w:gridCol w:w="4334"/>
      </w:tblGrid>
      <w:tr>
        <w:trPr>
          <w:cantSplit w:val="false"/>
        </w:trPr>
        <w:tc>
          <w:tcPr>
            <w:tcW w:type="dxa" w:w="230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  <w:tc>
          <w:tcPr>
            <w:tcW w:type="dxa" w:w="115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Versão</w:t>
            </w:r>
          </w:p>
        </w:tc>
        <w:tc>
          <w:tcPr>
            <w:tcW w:type="dxa" w:w="16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type="dxa" w:w="433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00" w:before="10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230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março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de 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type="dxa" w:w="115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1.0</w:t>
            </w:r>
          </w:p>
        </w:tc>
        <w:tc>
          <w:tcPr>
            <w:tcW w:type="dxa" w:w="169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Versão inicial</w:t>
            </w:r>
          </w:p>
        </w:tc>
        <w:tc>
          <w:tcPr>
            <w:tcW w:type="dxa" w:w="433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0"/>
              <w:keepNext/>
              <w:keepLines w:val="false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Ana Drielly Rodrigues Freitas - Gerente de Projetos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Erlange Cavalcante de Sousa - Analista de Sistema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Pedro Emanuel Paiva Furtado – DBA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Karen Mesquita Farrapo- Programadora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Antônia Rita da Silva Cabral – Testadora</w:t>
            </w:r>
          </w:p>
          <w:p>
            <w:pPr>
              <w:pStyle w:val="style0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hd w:fill="FFFFFF" w:val="clear"/>
              <w:spacing w:after="12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caps w:val="false"/>
                <w:smallCaps w:val="false"/>
                <w:sz w:val="24"/>
                <w:szCs w:val="24"/>
              </w:rPr>
              <w:t>Francisco Kauan Ximenes Melo - Designer</w:t>
            </w:r>
          </w:p>
        </w:tc>
      </w:tr>
    </w:tbl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1" w:name="b4b7b79af443"/>
      <w:bookmarkEnd w:id="1"/>
      <w:r>
        <w:rPr>
          <w:rFonts w:ascii="Arial" w:cs="Arial" w:eastAsia="Arial" w:hAnsi="Arial"/>
          <w:b/>
          <w:sz w:val="26"/>
          <w:szCs w:val="26"/>
        </w:rPr>
        <w:t xml:space="preserve">Introdução 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A finalidade deste documento é coletar, analisar e definir as características e necessidades de alto nível do Sistema d</w:t>
      </w:r>
      <w:r>
        <w:rPr>
          <w:rFonts w:ascii="Times New Roman" w:cs="Times New Roman" w:eastAsia="Times New Roman" w:hAnsi="Times New Roman"/>
          <w:sz w:val="24"/>
          <w:szCs w:val="24"/>
        </w:rPr>
        <w:t>a loja Presente da Cegonha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Ele se concentra nos recursos necessários aos envolvidos e aos usuários-alvo e nas razões que levam a essas necessidades. Os detalhes de como o </w:t>
      </w:r>
      <w:r>
        <w:rPr>
          <w:rFonts w:ascii="Times New Roman" w:cs="Times New Roman" w:eastAsia="Times New Roman" w:hAnsi="Times New Roman"/>
          <w:sz w:val="24"/>
          <w:szCs w:val="24"/>
        </w:rPr>
        <w:t>site</w:t>
      </w:r>
      <w:bookmarkStart w:id="2" w:name="__DdeLink__357_1398092400"/>
      <w:r>
        <w:rPr>
          <w:rFonts w:ascii="Times New Roman" w:cs="Times New Roman" w:eastAsia="Times New Roman" w:hAnsi="Times New Roman"/>
          <w:sz w:val="24"/>
          <w:szCs w:val="24"/>
        </w:rPr>
        <w:t xml:space="preserve"> da loja Presente da Cegonha</w:t>
      </w:r>
      <w:bookmarkEnd w:id="2"/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atinge essas necessidades são descritos no caso de uso e nas especificações suplementares.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Finalidade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A finalidade deste documento é definir os requisitos de alto nível do em termos de necessidades dos usuários finais.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Escopo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Este Documento de Visão refere-se ao Sistema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da loja Presente da Cegonha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que será desenvolvido pela </w:t>
      </w:r>
      <w:r>
        <w:rPr>
          <w:rFonts w:ascii="Times New Roman" w:cs="Times New Roman" w:eastAsia="Times New Roman" w:hAnsi="Times New Roman"/>
          <w:sz w:val="24"/>
          <w:szCs w:val="24"/>
        </w:rPr>
        <w:t>equipe da turma de informática do 3º ano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Esse sistema permitirá que os clientes visualizem promoções relacionadas a </w:t>
      </w:r>
      <w:r>
        <w:rPr>
          <w:rFonts w:ascii="Times New Roman" w:cs="Times New Roman" w:eastAsia="Times New Roman" w:hAnsi="Times New Roman"/>
          <w:sz w:val="24"/>
          <w:szCs w:val="24"/>
        </w:rPr>
        <w:t>roupas e assessórios de bebês.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Definições, Acrônimos e Abreviações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Consulte o documento Glossário.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Referências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Nenhuma.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6"/>
          <w:szCs w:val="26"/>
        </w:rPr>
        <w:t>Posicionamento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Oportunidade de Negócios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loja Presente da Cegonha </w:t>
      </w:r>
      <w:r>
        <w:rPr>
          <w:rFonts w:ascii="Times New Roman" w:cs="Times New Roman" w:eastAsia="Times New Roman" w:hAnsi="Times New Roman"/>
          <w:sz w:val="24"/>
          <w:szCs w:val="24"/>
        </w:rPr>
        <w:t>no momento não divulga de maneira eficiente suas promoções, bem como alg</w:t>
      </w:r>
      <w:r>
        <w:rPr>
          <w:rFonts w:ascii="Times New Roman" w:cs="Times New Roman" w:eastAsia="Times New Roman" w:hAnsi="Times New Roman"/>
          <w:sz w:val="24"/>
          <w:szCs w:val="24"/>
        </w:rPr>
        <w:t>umas roupas e assessórios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deixando assim de tornar bem conhecidos seus produtos.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Nossa proposta é impulsionar as vendas com uma divulgação visual de promoções, </w:t>
      </w:r>
      <w:r>
        <w:rPr>
          <w:rFonts w:ascii="Times New Roman" w:cs="Times New Roman" w:eastAsia="Times New Roman" w:hAnsi="Times New Roman"/>
          <w:sz w:val="24"/>
          <w:szCs w:val="24"/>
        </w:rPr>
        <w:t>roupas e asssessórios em geral.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Os benefícios previstos dessa abordagem incluem: </w:t>
      </w:r>
    </w:p>
    <w:p>
      <w:pPr>
        <w:pStyle w:val="style26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100" w:line="100" w:lineRule="atLeast"/>
        <w:ind w:hanging="360" w:left="753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Maior divulgação dos produtos e promoções impulsionando as vendas.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Descrição do Problema</w:t>
      </w:r>
    </w:p>
    <w:tbl>
      <w:tblPr>
        <w:jc w:val="left"/>
        <w:tblInd w:type="dxa" w:w="-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95"/>
          <w:bottom w:type="dxa" w:w="105"/>
          <w:right w:type="dxa" w:w="105"/>
        </w:tblCellMar>
      </w:tblPr>
      <w:tblGrid>
        <w:gridCol w:w="2326"/>
        <w:gridCol w:w="4344"/>
      </w:tblGrid>
      <w:tr>
        <w:trPr>
          <w:cantSplit w:val="false"/>
        </w:trPr>
        <w:tc>
          <w:tcPr>
            <w:tcW w:type="dxa" w:w="232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 problema</w:t>
            </w:r>
          </w:p>
        </w:tc>
        <w:tc>
          <w:tcPr>
            <w:tcW w:type="dxa" w:w="43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Produtos e promoções pouco conhecidos</w:t>
            </w:r>
          </w:p>
        </w:tc>
      </w:tr>
      <w:tr>
        <w:trPr>
          <w:cantSplit w:val="false"/>
        </w:trPr>
        <w:tc>
          <w:tcPr>
            <w:tcW w:type="dxa" w:w="232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afeta</w:t>
            </w:r>
          </w:p>
        </w:tc>
        <w:tc>
          <w:tcPr>
            <w:tcW w:type="dxa" w:w="43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Os clientes 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 loja</w:t>
            </w:r>
          </w:p>
        </w:tc>
      </w:tr>
      <w:tr>
        <w:trPr>
          <w:cantSplit w:val="false"/>
        </w:trPr>
        <w:tc>
          <w:tcPr>
            <w:tcW w:type="dxa" w:w="232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 seu impacto é</w:t>
            </w:r>
          </w:p>
        </w:tc>
        <w:tc>
          <w:tcPr>
            <w:tcW w:type="dxa" w:w="43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impulsionar as vendas e aumentar a rotatividade dos produtos.</w:t>
            </w:r>
          </w:p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</w:tr>
    </w:tbl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Sentença de Posição do Produto</w:t>
      </w:r>
    </w:p>
    <w:tbl>
      <w:tblPr>
        <w:jc w:val="left"/>
        <w:tblInd w:type="dxa" w:w="-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95"/>
          <w:bottom w:type="dxa" w:w="105"/>
          <w:right w:type="dxa" w:w="105"/>
        </w:tblCellMar>
      </w:tblPr>
      <w:tblGrid>
        <w:gridCol w:w="2326"/>
        <w:gridCol w:w="3613"/>
      </w:tblGrid>
      <w:tr>
        <w:trPr>
          <w:cantSplit w:val="false"/>
        </w:trPr>
        <w:tc>
          <w:tcPr>
            <w:tcW w:type="dxa" w:w="232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Para</w:t>
            </w:r>
          </w:p>
        </w:tc>
        <w:tc>
          <w:tcPr>
            <w:tcW w:type="dxa" w:w="361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Loja</w:t>
            </w:r>
          </w:p>
        </w:tc>
      </w:tr>
      <w:tr>
        <w:trPr>
          <w:cantSplit w:val="false"/>
        </w:trPr>
        <w:tc>
          <w:tcPr>
            <w:tcW w:type="dxa" w:w="232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Quem</w:t>
            </w:r>
          </w:p>
        </w:tc>
        <w:tc>
          <w:tcPr>
            <w:tcW w:type="dxa" w:w="361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Clientes que frequentam o ambiente 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 loja Presente da Cegonha.</w:t>
            </w:r>
          </w:p>
        </w:tc>
      </w:tr>
      <w:tr>
        <w:trPr>
          <w:cantSplit w:val="false"/>
        </w:trPr>
        <w:tc>
          <w:tcPr>
            <w:tcW w:type="dxa" w:w="232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 Painel Publicitário</w:t>
            </w:r>
          </w:p>
        </w:tc>
        <w:tc>
          <w:tcPr>
            <w:tcW w:type="dxa" w:w="361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é um software</w:t>
            </w:r>
          </w:p>
        </w:tc>
      </w:tr>
      <w:tr>
        <w:trPr>
          <w:cantSplit w:val="false"/>
        </w:trPr>
        <w:tc>
          <w:tcPr>
            <w:tcW w:type="dxa" w:w="232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Diferente de</w:t>
            </w:r>
          </w:p>
        </w:tc>
        <w:tc>
          <w:tcPr>
            <w:tcW w:type="dxa" w:w="361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 estado atual que requer que os próprios clientes verifiquem no menu ou sejam avisados por funcionários que possam esquecer ou não divulgar de maneira apropriada</w:t>
            </w:r>
          </w:p>
        </w:tc>
      </w:tr>
    </w:tbl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3" w:name="5ed5edd860cd"/>
      <w:bookmarkStart w:id="4" w:name="5ed5edd860cd"/>
      <w:bookmarkEnd w:id="4"/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6"/>
          <w:szCs w:val="26"/>
        </w:rPr>
        <w:t>Descrições dos Envolvidos e Usuários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Demografia do Mercado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O mercado-alvo desse sistema compreende um segmento das classes C e D, familiar, interessado em novidades e promoções, e que esteja sempre bem informado dos produtos do estabelecimento.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Resumo dos Usuários</w:t>
      </w:r>
    </w:p>
    <w:tbl>
      <w:tblPr>
        <w:jc w:val="left"/>
        <w:tblInd w:type="dxa" w:w="-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5"/>
          <w:left w:type="dxa" w:w="95"/>
          <w:bottom w:type="dxa" w:w="105"/>
          <w:right w:type="dxa" w:w="105"/>
        </w:tblCellMar>
      </w:tblPr>
      <w:tblGrid>
        <w:gridCol w:w="1810"/>
        <w:gridCol w:w="3592"/>
        <w:gridCol w:w="2788"/>
      </w:tblGrid>
      <w:tr>
        <w:trPr>
          <w:cantSplit w:val="false"/>
        </w:trPr>
        <w:tc>
          <w:tcPr>
            <w:tcW w:type="dxa" w:w="18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Nome</w:t>
            </w:r>
          </w:p>
        </w:tc>
        <w:tc>
          <w:tcPr>
            <w:tcW w:type="dxa" w:w="359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type="dxa" w:w="27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Envolvidos</w:t>
            </w:r>
          </w:p>
        </w:tc>
      </w:tr>
      <w:tr>
        <w:trPr>
          <w:cantSplit w:val="false"/>
        </w:trPr>
        <w:tc>
          <w:tcPr>
            <w:tcW w:type="dxa" w:w="18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Cliente</w:t>
            </w:r>
          </w:p>
        </w:tc>
        <w:tc>
          <w:tcPr>
            <w:tcW w:type="dxa" w:w="359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Lê o conteúdo no painel, lê a publicidade no painel.</w:t>
            </w:r>
          </w:p>
        </w:tc>
        <w:tc>
          <w:tcPr>
            <w:tcW w:type="dxa" w:w="27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Auto-representado.</w:t>
            </w:r>
          </w:p>
        </w:tc>
      </w:tr>
      <w:tr>
        <w:trPr>
          <w:cantSplit w:val="false"/>
        </w:trPr>
        <w:tc>
          <w:tcPr>
            <w:tcW w:type="dxa" w:w="18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Anunciante</w:t>
            </w:r>
          </w:p>
        </w:tc>
        <w:tc>
          <w:tcPr>
            <w:tcW w:type="dxa" w:w="359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Configura o sistema para acompanhamento ou ações de controle.</w:t>
            </w:r>
          </w:p>
        </w:tc>
        <w:tc>
          <w:tcPr>
            <w:tcW w:type="dxa" w:w="27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Auto-representado.</w:t>
            </w:r>
          </w:p>
        </w:tc>
      </w:tr>
      <w:tr>
        <w:trPr>
          <w:cantSplit w:val="false"/>
        </w:trPr>
        <w:tc>
          <w:tcPr>
            <w:tcW w:type="dxa" w:w="18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Editor</w:t>
            </w:r>
          </w:p>
        </w:tc>
        <w:tc>
          <w:tcPr>
            <w:tcW w:type="dxa" w:w="359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Coloca o conteúdo no painel, identifica as categorias a que pertence o conteúdo.</w:t>
            </w:r>
          </w:p>
        </w:tc>
        <w:tc>
          <w:tcPr>
            <w:tcW w:type="dxa" w:w="278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95"/>
            </w:tcMar>
          </w:tcPr>
          <w:p>
            <w:pPr>
              <w:pStyle w:val="style26"/>
              <w:widowControl w:val="false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0" w:before="0" w:line="100" w:lineRule="atLeast"/>
              <w:contextualSpacing w:val="false"/>
            </w:pPr>
            <w:bookmarkStart w:id="5" w:name="_GoBack"/>
            <w:bookmarkEnd w:id="5"/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Auto-representado.</w:t>
            </w:r>
          </w:p>
        </w:tc>
      </w:tr>
    </w:tbl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Ambiente do usuário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Os anunciantes e editores deverão utilizar um computador com acesso a internet habilitado por navegador para verificar e atualizar o uso do material publicitário.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6"/>
          <w:szCs w:val="26"/>
        </w:rPr>
        <w:t xml:space="preserve">Visão Geral do Produto 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Perspectiva do Produto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Este produto impulsionará as venda</w:t>
      </w:r>
      <w:r>
        <w:rPr>
          <w:rFonts w:ascii="Times New Roman" w:cs="Times New Roman" w:eastAsia="Times New Roman" w:hAnsi="Times New Roman"/>
          <w:sz w:val="24"/>
          <w:szCs w:val="24"/>
        </w:rPr>
        <w:t>s da loja Presente da Cegonha</w:t>
      </w:r>
      <w:r>
        <w:rPr>
          <w:rFonts w:ascii="Times New Roman" w:cs="Times New Roman" w:eastAsia="Times New Roman" w:hAnsi="Times New Roman"/>
          <w:sz w:val="24"/>
          <w:szCs w:val="24"/>
        </w:rPr>
        <w:t>, mas apresentará uma interface de usuário através de um sistema separado. Graficamente, o sistema pode ser visto desta forma: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079240" cy="213614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Pressupostos e Dependências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Qualquer conteúdo existente é considerado disponível para visualização no painel.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Custo e Preço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A definir.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Licenciamento e Instalação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N/D. Todo o software personalizado está no servidor e é de propriedade da </w:t>
      </w:r>
      <w:r>
        <w:rPr>
          <w:rFonts w:ascii="Times New Roman" w:cs="Times New Roman" w:eastAsia="Times New Roman" w:hAnsi="Times New Roman"/>
          <w:sz w:val="24"/>
          <w:szCs w:val="24"/>
        </w:rPr>
        <w:t>Presente da Cegonha.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6" w:name="1193377d03a6"/>
      <w:bookmarkEnd w:id="6"/>
      <w:r>
        <w:rPr>
          <w:rFonts w:ascii="Arial" w:cs="Arial" w:eastAsia="Arial" w:hAnsi="Arial"/>
          <w:b/>
          <w:sz w:val="26"/>
          <w:szCs w:val="26"/>
        </w:rPr>
        <w:t xml:space="preserve">Características do Produto 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Elas serão fornecidas durante a fase de Elaboração do projeto.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7" w:name="784bb0f8fe2e"/>
      <w:bookmarkEnd w:id="7"/>
      <w:r>
        <w:rPr>
          <w:rFonts w:ascii="Arial" w:cs="Arial" w:eastAsia="Arial" w:hAnsi="Arial"/>
          <w:b/>
          <w:sz w:val="26"/>
          <w:szCs w:val="26"/>
        </w:rPr>
        <w:t xml:space="preserve">Restrições 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sistema deverá estar disponível até </w:t>
      </w:r>
      <w:r>
        <w:rPr>
          <w:rFonts w:ascii="Times New Roman" w:cs="Times New Roman" w:eastAsia="Times New Roman" w:hAnsi="Times New Roman"/>
          <w:sz w:val="24"/>
          <w:szCs w:val="24"/>
        </w:rPr>
        <w:t>junho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 </w:t>
      </w:r>
      <w:r>
        <w:rPr>
          <w:rFonts w:ascii="Times New Roman" w:cs="Times New Roman" w:eastAsia="Times New Roman" w:hAnsi="Times New Roman"/>
          <w:sz w:val="24"/>
          <w:szCs w:val="24"/>
        </w:rPr>
        <w:t>2020.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8" w:name="9fab7487b2f9"/>
      <w:bookmarkEnd w:id="8"/>
      <w:r>
        <w:rPr>
          <w:rFonts w:ascii="Arial" w:cs="Arial" w:eastAsia="Arial" w:hAnsi="Arial"/>
          <w:b/>
          <w:sz w:val="26"/>
          <w:szCs w:val="26"/>
        </w:rPr>
        <w:t xml:space="preserve">Limites de Qualidade 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Nenhum especificado.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9" w:name="9de8546cef7f"/>
      <w:bookmarkEnd w:id="9"/>
      <w:r>
        <w:rPr>
          <w:rFonts w:ascii="Arial" w:cs="Arial" w:eastAsia="Arial" w:hAnsi="Arial"/>
          <w:b/>
          <w:sz w:val="26"/>
          <w:szCs w:val="26"/>
        </w:rPr>
        <w:t>Precedência e Prioridade</w:t>
      </w:r>
    </w:p>
    <w:p>
      <w:pPr>
        <w:pStyle w:val="style26"/>
        <w:widowControl w:val="false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100" w:line="100" w:lineRule="atLeast"/>
        <w:ind w:hanging="360" w:left="753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sistema deverá estar disponível até </w:t>
      </w:r>
      <w:r>
        <w:rPr>
          <w:rFonts w:ascii="Times New Roman" w:cs="Times New Roman" w:eastAsia="Times New Roman" w:hAnsi="Times New Roman"/>
          <w:sz w:val="24"/>
          <w:szCs w:val="24"/>
        </w:rPr>
        <w:t>junho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 </w:t>
      </w:r>
      <w:r>
        <w:rPr>
          <w:rFonts w:ascii="Times New Roman" w:cs="Times New Roman" w:eastAsia="Times New Roman" w:hAnsi="Times New Roman"/>
          <w:sz w:val="24"/>
          <w:szCs w:val="24"/>
        </w:rPr>
        <w:t>2020</w:t>
      </w:r>
    </w:p>
    <w:p>
      <w:pPr>
        <w:pStyle w:val="style26"/>
        <w:widowControl w:val="false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0" w:line="100" w:lineRule="atLeast"/>
        <w:ind w:hanging="360" w:left="753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O sistema precisa utilizar o conteúdo existente no menu d</w:t>
      </w:r>
      <w:r>
        <w:rPr>
          <w:rFonts w:ascii="Times New Roman" w:cs="Times New Roman" w:eastAsia="Times New Roman" w:hAnsi="Times New Roman"/>
          <w:sz w:val="24"/>
          <w:szCs w:val="24"/>
        </w:rPr>
        <w:t>a loja Presente da Cegonha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bookmarkStart w:id="10" w:name="9b39a41fc2e6"/>
      <w:bookmarkEnd w:id="10"/>
      <w:r>
        <w:rPr>
          <w:rFonts w:ascii="Arial" w:cs="Arial" w:eastAsia="Arial" w:hAnsi="Arial"/>
          <w:b/>
          <w:sz w:val="24"/>
          <w:szCs w:val="24"/>
        </w:rPr>
        <w:t>Requisitos do Sistema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Nenhum especificado.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Requisitos de Desempenho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Nenhum especificado.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Arial" w:cs="Arial" w:eastAsia="Arial" w:hAnsi="Arial"/>
          <w:b/>
          <w:sz w:val="24"/>
          <w:szCs w:val="24"/>
        </w:rPr>
        <w:t>Requisitos Ambientais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pacing w:after="100" w:before="10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Nenhum especificado.</w:t>
      </w:r>
    </w:p>
    <w:p>
      <w:pPr>
        <w:pStyle w:val="style26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Lucida Grande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1">
      <w:start w:val="1"/>
      <w:numFmt w:val="decimal"/>
      <w:lvlText w:val="%2."/>
      <w:lvlJc w:val="left"/>
      <w:pPr>
        <w:ind w:hanging="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2">
      <w:start w:val="1"/>
      <w:numFmt w:val="decimal"/>
      <w:lvlText w:val="%3."/>
      <w:lvlJc w:val="left"/>
      <w:pPr>
        <w:ind w:hanging="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3">
      <w:start w:val="1"/>
      <w:numFmt w:val="decimal"/>
      <w:lvlText w:val="%4."/>
      <w:lvlJc w:val="left"/>
      <w:pPr>
        <w:ind w:hanging="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4">
      <w:start w:val="1"/>
      <w:numFmt w:val="decimal"/>
      <w:lvlText w:val="%5."/>
      <w:lvlJc w:val="left"/>
      <w:pPr>
        <w:ind w:hanging="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5">
      <w:start w:val="1"/>
      <w:numFmt w:val="decimal"/>
      <w:lvlText w:val="%6."/>
      <w:lvlJc w:val="left"/>
      <w:pPr>
        <w:ind w:hanging="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6">
      <w:start w:val="1"/>
      <w:numFmt w:val="decimal"/>
      <w:lvlText w:val="%7."/>
      <w:lvlJc w:val="left"/>
      <w:pPr>
        <w:ind w:hanging="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7">
      <w:start w:val="1"/>
      <w:numFmt w:val="decimal"/>
      <w:lvlText w:val="%8."/>
      <w:lvlJc w:val="left"/>
      <w:pPr>
        <w:ind w:hanging="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8">
      <w:start w:val="1"/>
      <w:numFmt w:val="decimal"/>
      <w:lvlText w:val="%9."/>
      <w:lvlJc w:val="left"/>
      <w:pPr>
        <w:ind w:hanging="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hanging="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1">
      <w:start w:val="1"/>
      <w:numFmt w:val="decimal"/>
      <w:lvlText w:val="%2."/>
      <w:lvlJc w:val="left"/>
      <w:pPr>
        <w:ind w:hanging="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2">
      <w:start w:val="1"/>
      <w:numFmt w:val="decimal"/>
      <w:lvlText w:val="%3."/>
      <w:lvlJc w:val="left"/>
      <w:pPr>
        <w:ind w:hanging="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3">
      <w:start w:val="1"/>
      <w:numFmt w:val="decimal"/>
      <w:lvlText w:val="%4."/>
      <w:lvlJc w:val="left"/>
      <w:pPr>
        <w:ind w:hanging="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4">
      <w:start w:val="1"/>
      <w:numFmt w:val="decimal"/>
      <w:lvlText w:val="%5."/>
      <w:lvlJc w:val="left"/>
      <w:pPr>
        <w:ind w:hanging="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5">
      <w:start w:val="1"/>
      <w:numFmt w:val="decimal"/>
      <w:lvlText w:val="%6."/>
      <w:lvlJc w:val="left"/>
      <w:pPr>
        <w:ind w:hanging="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6">
      <w:start w:val="1"/>
      <w:numFmt w:val="decimal"/>
      <w:lvlText w:val="%7."/>
      <w:lvlJc w:val="left"/>
      <w:pPr>
        <w:ind w:hanging="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7">
      <w:start w:val="1"/>
      <w:numFmt w:val="decimal"/>
      <w:lvlText w:val="%8."/>
      <w:lvlJc w:val="left"/>
      <w:pPr>
        <w:ind w:hanging="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8">
      <w:start w:val="1"/>
      <w:numFmt w:val="decimal"/>
      <w:lvlText w:val="%9."/>
      <w:lvlJc w:val="left"/>
      <w:pPr>
        <w:ind w:hanging="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next w:val="style1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Arial" w:cs="Arial" w:eastAsia="Arial" w:hAnsi="Arial"/>
      <w:b/>
      <w:color w:val="auto"/>
      <w:sz w:val="32"/>
      <w:szCs w:val="32"/>
      <w:lang w:bidi="ar-SA" w:eastAsia="en-US" w:val="pt-BR"/>
    </w:rPr>
  </w:style>
  <w:style w:styleId="style2" w:type="paragraph">
    <w:name w:val="Título 2"/>
    <w:next w:val="style2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Arial" w:cs="Arial" w:eastAsia="Arial" w:hAnsi="Arial"/>
      <w:b/>
      <w:i/>
      <w:color w:val="auto"/>
      <w:sz w:val="28"/>
      <w:szCs w:val="28"/>
      <w:lang w:bidi="ar-SA" w:eastAsia="en-US" w:val="pt-BR"/>
    </w:rPr>
  </w:style>
  <w:style w:styleId="style3" w:type="paragraph">
    <w:name w:val="Título 3"/>
    <w:next w:val="style3"/>
    <w:pPr>
      <w:keepNext/>
      <w:keepLines/>
      <w:widowControl w:val="false"/>
      <w:suppressAutoHyphens w:val="true"/>
      <w:spacing w:after="100" w:before="100" w:line="100" w:lineRule="atLeast"/>
      <w:contextualSpacing w:val="false"/>
    </w:pPr>
    <w:rPr>
      <w:rFonts w:ascii="Arial" w:cs="Arial" w:eastAsia="Arial" w:hAnsi="Arial"/>
      <w:b/>
      <w:color w:val="auto"/>
      <w:sz w:val="26"/>
      <w:szCs w:val="26"/>
      <w:lang w:bidi="ar-SA" w:eastAsia="en-US" w:val="pt-BR"/>
    </w:rPr>
  </w:style>
  <w:style w:styleId="style4" w:type="paragraph">
    <w:name w:val="Título 4"/>
    <w:next w:val="style4"/>
    <w:pPr>
      <w:keepNext/>
      <w:keepLines/>
      <w:widowControl w:val="false"/>
      <w:suppressAutoHyphens w:val="true"/>
      <w:spacing w:after="100" w:before="100" w:line="100" w:lineRule="atLeast"/>
      <w:contextualSpacing w:val="false"/>
    </w:pPr>
    <w:rPr>
      <w:rFonts w:ascii="Arial" w:cs="Arial" w:eastAsia="Arial" w:hAnsi="Arial"/>
      <w:b/>
      <w:color w:val="auto"/>
      <w:sz w:val="24"/>
      <w:szCs w:val="24"/>
      <w:lang w:bidi="ar-SA" w:eastAsia="en-US" w:val="pt-BR"/>
    </w:rPr>
  </w:style>
  <w:style w:styleId="style5" w:type="paragraph">
    <w:name w:val="Título 5"/>
    <w:next w:val="style5"/>
    <w:pPr>
      <w:keepNext/>
      <w:keepLines/>
      <w:widowControl w:val="false"/>
      <w:suppressAutoHyphens w:val="true"/>
      <w:spacing w:after="100" w:before="100" w:line="100" w:lineRule="atLeast"/>
      <w:contextualSpacing w:val="false"/>
    </w:pPr>
    <w:rPr>
      <w:rFonts w:ascii="Arial" w:cs="Arial" w:eastAsia="Arial" w:hAnsi="Arial"/>
      <w:b/>
      <w:color w:val="auto"/>
      <w:sz w:val="20"/>
      <w:szCs w:val="20"/>
      <w:lang w:bidi="ar-SA" w:eastAsia="en-US" w:val="pt-BR"/>
    </w:rPr>
  </w:style>
  <w:style w:styleId="style6" w:type="paragraph">
    <w:name w:val="Título 6"/>
    <w:next w:val="style6"/>
    <w:pPr>
      <w:keepNext/>
      <w:keepLines/>
      <w:widowControl w:val="false"/>
      <w:suppressAutoHyphens w:val="true"/>
      <w:spacing w:after="60" w:before="240" w:line="276" w:lineRule="auto"/>
      <w:contextualSpacing w:val="false"/>
    </w:pPr>
    <w:rPr>
      <w:rFonts w:ascii="Calibri" w:cs="Calibri" w:eastAsia="Calibri" w:hAnsi="Calibri"/>
      <w:b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omment Text Char"/>
    <w:basedOn w:val="style15"/>
    <w:next w:val="style16"/>
    <w:rPr>
      <w:sz w:val="24"/>
      <w:szCs w:val="24"/>
    </w:rPr>
  </w:style>
  <w:style w:styleId="style17" w:type="character">
    <w:name w:val="annotation reference"/>
    <w:basedOn w:val="style15"/>
    <w:next w:val="style17"/>
    <w:rPr>
      <w:sz w:val="18"/>
      <w:szCs w:val="18"/>
    </w:rPr>
  </w:style>
  <w:style w:styleId="style18" w:type="character">
    <w:name w:val="Balloon Text Char"/>
    <w:basedOn w:val="style15"/>
    <w:next w:val="style18"/>
    <w:rPr>
      <w:rFonts w:ascii="Lucida Grande" w:cs="Lucida Grande" w:hAnsi="Lucida Grande"/>
      <w:sz w:val="18"/>
      <w:szCs w:val="18"/>
    </w:rPr>
  </w:style>
  <w:style w:styleId="style19" w:type="character">
    <w:name w:val="Document Map Char"/>
    <w:basedOn w:val="style15"/>
    <w:next w:val="style19"/>
    <w:rPr>
      <w:rFonts w:ascii="Lucida Grande" w:cs="Lucida Grande" w:hAnsi="Lucida Grande"/>
      <w:sz w:val="24"/>
      <w:szCs w:val="24"/>
    </w:rPr>
  </w:style>
  <w:style w:styleId="style20" w:type="character">
    <w:name w:val="ListLabel 1"/>
    <w:next w:val="style20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</w:rPr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2" w:type="paragraph">
    <w:name w:val="Corpo do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Lohit Hindi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Lohit Hindi"/>
    </w:rPr>
  </w:style>
  <w:style w:styleId="style26" w:type="paragraph">
    <w:name w:val="LO-normal"/>
    <w:next w:val="style26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ar-SA" w:eastAsia="en-US" w:val="pt-BR"/>
    </w:rPr>
  </w:style>
  <w:style w:styleId="style27" w:type="paragraph">
    <w:name w:val="Título principal"/>
    <w:basedOn w:val="style26"/>
    <w:next w:val="style27"/>
    <w:pPr>
      <w:keepNext/>
      <w:keepLines/>
      <w:spacing w:after="120" w:before="480"/>
      <w:contextualSpacing w:val="false"/>
    </w:pPr>
    <w:rPr>
      <w:b/>
      <w:sz w:val="72"/>
      <w:szCs w:val="72"/>
    </w:rPr>
  </w:style>
  <w:style w:styleId="style28" w:type="paragraph">
    <w:name w:val="Subtítulo"/>
    <w:basedOn w:val="style26"/>
    <w:next w:val="style28"/>
    <w:pPr>
      <w:keepNext/>
      <w:keepLines/>
      <w:spacing w:after="80" w:before="360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29" w:type="paragraph">
    <w:name w:val="annotation text"/>
    <w:basedOn w:val="style0"/>
    <w:next w:val="style29"/>
    <w:pPr>
      <w:spacing w:line="100" w:lineRule="atLeast"/>
    </w:pPr>
    <w:rPr>
      <w:sz w:val="24"/>
      <w:szCs w:val="24"/>
    </w:rPr>
  </w:style>
  <w:style w:styleId="style30" w:type="paragraph">
    <w:name w:val="Balloon Text"/>
    <w:basedOn w:val="style0"/>
    <w:next w:val="style30"/>
    <w:pPr>
      <w:spacing w:after="0" w:before="0" w:line="100" w:lineRule="atLeast"/>
      <w:contextualSpacing w:val="false"/>
    </w:pPr>
    <w:rPr>
      <w:rFonts w:ascii="Lucida Grande" w:cs="Lucida Grande" w:hAnsi="Lucida Grande"/>
      <w:sz w:val="18"/>
      <w:szCs w:val="18"/>
    </w:rPr>
  </w:style>
  <w:style w:styleId="style31" w:type="paragraph">
    <w:name w:val="Document Map"/>
    <w:basedOn w:val="style0"/>
    <w:next w:val="style31"/>
    <w:pPr>
      <w:spacing w:after="0" w:before="0" w:line="100" w:lineRule="atLeast"/>
      <w:contextualSpacing w:val="false"/>
    </w:pPr>
    <w:rPr>
      <w:rFonts w:ascii="Lucida Grande" w:cs="Lucida Grande" w:hAnsi="Lucida Grand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2020-02-13T13:01:00.00Z</dcterms:created>
  <cp:lastModifiedBy>Jocilé</cp:lastModifiedBy>
  <dcterms:modified xsi:type="dcterms:W3CDTF">2020-02-13T13:54:00.00Z</dcterms:modified>
  <cp:revision>3</cp:revision>
</cp:coreProperties>
</file>