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 iLook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UC – Gerenciar Anucios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8"/>
        <w:gridCol w:w="1275.9999999999995"/>
        <w:gridCol w:w="1843"/>
        <w:gridCol w:w="4250.000000000001"/>
        <w:tblGridChange w:id="0">
          <w:tblGrid>
            <w:gridCol w:w="1418"/>
            <w:gridCol w:w="1275.9999999999995"/>
            <w:gridCol w:w="1843"/>
            <w:gridCol w:w="4250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29/10/2011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Tipo do Caso de Uso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Detalhamento do Fluxo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49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Pós- condição: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UC – Gerenciar Promoções</w:t>
      </w:r>
    </w:p>
    <w:bookmarkStart w:colFirst="0" w:colLast="0" w:name="e433cc8b7ac5" w:id="0"/>
    <w:bookmarkEnd w:id="0"/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bookmarkStart w:colFirst="0" w:colLast="0" w:name="d42fc7e02134" w:id="1"/>
    <w:bookmarkEnd w:id="1"/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Gerenciar Anuncios.</w:t>
      </w:r>
    </w:p>
    <w:bookmarkStart w:colFirst="0" w:colLast="0" w:name="5dd5c29a5efc" w:id="2"/>
    <w:bookmarkEnd w:id="2"/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do Caso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tipo de Case de uso se apresenta de forma Concreta.</w:t>
      </w:r>
    </w:p>
    <w:bookmarkStart w:colFirst="0" w:colLast="0" w:name="43213601bd14" w:id="3"/>
    <w:bookmarkEnd w:id="3"/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tbl>
      <w:tblPr>
        <w:tblStyle w:val="Table2"/>
        <w:tblW w:w="57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"/>
        <w:gridCol w:w="4322"/>
        <w:tblGridChange w:id="0">
          <w:tblGrid>
            <w:gridCol w:w="1388"/>
            <w:gridCol w:w="43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Seqüência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Identificação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Administrador (Gerente)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Auxiliar (Garçom, Atendente)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mallCaps w:val="0"/>
              </w:rPr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 ser adicionado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bookmarkStart w:colFirst="0" w:colLast="0" w:name="e3edcaad1500" w:id="4"/>
    <w:bookmarkEnd w:id="4"/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Cenários</w:t>
      </w:r>
      <w:bookmarkStart w:colFirst="0" w:colLast="0" w:name="52775548280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Administra anúncio dos patrocinadores ou fornecedores do restaurante;</w:t>
      </w:r>
    </w:p>
    <w:bookmarkStart w:colFirst="0" w:colLast="0" w:name="b81006596fef" w:id="6"/>
    <w:bookmarkEnd w:id="6"/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Estar logado no sistema.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Ter acesso a pagina de anucios.</w:t>
      </w:r>
    </w:p>
    <w:bookmarkStart w:colFirst="0" w:colLast="0" w:name="f9a245b74780" w:id="7"/>
    <w:bookmarkEnd w:id="7"/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Detalhamento do Fluxo</w:t>
      </w:r>
      <w:bookmarkStart w:colFirst="0" w:colLast="0" w:name="d03cfcbc808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cd6ab9e859f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26"/>
        <w:rPr>
          <w:b w:val="1"/>
          <w:i w:val="1"/>
          <w:smallCaps w:val="0"/>
        </w:rPr>
      </w:pPr>
      <w:r w:rsidDel="00000000" w:rsidR="00000000" w:rsidRPr="00000000">
        <w:rPr>
          <w:b w:val="1"/>
          <w:i w:val="1"/>
          <w:smallCaps w:val="0"/>
          <w:rtl w:val="0"/>
        </w:rPr>
        <w:t xml:space="preserve">Gerenciar Anucios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P1. Caso de uso inicia, quando administrador, na tela administrativa, clica no menu(botão) Propaganda.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P2. Administrador será redimensionado para pagina de propaganda, que mostrara uma tabela com 4 colunas; nome, inicio, fim, Ativar/desativar, respectivamente; detalhando as Propaganda incluídas pelo administrador.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P3. Administrador clica no botão Incluir, na pagina propaganda  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P4. Administrador é redimensionado para pagina(tela) de anuncio, que mostrará, um formulário solicitando os dados; inicio e fim, onde ele devera digitar a data de inicio e fim da propaganda a ser ativada.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P5. Administrador clica no botão imagem, na pagina anuncio.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P6. Administrador é redimensionado para pagina de diretórios, que mostrará um diretório de pastas adicionadas já ao servidor</w:t>
      </w:r>
      <w:r w:rsidDel="00000000" w:rsidR="00000000" w:rsidRPr="00000000">
        <w:rPr>
          <w:b w:val="1"/>
          <w:smallCaps w:val="0"/>
          <w:rtl w:val="0"/>
        </w:rPr>
        <w:t xml:space="preserve">(pelo administrador)</w:t>
      </w:r>
      <w:r w:rsidDel="00000000" w:rsidR="00000000" w:rsidRPr="00000000">
        <w:rPr>
          <w:smallCaps w:val="0"/>
          <w:rtl w:val="0"/>
        </w:rPr>
        <w:t xml:space="preserve">; que conterá a pasta Propaganda, dentro dessa pasta conterá  arquivos de imagens.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P7. Administrador seleciona uma imagem no diretório.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P8. Administrador clica no botão ABRIR, na pagina de diretório.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P9. Sistema salva os dados, e redimensiona o Administrador para Pagina anuncio.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P10. Administrador digita o Data de inicio e a Data de fim, nos campos inicio e fim respectivamente, e clica em SALVAR,  na pagina anuncio. Informações são salvas no sistema.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P11. Administrador é redimensionado para pagina de Propaganda.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P12. Sistema atualiza a tabela de Propaganda com os dados, nome, inicio, fim. Salvos pelo administrador, na página Anuncio.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P13. Administrador clica no botão, existente em cada linha da coluna Ativar/desativa, da tabela propaganda.  Sistema habilita a propaganda referente a linha, a ser exibida no programa principal.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P14. Administrador, na página de propaganda, clica em uma linha da tabela propaganda. A linha é selecionada. Administrador clica no botão Excluir, na pagina de propaganda.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P15. Sistema exclui dados incluídos na linha, atualizando a tabela propaganda, para uma tabela continua.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P16. Administrador clica no botão finalizar, na pagina de propaganda.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P17. Administrador é redimensionado para tela administrativa, fim caso de uso. </w:t>
      </w:r>
    </w:p>
    <w:bookmarkStart w:colFirst="0" w:colLast="0" w:name="5fbf707e252e" w:id="10"/>
    <w:bookmarkEnd w:id="10"/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Pós-</w:t>
      </w: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 condição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firstLine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Tem que ter no mínimo uma propaganda adicionada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hanging="18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52" w:right="18" w:hanging="18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firstLine="567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