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398B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Abaqus显示动力学计算软件测试项目</w:t>
      </w:r>
    </w:p>
    <w:p w14:paraId="6AD3549D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测试平台简介：</w:t>
      </w:r>
    </w:p>
    <w:p w14:paraId="63153B3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针对场景：面向高端工业级非线性结构动力学分析需求，覆盖汽车、航空航天、高端制造等领域的高速冲击、大变形、结构破坏及瞬态力学响应数值模拟工况。性能强大，准确高效，正确选择!</w:t>
      </w:r>
    </w:p>
    <w:p w14:paraId="72B22999">
      <w:pPr>
        <w:rPr>
          <w:rFonts w:hint="default"/>
          <w:lang w:val="en-US" w:eastAsia="zh-CN"/>
        </w:rPr>
      </w:pPr>
    </w:p>
    <w:p w14:paraId="67B106BB">
      <w:pPr>
        <w:pStyle w:val="3"/>
        <w:numPr>
          <w:ilvl w:val="0"/>
          <w:numId w:val="2"/>
        </w:numPr>
        <w:bidi w:val="0"/>
        <w:ind w:leftChars="0"/>
        <w:outlineLvl w:val="1"/>
      </w:pPr>
      <w:r>
        <w:t>测试平台配置概览</w:t>
      </w:r>
    </w:p>
    <w:p w14:paraId="630B913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测试平台</w:t>
      </w:r>
      <w:r>
        <w:rPr>
          <w:rFonts w:hint="eastAsia"/>
          <w:lang w:val="en-US" w:eastAsia="zh-CN"/>
        </w:rPr>
        <w:t>：核心配置如下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"/>
        <w:gridCol w:w="2697"/>
        <w:gridCol w:w="2697"/>
        <w:gridCol w:w="2697"/>
      </w:tblGrid>
      <w:tr w14:paraId="54262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12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7F1EB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平台</w:t>
            </w:r>
          </w:p>
        </w:tc>
        <w:tc>
          <w:tcPr>
            <w:tcW w:w="2691" w:type="dxa"/>
            <w:tcBorders>
              <w:top w:val="single" w:color="CCCCCC" w:sz="12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81B7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AMD Threadripper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PRO</w:t>
            </w:r>
          </w:p>
        </w:tc>
        <w:tc>
          <w:tcPr>
            <w:tcW w:w="2685" w:type="dxa"/>
            <w:tcBorders>
              <w:top w:val="single" w:color="CCCCCC" w:sz="12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DD2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AMD Threadripper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2691" w:type="dxa"/>
            <w:tcBorders>
              <w:top w:val="single" w:color="CCCCCC" w:sz="12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D864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Intel Xeon/W 系列</w:t>
            </w:r>
          </w:p>
        </w:tc>
      </w:tr>
      <w:tr w14:paraId="45091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36F0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主板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41020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技嘉 TRX50 AI TOP</w:t>
            </w:r>
          </w:p>
        </w:tc>
        <w:tc>
          <w:tcPr>
            <w:tcW w:w="2685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3087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技嘉 TRX50 AI TOP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F9E7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技嘉 TRX50 AI TOP</w:t>
            </w:r>
          </w:p>
        </w:tc>
      </w:tr>
      <w:tr w14:paraId="23534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BB592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处理器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D986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hreadripper pro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9995WX </w:t>
            </w:r>
          </w:p>
        </w:tc>
        <w:tc>
          <w:tcPr>
            <w:tcW w:w="2685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8354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hreadripper 9980X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8165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Intel Xeon W9-3495X </w:t>
            </w:r>
          </w:p>
        </w:tc>
      </w:tr>
      <w:tr w14:paraId="4F879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8C4E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BE22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三星 RECC DDR5 64GB 6400 MHz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× 8</w:t>
            </w:r>
          </w:p>
        </w:tc>
        <w:tc>
          <w:tcPr>
            <w:tcW w:w="2685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BDB7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三星 RECC DDR5 32GB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MHz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× 4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A519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三星 RECC DDR5 32GB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4800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MHz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× 8</w:t>
            </w:r>
          </w:p>
        </w:tc>
      </w:tr>
      <w:tr w14:paraId="13FEF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EACE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散热器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B32E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朴赛PTW-SP6-400W-360-T12025</w:t>
            </w:r>
          </w:p>
        </w:tc>
        <w:tc>
          <w:tcPr>
            <w:tcW w:w="2685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311928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朴赛PTW-SP6-400W-360-T12025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EBEC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朴赛PTW-SP6-400W-360-T12025</w:t>
            </w:r>
          </w:p>
        </w:tc>
      </w:tr>
      <w:tr w14:paraId="6A274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2CA9D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硬盘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FB85D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致态 TiPlus7100 2TB</w:t>
            </w:r>
          </w:p>
        </w:tc>
        <w:tc>
          <w:tcPr>
            <w:tcW w:w="2685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ACCE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致态 TiPlus7100 2TB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7372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致态 TiPlus7100 2TB</w:t>
            </w:r>
          </w:p>
        </w:tc>
      </w:tr>
      <w:tr w14:paraId="79F6F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12" w:space="0"/>
              <w:bottom w:val="single" w:color="CCCCCC" w:sz="4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0137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电源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F0E1F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2600W PLUS 金牌认证</w:t>
            </w:r>
          </w:p>
        </w:tc>
        <w:tc>
          <w:tcPr>
            <w:tcW w:w="26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D495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2600W PLUS 金牌认证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ECB64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长城ATX 1650W</w:t>
            </w:r>
          </w:p>
        </w:tc>
      </w:tr>
      <w:tr w14:paraId="50754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55" w:type="dxa"/>
            <w:tcBorders>
              <w:top w:val="single" w:color="CCCCCC" w:sz="4" w:space="0"/>
              <w:left w:val="single" w:color="CCCCCC" w:sz="12" w:space="0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72B04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FA24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Win10专业工作站版</w:t>
            </w:r>
          </w:p>
        </w:tc>
        <w:tc>
          <w:tcPr>
            <w:tcW w:w="2685" w:type="dxa"/>
            <w:tcBorders>
              <w:top w:val="single" w:color="CCCCCC" w:sz="4" w:space="0"/>
              <w:left w:val="single" w:color="CCCCCC" w:sz="4" w:space="0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9A07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Win10专业工作站版</w:t>
            </w:r>
          </w:p>
        </w:tc>
        <w:tc>
          <w:tcPr>
            <w:tcW w:w="2691" w:type="dxa"/>
            <w:tcBorders>
              <w:top w:val="single" w:color="CCCCCC" w:sz="4" w:space="0"/>
              <w:left w:val="single" w:color="CCCCCC" w:sz="4" w:space="0"/>
              <w:bottom w:val="single" w:color="CCCCCC" w:sz="12" w:space="0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B206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Win10专业工作站版</w:t>
            </w:r>
          </w:p>
        </w:tc>
      </w:tr>
    </w:tbl>
    <w:p w14:paraId="195F8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E2A1380">
      <w:pPr>
        <w:pStyle w:val="3"/>
        <w:numPr>
          <w:ilvl w:val="0"/>
          <w:numId w:val="0"/>
        </w:numPr>
        <w:bidi w:val="0"/>
        <w:ind w:leftChars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三、Abqus环境下TR 9980X、TR 9995WX与Intel Xeon W9-3495X求解效率对比</w:t>
      </w:r>
    </w:p>
    <w:p w14:paraId="0EEF6ACB">
      <w:pPr>
        <w:pStyle w:val="4"/>
        <w:bidi w:val="0"/>
        <w:rPr>
          <w:rFonts w:ascii="Arial"/>
          <w:sz w:val="21"/>
        </w:rPr>
      </w:pPr>
      <w:r>
        <w:rPr>
          <w:rFonts w:hint="eastAsia"/>
          <w:lang w:val="en-US" w:eastAsia="zh-CN"/>
        </w:rPr>
        <w:t>3.1：测试场景 1——</w:t>
      </w:r>
      <w:r>
        <w:rPr>
          <w:rFonts w:ascii="宋体" w:hAnsi="宋体" w:eastAsia="宋体" w:cs="宋体"/>
          <w:sz w:val="24"/>
          <w:szCs w:val="24"/>
        </w:rPr>
        <w:t>超大型结构隐式迭代求解工况</w:t>
      </w:r>
    </w:p>
    <w:p w14:paraId="717BB9D5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672330"/>
            <wp:effectExtent l="0" t="0" r="8255" b="1397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4"/>
                  </pic:blipFill>
                  <pic:spPr>
                    <a:xfrm>
                      <a:off x="0" y="0"/>
                      <a:ext cx="526859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4A63">
      <w:pPr>
        <w:rPr>
          <w:rFonts w:hint="eastAsia"/>
        </w:rPr>
      </w:pPr>
      <w:r>
        <w:rPr>
          <w:rFonts w:hint="eastAsia"/>
        </w:rPr>
        <w:t>结点数: 14775878</w:t>
      </w:r>
    </w:p>
    <w:p w14:paraId="1B168A97">
      <w:pPr>
        <w:rPr>
          <w:rFonts w:hint="eastAsia"/>
        </w:rPr>
      </w:pPr>
      <w:r>
        <w:rPr>
          <w:rFonts w:hint="eastAsia"/>
        </w:rPr>
        <w:t>单元数: 7911710</w:t>
      </w:r>
    </w:p>
    <w:p w14:paraId="7717DCF7">
      <w:pPr>
        <w:rPr>
          <w:rFonts w:hint="eastAsia"/>
        </w:rPr>
      </w:pPr>
      <w:r>
        <w:rPr>
          <w:rFonts w:hint="eastAsia"/>
        </w:rPr>
        <w:t xml:space="preserve">单元类型: S4R SC8R </w:t>
      </w:r>
    </w:p>
    <w:p w14:paraId="1FBA340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5FA09BFD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.1.</w:t>
      </w:r>
      <w:r>
        <w:rPr>
          <w:rFonts w:hint="eastAsia"/>
          <w:lang w:val="en-US" w:eastAsia="zh-CN"/>
        </w:rPr>
        <w:t>1：</w:t>
      </w:r>
      <w:r>
        <w:rPr>
          <w:rFonts w:hint="default"/>
          <w:lang w:val="en-US" w:eastAsia="zh-CN"/>
        </w:rPr>
        <w:t>TR9980X、TR9995WX 与 Xeon W9-3495X 仿真计算效率对比</w:t>
      </w:r>
    </w:p>
    <w:p w14:paraId="4E4FE27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438AD54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------------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246</w:t>
      </w:r>
      <w:r>
        <w:rPr>
          <w:rFonts w:hint="default"/>
          <w:lang w:val="en-US" w:eastAsia="zh-CN"/>
        </w:rPr>
        <w:t xml:space="preserve">% </w:t>
      </w:r>
    </w:p>
    <w:p w14:paraId="493054C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------------- 100%</w:t>
      </w:r>
    </w:p>
    <w:p w14:paraId="18C33BC9">
      <w:pPr>
        <w:bidi w:val="0"/>
        <w:rPr>
          <w:rFonts w:hint="default"/>
          <w:lang w:val="en-US" w:eastAsia="zh-CN"/>
        </w:rPr>
      </w:pPr>
    </w:p>
    <w:p w14:paraId="450E59F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6B9B92E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----------------------------350</w:t>
      </w:r>
      <w:r>
        <w:rPr>
          <w:rFonts w:hint="default"/>
          <w:lang w:val="en-US" w:eastAsia="zh-CN"/>
        </w:rPr>
        <w:t xml:space="preserve">% </w:t>
      </w:r>
    </w:p>
    <w:p w14:paraId="1B7B03E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1DFE1900">
      <w:pPr>
        <w:bidi w:val="0"/>
        <w:rPr>
          <w:rFonts w:hint="default"/>
          <w:lang w:val="en-US" w:eastAsia="zh-CN"/>
        </w:rPr>
      </w:pPr>
    </w:p>
    <w:p w14:paraId="4FF1F97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4E76E27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-------------</w:t>
      </w:r>
      <w:r>
        <w:rPr>
          <w:rFonts w:hint="eastAsia"/>
          <w:lang w:val="en-US" w:eastAsia="zh-CN"/>
        </w:rPr>
        <w:t>--------142</w:t>
      </w:r>
      <w:r>
        <w:rPr>
          <w:rFonts w:hint="default"/>
          <w:lang w:val="en-US" w:eastAsia="zh-CN"/>
        </w:rPr>
        <w:t>%</w:t>
      </w:r>
    </w:p>
    <w:p w14:paraId="1CDBBB8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</w:t>
      </w:r>
      <w:r>
        <w:rPr>
          <w:rFonts w:hint="eastAsia"/>
          <w:lang w:val="en-US" w:eastAsia="zh-CN"/>
        </w:rPr>
        <w:t>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</w:t>
      </w:r>
    </w:p>
    <w:p w14:paraId="70986C02">
      <w:pPr>
        <w:rPr>
          <w:rFonts w:hint="eastAsia"/>
          <w:lang w:val="en-US" w:eastAsia="zh-CN"/>
        </w:rPr>
      </w:pPr>
    </w:p>
    <w:p w14:paraId="77B94E4A">
      <w:pPr>
        <w:spacing w:line="393" w:lineRule="auto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9995WX求解效率显著高于9980X和</w:t>
      </w:r>
      <w:r>
        <w:rPr>
          <w:rFonts w:hint="eastAsia"/>
          <w:lang w:val="en-US" w:eastAsia="zh-CN"/>
        </w:rPr>
        <w:t>W9-3495X，</w:t>
      </w:r>
      <w:r>
        <w:rPr>
          <w:rFonts w:hint="eastAsia" w:eastAsia="宋体"/>
          <w:sz w:val="21"/>
          <w:lang w:val="en-US" w:eastAsia="zh-CN"/>
        </w:rPr>
        <w:t>其求解效率为9980X的246%，</w:t>
      </w:r>
      <w:r>
        <w:rPr>
          <w:rFonts w:hint="eastAsia"/>
          <w:lang w:val="en-US" w:eastAsia="zh-CN"/>
        </w:rPr>
        <w:t>W9-3495X</w:t>
      </w:r>
      <w:r>
        <w:rPr>
          <w:rFonts w:hint="eastAsia" w:eastAsia="宋体"/>
          <w:sz w:val="21"/>
          <w:lang w:val="en-US" w:eastAsia="zh-CN"/>
        </w:rPr>
        <w:t>的350%。9980X求解效率为</w:t>
      </w:r>
      <w:r>
        <w:rPr>
          <w:rFonts w:hint="eastAsia"/>
          <w:lang w:val="en-US" w:eastAsia="zh-CN"/>
        </w:rPr>
        <w:t>W9-3495X的142%。</w:t>
      </w:r>
    </w:p>
    <w:p w14:paraId="6529DEB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9437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7B6C78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3.2：测试场景 2——</w:t>
      </w:r>
      <w:r>
        <w:rPr>
          <w:rFonts w:ascii="宋体" w:hAnsi="宋体" w:eastAsia="宋体" w:cs="宋体"/>
          <w:sz w:val="24"/>
          <w:szCs w:val="24"/>
        </w:rPr>
        <w:t>多部件装配预应力非线性隐式求解工况</w:t>
      </w:r>
    </w:p>
    <w:p w14:paraId="5D62D74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372610"/>
            <wp:effectExtent l="0" t="0" r="7620" b="889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</pic:blipFill>
                  <pic:spPr>
                    <a:xfrm>
                      <a:off x="0" y="0"/>
                      <a:ext cx="526923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D4E4">
      <w:pPr>
        <w:rPr>
          <w:rFonts w:hint="eastAsia"/>
        </w:rPr>
      </w:pPr>
      <w:r>
        <w:rPr>
          <w:rFonts w:hint="eastAsia"/>
        </w:rPr>
        <w:t>结点数: 213233</w:t>
      </w:r>
    </w:p>
    <w:p w14:paraId="1CC0A0F8">
      <w:pPr>
        <w:rPr>
          <w:rFonts w:hint="eastAsia"/>
        </w:rPr>
      </w:pPr>
      <w:r>
        <w:rPr>
          <w:rFonts w:hint="eastAsia"/>
        </w:rPr>
        <w:t>单元数: 890390</w:t>
      </w:r>
    </w:p>
    <w:p w14:paraId="2EAE7DF9">
      <w:r>
        <w:rPr>
          <w:rFonts w:hint="eastAsia"/>
        </w:rPr>
        <w:t xml:space="preserve">单元类型: C3D4 C3D8I GK3D8 SPRING1 </w:t>
      </w:r>
    </w:p>
    <w:p w14:paraId="1D1677B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1：</w:t>
      </w:r>
      <w:r>
        <w:rPr>
          <w:rFonts w:hint="default"/>
          <w:lang w:val="en-US" w:eastAsia="zh-CN"/>
        </w:rPr>
        <w:t>TR9980X、TR9995WX 与 Xeon W9-3495X 仿真计算效率对比</w:t>
      </w:r>
    </w:p>
    <w:p w14:paraId="29E5F04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3784A5C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---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140</w:t>
      </w:r>
      <w:r>
        <w:rPr>
          <w:rFonts w:hint="default"/>
          <w:lang w:val="en-US" w:eastAsia="zh-CN"/>
        </w:rPr>
        <w:t xml:space="preserve">% </w:t>
      </w:r>
    </w:p>
    <w:p w14:paraId="0CA6AA7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------------- 100%</w:t>
      </w:r>
    </w:p>
    <w:p w14:paraId="0ECBAB96">
      <w:pPr>
        <w:bidi w:val="0"/>
        <w:rPr>
          <w:rFonts w:hint="default"/>
          <w:lang w:val="en-US" w:eastAsia="zh-CN"/>
        </w:rPr>
      </w:pPr>
    </w:p>
    <w:p w14:paraId="3CD2DD1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3AF3199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-----------------------------420</w:t>
      </w:r>
      <w:r>
        <w:rPr>
          <w:rFonts w:hint="default"/>
          <w:lang w:val="en-US" w:eastAsia="zh-CN"/>
        </w:rPr>
        <w:t xml:space="preserve">% </w:t>
      </w:r>
    </w:p>
    <w:p w14:paraId="73457E1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67DDF193">
      <w:pPr>
        <w:bidi w:val="0"/>
        <w:rPr>
          <w:rFonts w:hint="default"/>
          <w:lang w:val="en-US" w:eastAsia="zh-CN"/>
        </w:rPr>
      </w:pPr>
    </w:p>
    <w:p w14:paraId="422286D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6A145FA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-------------</w:t>
      </w:r>
      <w:r>
        <w:rPr>
          <w:rFonts w:hint="eastAsia"/>
          <w:lang w:val="en-US" w:eastAsia="zh-CN"/>
        </w:rPr>
        <w:t>------------------------300</w:t>
      </w:r>
      <w:r>
        <w:rPr>
          <w:rFonts w:hint="default"/>
          <w:lang w:val="en-US" w:eastAsia="zh-CN"/>
        </w:rPr>
        <w:t>%</w:t>
      </w:r>
    </w:p>
    <w:p w14:paraId="3551681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</w:t>
      </w:r>
    </w:p>
    <w:p w14:paraId="4721A1B6">
      <w:pPr>
        <w:bidi w:val="0"/>
        <w:rPr>
          <w:rFonts w:hint="default"/>
          <w:lang w:val="en-US" w:eastAsia="zh-CN"/>
        </w:rPr>
      </w:pPr>
    </w:p>
    <w:p w14:paraId="1247A845">
      <w:pPr>
        <w:spacing w:line="393" w:lineRule="auto"/>
        <w:rPr>
          <w:rFonts w:hint="eastAsia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9995WX求解效率显著高于9980X和</w:t>
      </w:r>
      <w:r>
        <w:rPr>
          <w:rFonts w:hint="eastAsia"/>
          <w:lang w:val="en-US" w:eastAsia="zh-CN"/>
        </w:rPr>
        <w:t>W9-3495X，</w:t>
      </w:r>
      <w:r>
        <w:rPr>
          <w:rFonts w:hint="eastAsia" w:eastAsia="宋体"/>
          <w:sz w:val="21"/>
          <w:lang w:val="en-US" w:eastAsia="zh-CN"/>
        </w:rPr>
        <w:t>其求解效率为9980X的140%，</w:t>
      </w:r>
      <w:r>
        <w:rPr>
          <w:rFonts w:hint="eastAsia"/>
          <w:lang w:val="en-US" w:eastAsia="zh-CN"/>
        </w:rPr>
        <w:t>W9-3495X</w:t>
      </w:r>
      <w:r>
        <w:rPr>
          <w:rFonts w:hint="eastAsia" w:eastAsia="宋体"/>
          <w:sz w:val="21"/>
          <w:lang w:val="en-US" w:eastAsia="zh-CN"/>
        </w:rPr>
        <w:t>的420%。9980X求解效率为</w:t>
      </w:r>
      <w:r>
        <w:rPr>
          <w:rFonts w:hint="eastAsia"/>
          <w:lang w:val="en-US" w:eastAsia="zh-CN"/>
        </w:rPr>
        <w:t>W9-3495X的300%。</w:t>
      </w:r>
    </w:p>
    <w:p w14:paraId="518394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F83F68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3.3：测试场景 3——</w:t>
      </w:r>
      <w:r>
        <w:rPr>
          <w:rFonts w:ascii="宋体" w:hAnsi="宋体" w:eastAsia="宋体" w:cs="宋体"/>
          <w:sz w:val="24"/>
          <w:szCs w:val="24"/>
        </w:rPr>
        <w:t>瞬态动力学显式积分求解工况</w:t>
      </w:r>
    </w:p>
    <w:p w14:paraId="241A44AD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92370" cy="4922520"/>
            <wp:effectExtent l="0" t="0" r="17780" b="11430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6"/>
                  </pic:blipFill>
                  <pic:spPr>
                    <a:xfrm>
                      <a:off x="0" y="0"/>
                      <a:ext cx="499237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9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结点数: 904132</w:t>
      </w:r>
    </w:p>
    <w:p w14:paraId="69C79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单元数: 643438</w:t>
      </w:r>
    </w:p>
    <w:p w14:paraId="4EEF2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单元类型: C3D10M </w:t>
      </w:r>
    </w:p>
    <w:p w14:paraId="7D87288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1：</w:t>
      </w:r>
      <w:r>
        <w:rPr>
          <w:rFonts w:hint="default"/>
          <w:lang w:val="en-US" w:eastAsia="zh-CN"/>
        </w:rPr>
        <w:t>TR9980X、TR9995WX 与 Xeon W9-3495X 仿真计算效率对比</w:t>
      </w:r>
    </w:p>
    <w:p w14:paraId="6C71192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569B647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--149</w:t>
      </w:r>
      <w:r>
        <w:rPr>
          <w:rFonts w:hint="default"/>
          <w:lang w:val="en-US" w:eastAsia="zh-CN"/>
        </w:rPr>
        <w:t xml:space="preserve">% </w:t>
      </w:r>
    </w:p>
    <w:p w14:paraId="56E78DB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------------- 100%</w:t>
      </w:r>
    </w:p>
    <w:p w14:paraId="3A7A44B5">
      <w:pPr>
        <w:bidi w:val="0"/>
        <w:rPr>
          <w:rFonts w:hint="default"/>
          <w:lang w:val="en-US" w:eastAsia="zh-CN"/>
        </w:rPr>
      </w:pPr>
    </w:p>
    <w:p w14:paraId="2586CD8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5E9B21B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------------------</w:t>
      </w:r>
      <w:r>
        <w:rPr>
          <w:rFonts w:hint="eastAsia"/>
          <w:lang w:val="en-US" w:eastAsia="zh-CN"/>
        </w:rPr>
        <w:t>-160</w:t>
      </w:r>
      <w:r>
        <w:rPr>
          <w:rFonts w:hint="default"/>
          <w:lang w:val="en-US" w:eastAsia="zh-CN"/>
        </w:rPr>
        <w:t xml:space="preserve">% </w:t>
      </w:r>
    </w:p>
    <w:p w14:paraId="5C46099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6B765A8D">
      <w:pPr>
        <w:bidi w:val="0"/>
        <w:rPr>
          <w:rFonts w:hint="default"/>
          <w:lang w:val="en-US" w:eastAsia="zh-CN"/>
        </w:rPr>
      </w:pPr>
    </w:p>
    <w:p w14:paraId="78211C7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67BD36E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-------------</w:t>
      </w:r>
      <w:r>
        <w:rPr>
          <w:rFonts w:hint="eastAsia"/>
          <w:lang w:val="en-US" w:eastAsia="zh-CN"/>
        </w:rPr>
        <w:t>---110</w:t>
      </w:r>
      <w:r>
        <w:rPr>
          <w:rFonts w:hint="default"/>
          <w:lang w:val="en-US" w:eastAsia="zh-CN"/>
        </w:rPr>
        <w:t>%</w:t>
      </w:r>
    </w:p>
    <w:p w14:paraId="3878A70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</w:t>
      </w:r>
    </w:p>
    <w:p w14:paraId="29676E67">
      <w:pPr>
        <w:spacing w:line="393" w:lineRule="auto"/>
        <w:rPr>
          <w:rFonts w:hint="eastAsia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9995WX求解效率显著高于9980X和</w:t>
      </w:r>
      <w:r>
        <w:rPr>
          <w:rFonts w:hint="eastAsia"/>
          <w:lang w:val="en-US" w:eastAsia="zh-CN"/>
        </w:rPr>
        <w:t>W9-3495X，</w:t>
      </w:r>
      <w:r>
        <w:rPr>
          <w:rFonts w:hint="eastAsia" w:eastAsia="宋体"/>
          <w:sz w:val="21"/>
          <w:lang w:val="en-US" w:eastAsia="zh-CN"/>
        </w:rPr>
        <w:t>其求解效率为9980X的149%，</w:t>
      </w:r>
      <w:r>
        <w:rPr>
          <w:rFonts w:hint="eastAsia"/>
          <w:lang w:val="en-US" w:eastAsia="zh-CN"/>
        </w:rPr>
        <w:t>W9-3495</w:t>
      </w:r>
      <w:r>
        <w:rPr>
          <w:rFonts w:hint="eastAsia" w:eastAsia="宋体"/>
          <w:sz w:val="21"/>
          <w:lang w:val="en-US" w:eastAsia="zh-CN"/>
        </w:rPr>
        <w:t>的160%。9980X求解效率为</w:t>
      </w:r>
      <w:r>
        <w:rPr>
          <w:rFonts w:hint="eastAsia"/>
          <w:lang w:val="en-US" w:eastAsia="zh-CN"/>
        </w:rPr>
        <w:t>W9-3495X的110%。</w:t>
      </w:r>
    </w:p>
    <w:p w14:paraId="2C42B5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7E0F7B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3.4：测试场景 4——</w:t>
      </w:r>
      <w:r>
        <w:rPr>
          <w:rFonts w:ascii="宋体" w:hAnsi="宋体" w:eastAsia="宋体" w:cs="宋体"/>
          <w:sz w:val="24"/>
          <w:szCs w:val="24"/>
        </w:rPr>
        <w:t>小型零部件常规静力求解工况</w:t>
      </w:r>
    </w:p>
    <w:p w14:paraId="68205E7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769995"/>
            <wp:effectExtent l="0" t="0" r="13335" b="1905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/>
                  </pic:blipFill>
                  <pic:spPr>
                    <a:xfrm>
                      <a:off x="0" y="0"/>
                      <a:ext cx="526351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6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结点数: 13233</w:t>
      </w:r>
    </w:p>
    <w:p w14:paraId="2DB93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单元数: 13042</w:t>
      </w:r>
    </w:p>
    <w:p w14:paraId="413327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单元类型: RNODE3D S3R S4R </w:t>
      </w:r>
    </w:p>
    <w:p w14:paraId="55FAAC7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1：</w:t>
      </w:r>
      <w:r>
        <w:rPr>
          <w:rFonts w:hint="default"/>
          <w:lang w:val="en-US" w:eastAsia="zh-CN"/>
        </w:rPr>
        <w:t>TR9980X、TR9995WX 与 Xeon W9-3495X 仿真计算效率对比</w:t>
      </w:r>
    </w:p>
    <w:p w14:paraId="1D8FE14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>的性能</w:t>
      </w:r>
    </w:p>
    <w:p w14:paraId="322C389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 xml:space="preserve">% </w:t>
      </w:r>
    </w:p>
    <w:p w14:paraId="3A4D7C1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-------------</w:t>
      </w:r>
      <w:r>
        <w:rPr>
          <w:rFonts w:hint="eastAsia"/>
          <w:lang w:val="en-US" w:eastAsia="zh-CN"/>
        </w:rPr>
        <w:t>----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%</w:t>
      </w:r>
    </w:p>
    <w:p w14:paraId="6BACDB7B">
      <w:pPr>
        <w:bidi w:val="0"/>
        <w:rPr>
          <w:rFonts w:hint="default"/>
          <w:lang w:val="en-US" w:eastAsia="zh-CN"/>
        </w:rPr>
      </w:pPr>
    </w:p>
    <w:p w14:paraId="1729F4A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5A05E3E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PRO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995WX</w:t>
      </w:r>
      <w:r>
        <w:rPr>
          <w:rFonts w:hint="default"/>
          <w:lang w:val="en-US" w:eastAsia="zh-CN"/>
        </w:rPr>
        <w:t xml:space="preserve"> -----------------</w:t>
      </w:r>
      <w:r>
        <w:rPr>
          <w:rFonts w:hint="eastAsia"/>
          <w:lang w:val="en-US" w:eastAsia="zh-CN"/>
        </w:rPr>
        <w:t>164</w:t>
      </w:r>
      <w:r>
        <w:rPr>
          <w:rFonts w:hint="default"/>
          <w:lang w:val="en-US" w:eastAsia="zh-CN"/>
        </w:rPr>
        <w:t xml:space="preserve">% </w:t>
      </w:r>
    </w:p>
    <w:p w14:paraId="2826BE9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---------- 100%</w:t>
      </w:r>
    </w:p>
    <w:p w14:paraId="139DD1FF">
      <w:pPr>
        <w:bidi w:val="0"/>
        <w:rPr>
          <w:rFonts w:hint="default"/>
          <w:lang w:val="en-US" w:eastAsia="zh-CN"/>
        </w:rPr>
      </w:pPr>
    </w:p>
    <w:p w14:paraId="6A7E223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VS </w:t>
      </w:r>
      <w:r>
        <w:rPr>
          <w:rFonts w:hint="eastAsia"/>
          <w:lang w:val="en-US" w:eastAsia="zh-CN"/>
        </w:rPr>
        <w:t>Intel Xeon W9-3495X</w:t>
      </w:r>
    </w:p>
    <w:p w14:paraId="19E51C6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9980X</w:t>
      </w:r>
      <w:r>
        <w:rPr>
          <w:rFonts w:hint="default"/>
          <w:lang w:val="en-US" w:eastAsia="zh-CN"/>
        </w:rPr>
        <w:t xml:space="preserve">    -------------</w:t>
      </w:r>
      <w:r>
        <w:rPr>
          <w:rFonts w:hint="eastAsia"/>
          <w:lang w:val="en-US" w:eastAsia="zh-CN"/>
        </w:rPr>
        <w:t>------------173</w:t>
      </w:r>
      <w:r>
        <w:rPr>
          <w:rFonts w:hint="default"/>
          <w:lang w:val="en-US" w:eastAsia="zh-CN"/>
        </w:rPr>
        <w:t>%</w:t>
      </w:r>
    </w:p>
    <w:p w14:paraId="42C684D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W9-3495X</w:t>
      </w:r>
      <w:r>
        <w:rPr>
          <w:rFonts w:hint="default"/>
          <w:lang w:val="en-US" w:eastAsia="zh-CN"/>
        </w:rPr>
        <w:t xml:space="preserve">   ----------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</w:t>
      </w:r>
    </w:p>
    <w:p w14:paraId="0B72079B">
      <w:pPr>
        <w:rPr>
          <w:rFonts w:hint="default"/>
          <w:lang w:val="en-US" w:eastAsia="zh-CN"/>
        </w:rPr>
      </w:pPr>
    </w:p>
    <w:p w14:paraId="4F72747F">
      <w:pPr>
        <w:spacing w:line="393" w:lineRule="auto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由于网格数量较小，无法充分发挥多核算力以及高内存所带来的收益，因此9995WX和9980X保持着接近的成绩</w:t>
      </w:r>
      <w:r>
        <w:rPr>
          <w:rFonts w:hint="eastAsia"/>
          <w:lang w:val="en-US" w:eastAsia="zh-CN"/>
        </w:rPr>
        <w:t>，然而相对于W9-3495X</w:t>
      </w:r>
      <w:r>
        <w:rPr>
          <w:rFonts w:hint="eastAsia" w:eastAsia="宋体"/>
          <w:sz w:val="21"/>
          <w:lang w:val="en-US" w:eastAsia="zh-CN"/>
        </w:rPr>
        <w:t>。9995WX求解效率为</w:t>
      </w:r>
      <w:r>
        <w:rPr>
          <w:rFonts w:hint="eastAsia"/>
          <w:lang w:val="en-US" w:eastAsia="zh-CN"/>
        </w:rPr>
        <w:t>W9-3495X的164%,9980X求解效率为W9-3495X173%。</w:t>
      </w:r>
    </w:p>
    <w:p w14:paraId="210F899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D96E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CFADAB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四、推荐建议</w:t>
      </w:r>
    </w:p>
    <w:p w14:paraId="24BB44FD">
      <w:pPr>
        <w:spacing w:line="393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AMD 锐龙 Threadripper/Threadripper Pro 系列处理器，可全面支撑 Abaqus 隐式静力、显式动力学全品类结构仿真，依托 Zen5 多核、八通道大带宽 DDR5、优化 NUMA 架构，完美匹配从小型零件到千万级超大模型各类网格仿真；针对隐式迭代、多接触耦合、大变形冲击等高负载场景，并行通信损耗更低、拓展上限更高，可大幅缩短仿真周期。实测数据表明，AMD 双平台综合性能全面领先 Intel Xeon W9-3495X，网格规模越大性能优势越明显，两款机型分场景适配工程仿真需求：</w:t>
      </w:r>
    </w:p>
    <w:p w14:paraId="04BB2E6B">
      <w:pPr>
        <w:spacing w:line="393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1.超大网格重度仿真：Threadripper Pro 9995WX 综合算力全方位领先 9980X 与Intel竞品，适配千万级盾构管片、整车碰撞等超大节点模型。凭借更多核心、八通道ECC大内存、大容量高速缓存，完美适配高自由度、多载荷耦合工况，显式积分、长时迭代求解稳定性更强，是设计院、车企处理全尺寸超大型结构模型的最优硬件。</w:t>
      </w:r>
    </w:p>
    <w:p w14:paraId="55BFDFD3">
      <w:pPr>
        <w:spacing w:line="393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2.中小规模均衡性价比：Threadripper 9980X 作为 9995WX 高性价比下位替代，更适配中小型零部件强度、常规冲击、频繁调参迭代等中小网格场景，资源调度灵活、算力利用率优异，中等规模模型求解速度稳定。以中小型模型、参数迭代试算为核心业务时，综合成本优势突出。</w:t>
      </w:r>
    </w:p>
    <w:p w14:paraId="13E1022A">
      <w:pPr>
        <w:spacing w:line="393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整体来看，Threadripper 9000 系列多通道高带宽内存、优化 NUMA 架构可大幅降低 MPI 并行通信瓶颈，缓解大网格内存吞吐压力，全场景求解效率显著优于 Intel Xeon W9-3495X，软硬件适配度优异，是工业级 Abaqus 结构仿真工作站首选算力硬件。</w:t>
      </w:r>
    </w:p>
    <w:p w14:paraId="1A82ED27">
      <w:pPr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br w:type="page"/>
      </w:r>
    </w:p>
    <w:p w14:paraId="2DE84FD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Abaqus是什么</w:t>
      </w:r>
    </w:p>
    <w:p w14:paraId="63E175DF">
      <w:pPr>
        <w:spacing w:line="393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Abaqus 是达索 SIMULIA 旗下主流通用有限元仿真软件，凭借强大的非线性求解能力、丰富的单元与材料体系，成为机械、土木、汽车、航空航天等行业的标杆级 FEA 工具。</w:t>
      </w:r>
    </w:p>
    <w:p w14:paraId="09218FE8">
      <w:pPr>
        <w:spacing w:line="393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软件分为两大核心求解模块：Abaqus/Standard 隐式求解器，适用于结构静力、装配接触、预应力等准静态工况，擅长千万级大网格模型的迭代计算；Abaqus/Explicit 显式求解器，专注高速碰撞、冲击、大变形等瞬态动力学场景，求解稳定性优异，无惧强非线性工况。</w:t>
      </w:r>
    </w:p>
    <w:p w14:paraId="131FA796">
      <w:pPr>
        <w:spacing w:line="393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Abaqus 支持多类工程材料与复杂几何建模，兼顾单结构分析与多物理场耦合仿真，能够充分发挥多核处理器、大容量高速内存的硬件性能，适配从小型零部件调试到超大型工程结构仿真的全场景算力需求，也是本次不同架构处理器性能基准测试的核心软件。</w:t>
      </w:r>
    </w:p>
    <w:p w14:paraId="4094E863">
      <w:pPr>
        <w:rPr>
          <w:rFonts w:hint="eastAsia"/>
          <w:lang w:val="en-US" w:eastAsia="zh-CN"/>
        </w:rPr>
      </w:pPr>
    </w:p>
    <w:p w14:paraId="7CF0E22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Abaqus主要应用领域</w:t>
      </w:r>
    </w:p>
    <w:p w14:paraId="37FE7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非线性静态应力分析</w:t>
      </w:r>
    </w:p>
    <w:p w14:paraId="12BB44A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Abaqus/Standard是一款通用有限元求解器，能够真实地仿真静态与结构动态事件。其应用领域包括热应力分析、密封性能评估、稳态滚动仿真、断裂力学研究、热传导建模、声学、孔压分析等。</w:t>
      </w:r>
    </w:p>
    <w:p w14:paraId="34E9E86E">
      <w:pPr>
        <w:rPr>
          <w:rFonts w:hint="default"/>
          <w:b/>
          <w:bCs/>
          <w:lang w:val="en-US" w:eastAsia="zh-CN"/>
        </w:rPr>
      </w:pPr>
    </w:p>
    <w:p w14:paraId="7C0D0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非线性动态应力分析</w:t>
      </w:r>
    </w:p>
    <w:p w14:paraId="18BB05D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Abaqus/Explicit 是一款显式动态有限元求解器，最适合仿真短暂的瞬态和动态事件，例如消费类电子产品跌落测试、汽车碰撞和弹道冲击。</w:t>
      </w:r>
    </w:p>
    <w:p w14:paraId="58FF0F34">
      <w:pPr>
        <w:rPr>
          <w:rFonts w:hint="default"/>
          <w:b/>
          <w:bCs/>
          <w:lang w:val="en-US" w:eastAsia="zh-CN"/>
        </w:rPr>
      </w:pPr>
    </w:p>
    <w:p w14:paraId="41318B8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有限元建模和流程自动化</w:t>
      </w:r>
    </w:p>
    <w:p w14:paraId="69212B3B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借助 Abaqus/CAE，您可以快速高效地创建、编辑、监控、诊断和可视化高级 Abaqus 分析</w:t>
      </w:r>
      <w:r>
        <w:rPr>
          <w:rFonts w:hint="eastAsia"/>
          <w:b/>
          <w:bCs/>
          <w:lang w:val="en-US" w:eastAsia="zh-CN"/>
        </w:rPr>
        <w:t>。</w:t>
      </w:r>
      <w:r>
        <w:rPr>
          <w:rFonts w:hint="default"/>
          <w:b/>
          <w:bCs/>
          <w:lang w:val="en-US" w:eastAsia="zh-CN"/>
        </w:rPr>
        <w:t>Abaqus/CAE 支持熟悉的交互式计算机辅助工程概念，例如基于特征的参数化建模、交互式和脚本化操作以及 GUI 定制</w:t>
      </w:r>
    </w:p>
    <w:p w14:paraId="7CD9C47C">
      <w:pPr>
        <w:rPr>
          <w:rFonts w:hint="default"/>
          <w:b w:val="0"/>
          <w:bCs w:val="0"/>
          <w:lang w:val="en-US" w:eastAsia="zh-CN"/>
        </w:rPr>
      </w:pPr>
    </w:p>
    <w:p w14:paraId="46B19F6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压溃仿真技术</w:t>
      </w:r>
    </w:p>
    <w:p w14:paraId="3103D02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CZone for Abaqus 是在受冲击的复合材料结构的 FEA 仿真中加入了材料压溃行为。可以对建议的设计进行修改，以优化压溃结构的布局、厚度、构造和几何图形。它还有助于最大限度地提高其</w:t>
      </w:r>
      <w:r>
        <w:rPr>
          <w:rFonts w:hint="default"/>
          <w:b/>
          <w:bCs/>
          <w:lang w:val="en-US" w:eastAsia="zh-CN"/>
        </w:rPr>
        <w:t>吸能能力。 </w:t>
      </w:r>
    </w:p>
    <w:p w14:paraId="4E630B78">
      <w:pPr>
        <w:rPr>
          <w:rFonts w:hint="default"/>
          <w:b/>
          <w:bCs/>
          <w:lang w:val="en-US" w:eastAsia="zh-CN"/>
        </w:rPr>
      </w:pPr>
    </w:p>
    <w:p w14:paraId="13FBEDB6">
      <w:pPr>
        <w:spacing w:line="393" w:lineRule="auto"/>
        <w:rPr>
          <w:rFonts w:hint="default" w:eastAsia="宋体"/>
          <w:sz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09A42A"/>
    <w:multiLevelType w:val="singleLevel"/>
    <w:tmpl w:val="8E09A42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39654B2"/>
    <w:multiLevelType w:val="singleLevel"/>
    <w:tmpl w:val="039654B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25595"/>
    <w:rsid w:val="09A6526C"/>
    <w:rsid w:val="0DE61F98"/>
    <w:rsid w:val="0F386966"/>
    <w:rsid w:val="14225595"/>
    <w:rsid w:val="15581DAD"/>
    <w:rsid w:val="20D44DAC"/>
    <w:rsid w:val="20FB3B23"/>
    <w:rsid w:val="22CB70AB"/>
    <w:rsid w:val="27E65076"/>
    <w:rsid w:val="29BA3D91"/>
    <w:rsid w:val="33083DB8"/>
    <w:rsid w:val="35EF17AB"/>
    <w:rsid w:val="3A4F75EE"/>
    <w:rsid w:val="3C111754"/>
    <w:rsid w:val="437E62AC"/>
    <w:rsid w:val="447827F6"/>
    <w:rsid w:val="455E073B"/>
    <w:rsid w:val="4FCC5177"/>
    <w:rsid w:val="50E32DBA"/>
    <w:rsid w:val="546F523E"/>
    <w:rsid w:val="587276D9"/>
    <w:rsid w:val="5B447F89"/>
    <w:rsid w:val="5CE84CF0"/>
    <w:rsid w:val="5FE064FC"/>
    <w:rsid w:val="6017767E"/>
    <w:rsid w:val="61B92D9C"/>
    <w:rsid w:val="6A9D3F84"/>
    <w:rsid w:val="6D493E59"/>
    <w:rsid w:val="70A504D5"/>
    <w:rsid w:val="742432DB"/>
    <w:rsid w:val="76655E8D"/>
    <w:rsid w:val="797F47B5"/>
    <w:rsid w:val="7DFF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2231</Words>
  <Characters>4205</Characters>
  <Lines>0</Lines>
  <Paragraphs>0</Paragraphs>
  <TotalTime>1</TotalTime>
  <ScaleCrop>false</ScaleCrop>
  <LinksUpToDate>false</LinksUpToDate>
  <CharactersWithSpaces>4568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2026-06-16T01:51:00Z</dcterms:created>
  <dc:creator>小阿郜</dc:creator>
  <cp:lastModifiedBy>小阿郜</cp:lastModifiedBy>
  <dcterms:modified xsi:type="dcterms:W3CDTF">2026-06-22T09:40:59Z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58E2625AC6564AEAB4D6965F6A383D3A_11</vt:lpwstr>
  </property>
  <property fmtid="{D5CDD505-2E9C-101B-9397-08002B2CF9AE}" pid="4" name="KSOTemplateDocerSaveRecord">
    <vt:lpwstr>eyJoZGlkIjoiNDNlMjgzYzA3MmQxYmZkYjI5NTlhZDAyMjNhZTdmMjAiLCJ1c2VySWQiOiI2NzkwMzc5MTEifQ==</vt:lpwstr>
  </property>
</Properties>
</file>