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B1CB4" w14:textId="4C26AF7B" w:rsidR="007B5FA6" w:rsidRDefault="00054A9B">
      <w:r>
        <w:rPr>
          <w:noProof/>
        </w:rPr>
        <w:drawing>
          <wp:inline distT="0" distB="0" distL="0" distR="0" wp14:anchorId="0326EF4F" wp14:editId="7270A6D5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A9B"/>
    <w:rsid w:val="00054A9B"/>
    <w:rsid w:val="007B5FA6"/>
    <w:rsid w:val="00E4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47DA"/>
  <w15:chartTrackingRefBased/>
  <w15:docId w15:val="{131FADBC-FD2F-4136-917C-9F05241F3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Bournemouth University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Joco (s5522735)</dc:creator>
  <cp:keywords/>
  <dc:description/>
  <cp:lastModifiedBy>John Joco (s5522735)</cp:lastModifiedBy>
  <cp:revision>1</cp:revision>
  <dcterms:created xsi:type="dcterms:W3CDTF">2023-10-11T14:28:00Z</dcterms:created>
  <dcterms:modified xsi:type="dcterms:W3CDTF">2023-10-11T14:28:00Z</dcterms:modified>
</cp:coreProperties>
</file>