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1CBD6" w14:textId="77777777" w:rsidR="004F2DD4" w:rsidRPr="009A1F29" w:rsidRDefault="004F2DD4" w:rsidP="004F2DD4">
      <w:pPr>
        <w:spacing w:after="0"/>
        <w:jc w:val="center"/>
        <w:rPr>
          <w:rFonts w:ascii="Courier New" w:hAnsi="Courier New" w:cs="Courier New"/>
          <w:b/>
          <w:bCs/>
        </w:rPr>
      </w:pPr>
      <w:r w:rsidRPr="009A1F29">
        <w:rPr>
          <w:rFonts w:ascii="Courier New" w:hAnsi="Courier New" w:cs="Courier New"/>
          <w:b/>
          <w:bCs/>
        </w:rPr>
        <w:t>MScFE 610 Econometrics</w:t>
      </w:r>
    </w:p>
    <w:p w14:paraId="286AA0A6" w14:textId="4C0823CF" w:rsidR="004F2DD4" w:rsidRPr="009A1F29" w:rsidRDefault="004F2DD4" w:rsidP="004F2DD4">
      <w:pPr>
        <w:spacing w:after="0"/>
        <w:jc w:val="center"/>
        <w:rPr>
          <w:rFonts w:ascii="Courier New" w:hAnsi="Courier New" w:cs="Courier New"/>
          <w:b/>
          <w:bCs/>
        </w:rPr>
      </w:pPr>
      <w:r w:rsidRPr="009A1F29">
        <w:rPr>
          <w:rFonts w:ascii="Courier New" w:hAnsi="Courier New" w:cs="Courier New"/>
          <w:b/>
          <w:bCs/>
        </w:rPr>
        <w:t>September 22, 2019</w:t>
      </w:r>
    </w:p>
    <w:p w14:paraId="6F90268B" w14:textId="54DFCA8F" w:rsidR="004F2DD4" w:rsidRPr="009A1F29" w:rsidRDefault="004F2DD4" w:rsidP="004F2DD4">
      <w:pPr>
        <w:spacing w:after="0"/>
        <w:jc w:val="center"/>
        <w:rPr>
          <w:rFonts w:ascii="Courier New" w:hAnsi="Courier New" w:cs="Courier New"/>
          <w:b/>
          <w:bCs/>
        </w:rPr>
      </w:pPr>
      <w:r w:rsidRPr="009A1F29">
        <w:rPr>
          <w:rFonts w:ascii="Courier New" w:hAnsi="Courier New" w:cs="Courier New"/>
          <w:b/>
          <w:bCs/>
        </w:rPr>
        <w:t>Group project: Group 1C</w:t>
      </w:r>
    </w:p>
    <w:p w14:paraId="597EC646" w14:textId="0D90DEBF" w:rsidR="004F2DD4" w:rsidRPr="009A1F29" w:rsidRDefault="004F2DD4" w:rsidP="004F2DD4">
      <w:pPr>
        <w:spacing w:after="0"/>
        <w:jc w:val="center"/>
        <w:rPr>
          <w:rFonts w:ascii="Courier New" w:hAnsi="Courier New" w:cs="Courier New"/>
          <w:b/>
          <w:bCs/>
        </w:rPr>
      </w:pPr>
      <w:r w:rsidRPr="009A1F29">
        <w:rPr>
          <w:rFonts w:ascii="Courier New" w:hAnsi="Courier New" w:cs="Courier New"/>
          <w:b/>
          <w:bCs/>
        </w:rPr>
        <w:t>Regression and Univariate Analysis</w:t>
      </w:r>
    </w:p>
    <w:p w14:paraId="09BDF87E" w14:textId="14C2DF21" w:rsidR="004F2DD4" w:rsidRPr="009A1F29" w:rsidRDefault="004F2DD4" w:rsidP="004F2DD4">
      <w:pPr>
        <w:spacing w:after="0"/>
        <w:jc w:val="center"/>
        <w:rPr>
          <w:rFonts w:ascii="Courier New" w:hAnsi="Courier New" w:cs="Courier New"/>
          <w:b/>
          <w:bCs/>
        </w:rPr>
      </w:pPr>
      <w:r w:rsidRPr="009A1F29">
        <w:rPr>
          <w:rFonts w:ascii="Courier New" w:hAnsi="Courier New" w:cs="Courier New"/>
          <w:b/>
          <w:bCs/>
        </w:rPr>
        <w:t>Submission 1</w:t>
      </w:r>
    </w:p>
    <w:p w14:paraId="12F6A5B2" w14:textId="77777777" w:rsidR="004F2DD4" w:rsidRPr="009A1F29" w:rsidRDefault="004F2DD4" w:rsidP="004F2DD4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B9B823C" w14:textId="77777777" w:rsidR="004F2DD4" w:rsidRPr="009A1F29" w:rsidRDefault="004F2DD4" w:rsidP="004F2DD4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</w:rPr>
      </w:pPr>
      <w:r w:rsidRPr="009A1F29">
        <w:rPr>
          <w:rFonts w:ascii="Courier New" w:hAnsi="Courier New" w:cs="Courier New"/>
        </w:rPr>
        <w:t xml:space="preserve">Nadeem </w:t>
      </w:r>
      <w:proofErr w:type="spellStart"/>
      <w:r w:rsidRPr="009A1F29">
        <w:rPr>
          <w:rFonts w:ascii="Courier New" w:hAnsi="Courier New" w:cs="Courier New"/>
        </w:rPr>
        <w:t>Anwaar</w:t>
      </w:r>
      <w:proofErr w:type="spellEnd"/>
      <w:r w:rsidRPr="009A1F29">
        <w:rPr>
          <w:rFonts w:ascii="Courier New" w:hAnsi="Courier New" w:cs="Courier New"/>
        </w:rPr>
        <w:t xml:space="preserve">: </w:t>
      </w:r>
      <w:hyperlink r:id="rId8" w:history="1">
        <w:r w:rsidRPr="009A1F29">
          <w:rPr>
            <w:rStyle w:val="Hyperlink"/>
            <w:rFonts w:ascii="Courier New" w:hAnsi="Courier New" w:cs="Courier New"/>
          </w:rPr>
          <w:t>Nadeem_anwaar@yahoo.com</w:t>
        </w:r>
      </w:hyperlink>
    </w:p>
    <w:p w14:paraId="07DFF431" w14:textId="77777777" w:rsidR="004F2DD4" w:rsidRPr="009A1F29" w:rsidRDefault="004F2DD4" w:rsidP="004F2DD4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</w:rPr>
      </w:pPr>
      <w:proofErr w:type="spellStart"/>
      <w:r w:rsidRPr="009A1F29">
        <w:rPr>
          <w:rFonts w:ascii="Courier New" w:hAnsi="Courier New" w:cs="Courier New"/>
        </w:rPr>
        <w:t>Cemre</w:t>
      </w:r>
      <w:proofErr w:type="spellEnd"/>
      <w:r w:rsidRPr="009A1F29">
        <w:rPr>
          <w:rFonts w:ascii="Courier New" w:hAnsi="Courier New" w:cs="Courier New"/>
        </w:rPr>
        <w:t xml:space="preserve"> </w:t>
      </w:r>
      <w:proofErr w:type="spellStart"/>
      <w:r w:rsidRPr="009A1F29">
        <w:rPr>
          <w:rFonts w:ascii="Courier New" w:hAnsi="Courier New" w:cs="Courier New"/>
        </w:rPr>
        <w:t>Pehlivanoglu</w:t>
      </w:r>
      <w:proofErr w:type="spellEnd"/>
      <w:r w:rsidRPr="009A1F29">
        <w:rPr>
          <w:rFonts w:ascii="Courier New" w:hAnsi="Courier New" w:cs="Courier New"/>
        </w:rPr>
        <w:t xml:space="preserve">: </w:t>
      </w:r>
      <w:hyperlink r:id="rId9" w:history="1">
        <w:r w:rsidRPr="009A1F29">
          <w:rPr>
            <w:rStyle w:val="Hyperlink"/>
            <w:rFonts w:ascii="Courier New" w:hAnsi="Courier New" w:cs="Courier New"/>
          </w:rPr>
          <w:t>cemrepeh@gmail.com</w:t>
        </w:r>
      </w:hyperlink>
    </w:p>
    <w:p w14:paraId="35A7BEB6" w14:textId="77777777" w:rsidR="004F2DD4" w:rsidRPr="009A1F29" w:rsidRDefault="004F2DD4" w:rsidP="004F2DD4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</w:rPr>
      </w:pPr>
      <w:r w:rsidRPr="009A1F29">
        <w:rPr>
          <w:rFonts w:ascii="Courier New" w:hAnsi="Courier New" w:cs="Courier New"/>
        </w:rPr>
        <w:t xml:space="preserve">Okechukwu Okigbo: </w:t>
      </w:r>
      <w:hyperlink r:id="rId10" w:history="1">
        <w:r w:rsidRPr="009A1F29">
          <w:rPr>
            <w:rStyle w:val="Hyperlink"/>
            <w:rFonts w:ascii="Courier New" w:hAnsi="Courier New" w:cs="Courier New"/>
          </w:rPr>
          <w:t>okigbookey@gmail.com</w:t>
        </w:r>
      </w:hyperlink>
    </w:p>
    <w:p w14:paraId="7F4C2DD2" w14:textId="77777777" w:rsidR="004F2DD4" w:rsidRPr="009A1F29" w:rsidRDefault="004F2DD4" w:rsidP="004F2DD4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</w:rPr>
      </w:pPr>
      <w:proofErr w:type="spellStart"/>
      <w:r w:rsidRPr="009A1F29">
        <w:rPr>
          <w:rFonts w:ascii="Courier New" w:hAnsi="Courier New" w:cs="Courier New"/>
        </w:rPr>
        <w:t>Tamirat</w:t>
      </w:r>
      <w:proofErr w:type="spellEnd"/>
      <w:r w:rsidRPr="009A1F29">
        <w:rPr>
          <w:rFonts w:ascii="Courier New" w:hAnsi="Courier New" w:cs="Courier New"/>
        </w:rPr>
        <w:t xml:space="preserve"> </w:t>
      </w:r>
      <w:proofErr w:type="spellStart"/>
      <w:r w:rsidRPr="009A1F29">
        <w:rPr>
          <w:rFonts w:ascii="Courier New" w:hAnsi="Courier New" w:cs="Courier New"/>
        </w:rPr>
        <w:t>Terefe</w:t>
      </w:r>
      <w:proofErr w:type="spellEnd"/>
      <w:r w:rsidRPr="009A1F29">
        <w:rPr>
          <w:rFonts w:ascii="Courier New" w:hAnsi="Courier New" w:cs="Courier New"/>
        </w:rPr>
        <w:t xml:space="preserve">: </w:t>
      </w:r>
      <w:hyperlink r:id="rId11" w:history="1">
        <w:r w:rsidRPr="009A1F29">
          <w:rPr>
            <w:rStyle w:val="Hyperlink"/>
            <w:rFonts w:ascii="Courier New" w:hAnsi="Courier New" w:cs="Courier New"/>
          </w:rPr>
          <w:t>miranet34@yahoo.com</w:t>
        </w:r>
      </w:hyperlink>
    </w:p>
    <w:p w14:paraId="3CBF530F" w14:textId="557551A7" w:rsidR="009A1F29" w:rsidRPr="009A1F29" w:rsidRDefault="004F2DD4" w:rsidP="009A1F29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</w:rPr>
      </w:pPr>
      <w:r w:rsidRPr="009A1F29">
        <w:rPr>
          <w:rFonts w:ascii="Courier New" w:hAnsi="Courier New" w:cs="Courier New"/>
        </w:rPr>
        <w:t xml:space="preserve">Paras </w:t>
      </w:r>
      <w:proofErr w:type="spellStart"/>
      <w:r w:rsidRPr="009A1F29">
        <w:rPr>
          <w:rFonts w:ascii="Courier New" w:hAnsi="Courier New" w:cs="Courier New"/>
        </w:rPr>
        <w:t>Jandwani</w:t>
      </w:r>
      <w:proofErr w:type="spellEnd"/>
      <w:r w:rsidRPr="009A1F29">
        <w:rPr>
          <w:rFonts w:ascii="Courier New" w:hAnsi="Courier New" w:cs="Courier New"/>
        </w:rPr>
        <w:t xml:space="preserve">: </w:t>
      </w:r>
      <w:hyperlink r:id="rId12" w:history="1">
        <w:r w:rsidRPr="009A1F29">
          <w:rPr>
            <w:rStyle w:val="Hyperlink"/>
            <w:rFonts w:ascii="Courier New" w:hAnsi="Courier New" w:cs="Courier New"/>
          </w:rPr>
          <w:t>paras.jandwani@gmail.com</w:t>
        </w:r>
      </w:hyperlink>
    </w:p>
    <w:p w14:paraId="0DFAFE62" w14:textId="50AFFD41" w:rsidR="004F2DD4" w:rsidRDefault="009A1F29" w:rsidP="00E205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</w:rPr>
        <w:softHyphen/>
        <w:t>_________________________________________________________________________</w:t>
      </w:r>
    </w:p>
    <w:p w14:paraId="4059345E" w14:textId="77777777" w:rsidR="009A1F29" w:rsidRDefault="009A1F29" w:rsidP="00E205AC">
      <w:pPr>
        <w:pStyle w:val="PlainText"/>
        <w:rPr>
          <w:rFonts w:ascii="Courier New" w:hAnsi="Courier New" w:cs="Courier New"/>
        </w:rPr>
      </w:pPr>
    </w:p>
    <w:p w14:paraId="20004CCD" w14:textId="77777777" w:rsidR="009A1F29" w:rsidRDefault="009A1F29" w:rsidP="00E205AC">
      <w:pPr>
        <w:pStyle w:val="PlainText"/>
        <w:rPr>
          <w:rFonts w:ascii="Courier New" w:hAnsi="Courier New" w:cs="Courier New"/>
        </w:rPr>
      </w:pPr>
    </w:p>
    <w:p w14:paraId="50997B6D" w14:textId="393ACE12" w:rsidR="004F2DD4" w:rsidRDefault="004F2DD4" w:rsidP="00E205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3.1.1 Basic Statistics</w:t>
      </w:r>
    </w:p>
    <w:p w14:paraId="2BE7CE97" w14:textId="77777777" w:rsidR="005D1B06" w:rsidRDefault="005D1B06" w:rsidP="00E205AC">
      <w:pPr>
        <w:pStyle w:val="PlainText"/>
        <w:rPr>
          <w:rFonts w:ascii="Courier New" w:hAnsi="Courier New" w:cs="Courier New"/>
        </w:rPr>
      </w:pPr>
    </w:p>
    <w:p w14:paraId="086B9593" w14:textId="77777777" w:rsidR="004F2DD4" w:rsidRPr="005D1B06" w:rsidRDefault="004F2DD4" w:rsidP="00E205AC">
      <w:pPr>
        <w:pStyle w:val="PlainText"/>
        <w:rPr>
          <w:rFonts w:ascii="Courier New" w:hAnsi="Courier New" w:cs="Courier New"/>
          <w:sz w:val="20"/>
          <w:szCs w:val="20"/>
        </w:rPr>
      </w:pPr>
      <w:r w:rsidRPr="005D1B06">
        <w:rPr>
          <w:rFonts w:ascii="Courier New" w:hAnsi="Courier New" w:cs="Courier New"/>
          <w:sz w:val="20"/>
          <w:szCs w:val="20"/>
        </w:rPr>
        <w:t xml:space="preserve">Download JP Morgan stock historical prices from Yahoo Finance </w:t>
      </w:r>
    </w:p>
    <w:p w14:paraId="51C1A558" w14:textId="77777777" w:rsidR="004F2DD4" w:rsidRPr="005D1B06" w:rsidRDefault="004F2DD4" w:rsidP="00E205AC">
      <w:pPr>
        <w:pStyle w:val="PlainText"/>
        <w:rPr>
          <w:rFonts w:ascii="Courier New" w:hAnsi="Courier New" w:cs="Courier New"/>
          <w:sz w:val="20"/>
          <w:szCs w:val="20"/>
        </w:rPr>
      </w:pPr>
      <w:r w:rsidRPr="005D1B06">
        <w:rPr>
          <w:rFonts w:ascii="Courier New" w:hAnsi="Courier New" w:cs="Courier New"/>
          <w:sz w:val="20"/>
          <w:szCs w:val="20"/>
        </w:rPr>
        <w:t xml:space="preserve">Period: February 1, 2018 – December 30, 2018 </w:t>
      </w:r>
    </w:p>
    <w:p w14:paraId="1245FAB9" w14:textId="77777777" w:rsidR="004F2DD4" w:rsidRPr="005D1B06" w:rsidRDefault="004F2DD4" w:rsidP="00E205AC">
      <w:pPr>
        <w:pStyle w:val="PlainText"/>
        <w:rPr>
          <w:rFonts w:ascii="Courier New" w:hAnsi="Courier New" w:cs="Courier New"/>
          <w:sz w:val="20"/>
          <w:szCs w:val="20"/>
        </w:rPr>
      </w:pPr>
      <w:r w:rsidRPr="005D1B06">
        <w:rPr>
          <w:rFonts w:ascii="Courier New" w:hAnsi="Courier New" w:cs="Courier New"/>
          <w:sz w:val="20"/>
          <w:szCs w:val="20"/>
        </w:rPr>
        <w:t xml:space="preserve">Frequency: Daily </w:t>
      </w:r>
    </w:p>
    <w:p w14:paraId="6B7BF894" w14:textId="21B0377E" w:rsidR="004F2DD4" w:rsidRPr="005D1B06" w:rsidRDefault="004F2DD4" w:rsidP="00E205AC">
      <w:pPr>
        <w:pStyle w:val="PlainText"/>
        <w:rPr>
          <w:rFonts w:ascii="Courier New" w:hAnsi="Courier New" w:cs="Courier New"/>
          <w:sz w:val="20"/>
          <w:szCs w:val="20"/>
        </w:rPr>
      </w:pPr>
      <w:r w:rsidRPr="005D1B06">
        <w:rPr>
          <w:rFonts w:ascii="Courier New" w:hAnsi="Courier New" w:cs="Courier New"/>
          <w:sz w:val="20"/>
          <w:szCs w:val="20"/>
        </w:rPr>
        <w:t>Price considered in the analysis: Close price adjusted for dividends and splits</w:t>
      </w:r>
    </w:p>
    <w:p w14:paraId="004D9DAA" w14:textId="77777777" w:rsidR="004F2DD4" w:rsidRDefault="004F2DD4" w:rsidP="00E205AC">
      <w:pPr>
        <w:pStyle w:val="PlainText"/>
        <w:rPr>
          <w:rFonts w:ascii="Courier New" w:hAnsi="Courier New" w:cs="Courier New"/>
        </w:rPr>
      </w:pPr>
    </w:p>
    <w:p w14:paraId="3F33C8C2" w14:textId="74C13635" w:rsidR="004F2DD4" w:rsidRDefault="004F2DD4" w:rsidP="00E205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3.1.1.1 Calculate in R</w:t>
      </w:r>
      <w:r w:rsidR="0014638A">
        <w:rPr>
          <w:rFonts w:ascii="Courier New" w:hAnsi="Courier New" w:cs="Courier New"/>
        </w:rPr>
        <w:t>:</w:t>
      </w:r>
      <w:r w:rsidR="00717B10">
        <w:rPr>
          <w:rFonts w:ascii="Courier New" w:hAnsi="Courier New" w:cs="Courier New"/>
        </w:rPr>
        <w:t xml:space="preserve"> [see R script for codes]</w:t>
      </w:r>
    </w:p>
    <w:p w14:paraId="704EDED0" w14:textId="77777777" w:rsidR="004F2DD4" w:rsidRDefault="004F2DD4" w:rsidP="00E205AC">
      <w:pPr>
        <w:pStyle w:val="PlainText"/>
        <w:rPr>
          <w:rFonts w:ascii="Courier New" w:hAnsi="Courier New" w:cs="Courier New"/>
        </w:rPr>
      </w:pPr>
    </w:p>
    <w:p w14:paraId="5EB0BFFF" w14:textId="686BAAFD" w:rsidR="004F2DD4" w:rsidRDefault="004F2DD4" w:rsidP="00E205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1.1. Average Stock value</w:t>
      </w:r>
    </w:p>
    <w:p w14:paraId="7E01D6FC" w14:textId="1C14ABBB" w:rsidR="00000000" w:rsidRDefault="00DF3385" w:rsidP="005D1B06">
      <w:pPr>
        <w:pStyle w:val="PlainText"/>
        <w:ind w:firstLine="720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>[</w:t>
      </w:r>
      <w:r w:rsidR="005D1B06">
        <w:rPr>
          <w:rFonts w:ascii="Courier New" w:hAnsi="Courier New" w:cs="Courier New"/>
        </w:rPr>
        <w:t>Ans</w:t>
      </w:r>
      <w:r w:rsidRPr="00E205AC">
        <w:rPr>
          <w:rFonts w:ascii="Courier New" w:hAnsi="Courier New" w:cs="Courier New"/>
        </w:rPr>
        <w:t>] 107.2015</w:t>
      </w:r>
    </w:p>
    <w:p w14:paraId="596C131A" w14:textId="372E037B" w:rsidR="005D1B06" w:rsidRDefault="005D1B06" w:rsidP="005D1B06">
      <w:pPr>
        <w:pStyle w:val="PlainText"/>
        <w:ind w:firstLine="720"/>
        <w:rPr>
          <w:rFonts w:ascii="Courier New" w:hAnsi="Courier New" w:cs="Courier New"/>
        </w:rPr>
      </w:pPr>
    </w:p>
    <w:p w14:paraId="1B3ABB3E" w14:textId="185B66BA" w:rsidR="00000000" w:rsidRPr="00E205AC" w:rsidRDefault="005D1B06" w:rsidP="005D1B06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1.2. Stock volatility</w:t>
      </w:r>
    </w:p>
    <w:p w14:paraId="27A18C77" w14:textId="73FED3F1" w:rsidR="00000000" w:rsidRDefault="00DF3385" w:rsidP="005D1B06">
      <w:pPr>
        <w:pStyle w:val="PlainText"/>
        <w:ind w:firstLine="720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>[</w:t>
      </w:r>
      <w:r w:rsidR="005D1B06">
        <w:rPr>
          <w:rFonts w:ascii="Courier New" w:hAnsi="Courier New" w:cs="Courier New"/>
        </w:rPr>
        <w:t>Ans</w:t>
      </w:r>
      <w:r w:rsidRPr="00E205AC">
        <w:rPr>
          <w:rFonts w:ascii="Courier New" w:hAnsi="Courier New" w:cs="Courier New"/>
        </w:rPr>
        <w:t>] 4.56665</w:t>
      </w:r>
    </w:p>
    <w:p w14:paraId="1215C61B" w14:textId="685DAF88" w:rsidR="001751D1" w:rsidRDefault="001751D1" w:rsidP="005D1B06">
      <w:pPr>
        <w:pStyle w:val="PlainText"/>
        <w:ind w:firstLine="720"/>
        <w:rPr>
          <w:rFonts w:ascii="Courier New" w:hAnsi="Courier New" w:cs="Courier New"/>
        </w:rPr>
      </w:pPr>
    </w:p>
    <w:p w14:paraId="363660EA" w14:textId="0625E9EE" w:rsidR="00FC69B8" w:rsidRDefault="001751D1" w:rsidP="00FC69B8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1.3. Daily stock return</w:t>
      </w:r>
    </w:p>
    <w:p w14:paraId="5493FB05" w14:textId="77777777" w:rsidR="00304CA1" w:rsidRDefault="00304CA1" w:rsidP="00304CA1">
      <w:pPr>
        <w:pStyle w:val="PlainText"/>
        <w:rPr>
          <w:rFonts w:ascii="Courier New" w:hAnsi="Courier New" w:cs="Courier New"/>
        </w:rPr>
      </w:pPr>
    </w:p>
    <w:p w14:paraId="1FFFEFCF" w14:textId="3E596289" w:rsidR="00304CA1" w:rsidRPr="00FC69B8" w:rsidRDefault="00304CA1" w:rsidP="00FC69B8">
      <w:pPr>
        <w:pStyle w:val="PlainText"/>
        <w:ind w:left="1440" w:firstLine="720"/>
        <w:rPr>
          <w:rFonts w:ascii="Courier New" w:hAnsi="Courier New" w:cs="Courier New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32"/>
              <w:szCs w:val="32"/>
            </w:rPr>
            <m:t>Return (r)</m:t>
          </m:r>
          <m:r>
            <m:rPr>
              <m:sty m:val="p"/>
            </m:rPr>
            <w:rPr>
              <w:rFonts w:ascii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Courier New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32"/>
                      <w:szCs w:val="3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2"/>
                      <w:szCs w:val="32"/>
                    </w:rPr>
                    <m:t xml:space="preserve"> -P</m:t>
                  </m:r>
                </m:e>
                <m:sub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t-1</m:t>
                  </m:r>
                </m:sub>
              </m:sSub>
            </m:den>
          </m:f>
        </m:oMath>
      </m:oMathPara>
    </w:p>
    <w:p w14:paraId="22B95960" w14:textId="778BFFDD" w:rsidR="00304CA1" w:rsidRDefault="00304CA1" w:rsidP="005D1B06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</w:p>
    <w:p w14:paraId="50E3A829" w14:textId="2E83F899" w:rsidR="00FC69B8" w:rsidRPr="0014638A" w:rsidRDefault="00FC69B8" w:rsidP="005D1B06">
      <w:pPr>
        <w:pStyle w:val="PlainText"/>
        <w:ind w:firstLine="72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hAnsi="Courier New" w:cs="Courier New"/>
        </w:rPr>
        <w:tab/>
        <w:t>Where</w:t>
      </w:r>
      <w:r w:rsidR="0014638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</m:sub>
        </m:sSub>
      </m:oMath>
      <w:r w:rsidR="0014638A">
        <w:rPr>
          <w:rFonts w:ascii="Courier New" w:eastAsiaTheme="minorEastAsia" w:hAnsi="Courier New" w:cs="Courier New"/>
          <w:sz w:val="24"/>
          <w:szCs w:val="24"/>
        </w:rPr>
        <w:t xml:space="preserve"> = Stock price at time t</w:t>
      </w:r>
    </w:p>
    <w:p w14:paraId="2A071DB3" w14:textId="7A5D25FA" w:rsidR="0014638A" w:rsidRDefault="0014638A" w:rsidP="005D1B06">
      <w:pPr>
        <w:pStyle w:val="PlainText"/>
        <w:ind w:firstLine="720"/>
        <w:rPr>
          <w:rFonts w:ascii="Courier New" w:eastAsiaTheme="minorEastAsia" w:hAnsi="Courier New" w:cs="Courier New"/>
          <w:sz w:val="22"/>
          <w:szCs w:val="22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eastAsiaTheme="minorEastAsia" w:hAnsi="Courier New" w:cs="Courier New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t-1</m:t>
            </m:r>
          </m:sub>
        </m:sSub>
      </m:oMath>
      <w:r>
        <w:rPr>
          <w:rFonts w:ascii="Courier New" w:eastAsiaTheme="minorEastAsia" w:hAnsi="Courier New" w:cs="Courier New"/>
          <w:sz w:val="22"/>
          <w:szCs w:val="22"/>
        </w:rPr>
        <w:t xml:space="preserve"> = Stock prince at time t – 1 (i.e. a day prior)</w:t>
      </w:r>
    </w:p>
    <w:p w14:paraId="6286ECAB" w14:textId="3A97ACAD" w:rsidR="00717B10" w:rsidRDefault="00717B10" w:rsidP="005D1B06">
      <w:pPr>
        <w:pStyle w:val="PlainText"/>
        <w:ind w:firstLine="720"/>
        <w:rPr>
          <w:rFonts w:ascii="Courier New" w:eastAsiaTheme="minorEastAsia" w:hAnsi="Courier New" w:cs="Courier New"/>
          <w:sz w:val="22"/>
          <w:szCs w:val="22"/>
        </w:rPr>
      </w:pPr>
      <w:r>
        <w:rPr>
          <w:rFonts w:ascii="Courier New" w:eastAsiaTheme="minorEastAsia" w:hAnsi="Courier New" w:cs="Courier New"/>
          <w:sz w:val="22"/>
          <w:szCs w:val="22"/>
        </w:rPr>
        <w:tab/>
      </w:r>
    </w:p>
    <w:p w14:paraId="67C84A2D" w14:textId="76F1CF3A" w:rsidR="00717B10" w:rsidRPr="0014638A" w:rsidRDefault="00717B10" w:rsidP="005D1B06">
      <w:pPr>
        <w:pStyle w:val="PlainText"/>
        <w:ind w:firstLine="720"/>
        <w:rPr>
          <w:rFonts w:ascii="Courier New" w:eastAsiaTheme="minorEastAsia" w:hAnsi="Courier New" w:cs="Courier New"/>
          <w:sz w:val="22"/>
          <w:szCs w:val="22"/>
        </w:rPr>
      </w:pPr>
      <w:r>
        <w:rPr>
          <w:rFonts w:ascii="Courier New" w:eastAsiaTheme="minorEastAsia" w:hAnsi="Courier New" w:cs="Courier New"/>
          <w:sz w:val="22"/>
          <w:szCs w:val="22"/>
        </w:rPr>
        <w:tab/>
        <w:t>Below is head sample:</w:t>
      </w:r>
    </w:p>
    <w:p w14:paraId="2E61F08B" w14:textId="77777777" w:rsidR="0014638A" w:rsidRDefault="0014638A" w:rsidP="005D1B06">
      <w:pPr>
        <w:pStyle w:val="PlainText"/>
        <w:ind w:firstLine="720"/>
        <w:rPr>
          <w:rFonts w:ascii="Courier New" w:hAnsi="Courier New" w:cs="Courier New"/>
        </w:rPr>
      </w:pPr>
    </w:p>
    <w:p w14:paraId="43766E27" w14:textId="77777777" w:rsidR="001751D1" w:rsidRPr="001D45BD" w:rsidRDefault="001751D1" w:rsidP="0014638A">
      <w:pPr>
        <w:pStyle w:val="PlainText"/>
        <w:ind w:left="1440"/>
        <w:rPr>
          <w:rFonts w:ascii="Courier New" w:hAnsi="Courier New" w:cs="Courier New"/>
        </w:rPr>
      </w:pPr>
      <w:r w:rsidRPr="001D45BD">
        <w:rPr>
          <w:rFonts w:ascii="Courier New" w:hAnsi="Courier New" w:cs="Courier New"/>
        </w:rPr>
        <w:t xml:space="preserve">           JPM.simpleReturns</w:t>
      </w:r>
    </w:p>
    <w:p w14:paraId="316CB86B" w14:textId="77777777" w:rsidR="001751D1" w:rsidRPr="001D45BD" w:rsidRDefault="001751D1" w:rsidP="0014638A">
      <w:pPr>
        <w:pStyle w:val="PlainText"/>
        <w:ind w:left="1440"/>
        <w:rPr>
          <w:rFonts w:ascii="Courier New" w:hAnsi="Courier New" w:cs="Courier New"/>
        </w:rPr>
      </w:pPr>
      <w:r w:rsidRPr="001D45BD">
        <w:rPr>
          <w:rFonts w:ascii="Courier New" w:hAnsi="Courier New" w:cs="Courier New"/>
        </w:rPr>
        <w:t>2018-02-02      -0.022161369</w:t>
      </w:r>
    </w:p>
    <w:p w14:paraId="32EBAA14" w14:textId="77777777" w:rsidR="001751D1" w:rsidRPr="001D45BD" w:rsidRDefault="001751D1" w:rsidP="0014638A">
      <w:pPr>
        <w:pStyle w:val="PlainText"/>
        <w:ind w:left="1440"/>
        <w:rPr>
          <w:rFonts w:ascii="Courier New" w:hAnsi="Courier New" w:cs="Courier New"/>
        </w:rPr>
      </w:pPr>
      <w:r w:rsidRPr="001D45BD">
        <w:rPr>
          <w:rFonts w:ascii="Courier New" w:hAnsi="Courier New" w:cs="Courier New"/>
        </w:rPr>
        <w:t>2018-02-05      -0.047952357</w:t>
      </w:r>
    </w:p>
    <w:p w14:paraId="15E88681" w14:textId="77777777" w:rsidR="001751D1" w:rsidRPr="001D45BD" w:rsidRDefault="001751D1" w:rsidP="0014638A">
      <w:pPr>
        <w:pStyle w:val="PlainText"/>
        <w:ind w:left="1440"/>
        <w:rPr>
          <w:rFonts w:ascii="Courier New" w:hAnsi="Courier New" w:cs="Courier New"/>
        </w:rPr>
      </w:pPr>
      <w:r w:rsidRPr="001D45BD">
        <w:rPr>
          <w:rFonts w:ascii="Courier New" w:hAnsi="Courier New" w:cs="Courier New"/>
        </w:rPr>
        <w:t>2018-02-06       0.030422834</w:t>
      </w:r>
    </w:p>
    <w:p w14:paraId="147CB00C" w14:textId="77777777" w:rsidR="001751D1" w:rsidRPr="001D45BD" w:rsidRDefault="001751D1" w:rsidP="0014638A">
      <w:pPr>
        <w:pStyle w:val="PlainText"/>
        <w:ind w:left="1440"/>
        <w:rPr>
          <w:rFonts w:ascii="Courier New" w:hAnsi="Courier New" w:cs="Courier New"/>
        </w:rPr>
      </w:pPr>
      <w:r w:rsidRPr="001D45BD">
        <w:rPr>
          <w:rFonts w:ascii="Courier New" w:hAnsi="Courier New" w:cs="Courier New"/>
        </w:rPr>
        <w:t>2018-02-07       0.006779018</w:t>
      </w:r>
    </w:p>
    <w:p w14:paraId="0E7A8425" w14:textId="77777777" w:rsidR="001751D1" w:rsidRPr="001D45BD" w:rsidRDefault="001751D1" w:rsidP="0014638A">
      <w:pPr>
        <w:pStyle w:val="PlainText"/>
        <w:ind w:left="1440"/>
        <w:rPr>
          <w:rFonts w:ascii="Courier New" w:hAnsi="Courier New" w:cs="Courier New"/>
        </w:rPr>
      </w:pPr>
      <w:r w:rsidRPr="001D45BD">
        <w:rPr>
          <w:rFonts w:ascii="Courier New" w:hAnsi="Courier New" w:cs="Courier New"/>
        </w:rPr>
        <w:t>2018-02-08      -0.044210207</w:t>
      </w:r>
    </w:p>
    <w:p w14:paraId="0D2C335F" w14:textId="77777777" w:rsidR="001751D1" w:rsidRPr="001D45BD" w:rsidRDefault="001751D1" w:rsidP="0014638A">
      <w:pPr>
        <w:pStyle w:val="PlainText"/>
        <w:ind w:left="1440"/>
        <w:rPr>
          <w:rFonts w:ascii="Courier New" w:hAnsi="Courier New" w:cs="Courier New"/>
        </w:rPr>
      </w:pPr>
      <w:r w:rsidRPr="001D45BD">
        <w:rPr>
          <w:rFonts w:ascii="Courier New" w:hAnsi="Courier New" w:cs="Courier New"/>
        </w:rPr>
        <w:t>2018-02-09       0.020022238</w:t>
      </w:r>
    </w:p>
    <w:p w14:paraId="725ECE71" w14:textId="273C99FA" w:rsidR="00000000" w:rsidRDefault="00DF3385" w:rsidP="00E205AC">
      <w:pPr>
        <w:pStyle w:val="PlainText"/>
        <w:rPr>
          <w:rFonts w:ascii="Courier New" w:hAnsi="Courier New" w:cs="Courier New"/>
        </w:rPr>
      </w:pPr>
    </w:p>
    <w:p w14:paraId="5AEBE0A3" w14:textId="77777777" w:rsidR="001E5F34" w:rsidRDefault="001E5F34" w:rsidP="00E205AC">
      <w:pPr>
        <w:pStyle w:val="PlainText"/>
        <w:rPr>
          <w:rFonts w:ascii="Courier New" w:hAnsi="Courier New" w:cs="Courier New"/>
        </w:rPr>
      </w:pPr>
    </w:p>
    <w:p w14:paraId="03192B0A" w14:textId="4040F016" w:rsidR="0014638A" w:rsidRDefault="0014638A" w:rsidP="00E205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3.1.1.2 Calculate in Excel:</w:t>
      </w:r>
    </w:p>
    <w:p w14:paraId="216524C9" w14:textId="44C07CB9" w:rsidR="0014638A" w:rsidRDefault="0014638A" w:rsidP="00E205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BCBCE92" w14:textId="51518580" w:rsidR="0014638A" w:rsidRDefault="0014638A" w:rsidP="00E205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1.4</w:t>
      </w:r>
      <w:r w:rsidR="002913F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Average stock value </w:t>
      </w:r>
      <w:r w:rsidR="002913F7" w:rsidRPr="00E205AC">
        <w:rPr>
          <w:rFonts w:ascii="Courier New" w:hAnsi="Courier New" w:cs="Courier New"/>
        </w:rPr>
        <w:t>[</w:t>
      </w:r>
      <w:r w:rsidR="002913F7">
        <w:rPr>
          <w:rFonts w:ascii="Courier New" w:hAnsi="Courier New" w:cs="Courier New"/>
        </w:rPr>
        <w:t>Ans</w:t>
      </w:r>
      <w:r w:rsidR="002913F7">
        <w:rPr>
          <w:rFonts w:ascii="Courier New" w:hAnsi="Courier New" w:cs="Courier New"/>
        </w:rPr>
        <w:t>: see Excel file</w:t>
      </w:r>
      <w:r w:rsidR="002913F7" w:rsidRPr="00E205AC">
        <w:rPr>
          <w:rFonts w:ascii="Courier New" w:hAnsi="Courier New" w:cs="Courier New"/>
        </w:rPr>
        <w:t>]</w:t>
      </w:r>
    </w:p>
    <w:p w14:paraId="693745BE" w14:textId="7101A621" w:rsidR="0014638A" w:rsidRDefault="0014638A" w:rsidP="00E205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1.5. Stock volatility</w:t>
      </w:r>
      <w:r w:rsidR="002913F7">
        <w:rPr>
          <w:rFonts w:ascii="Courier New" w:hAnsi="Courier New" w:cs="Courier New"/>
        </w:rPr>
        <w:t xml:space="preserve"> </w:t>
      </w:r>
      <w:r w:rsidR="002913F7" w:rsidRPr="00E205AC">
        <w:rPr>
          <w:rFonts w:ascii="Courier New" w:hAnsi="Courier New" w:cs="Courier New"/>
        </w:rPr>
        <w:t>[</w:t>
      </w:r>
      <w:r w:rsidR="002913F7">
        <w:rPr>
          <w:rFonts w:ascii="Courier New" w:hAnsi="Courier New" w:cs="Courier New"/>
        </w:rPr>
        <w:t>Ans: see Excel file</w:t>
      </w:r>
      <w:r w:rsidR="002913F7" w:rsidRPr="00E205AC">
        <w:rPr>
          <w:rFonts w:ascii="Courier New" w:hAnsi="Courier New" w:cs="Courier New"/>
        </w:rPr>
        <w:t>]</w:t>
      </w:r>
    </w:p>
    <w:p w14:paraId="2C8A72D3" w14:textId="655BB52F" w:rsidR="0014638A" w:rsidRDefault="0014638A" w:rsidP="00E205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1.6. Daily stock return</w:t>
      </w:r>
      <w:r w:rsidR="002913F7">
        <w:rPr>
          <w:rFonts w:ascii="Courier New" w:hAnsi="Courier New" w:cs="Courier New"/>
        </w:rPr>
        <w:t xml:space="preserve"> </w:t>
      </w:r>
      <w:r w:rsidR="002913F7" w:rsidRPr="00E205AC">
        <w:rPr>
          <w:rFonts w:ascii="Courier New" w:hAnsi="Courier New" w:cs="Courier New"/>
        </w:rPr>
        <w:t>[</w:t>
      </w:r>
      <w:r w:rsidR="002913F7">
        <w:rPr>
          <w:rFonts w:ascii="Courier New" w:hAnsi="Courier New" w:cs="Courier New"/>
        </w:rPr>
        <w:t>Ans: see Excel file</w:t>
      </w:r>
      <w:r w:rsidR="002913F7" w:rsidRPr="00E205AC">
        <w:rPr>
          <w:rFonts w:ascii="Courier New" w:hAnsi="Courier New" w:cs="Courier New"/>
        </w:rPr>
        <w:t>]</w:t>
      </w:r>
    </w:p>
    <w:p w14:paraId="72838412" w14:textId="3C97082E" w:rsidR="0014638A" w:rsidRDefault="0014638A" w:rsidP="00E205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1.7. Show JP Morgan stock price evolution using scatter plot</w:t>
      </w:r>
    </w:p>
    <w:p w14:paraId="3AF0A281" w14:textId="5417F531" w:rsidR="0014638A" w:rsidRDefault="0014638A" w:rsidP="00E205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1.8. Add a trendline to the graph (trendline options – linear)</w:t>
      </w:r>
    </w:p>
    <w:p w14:paraId="36264346" w14:textId="1E374613" w:rsidR="0014638A" w:rsidRDefault="0014638A" w:rsidP="00E205AC">
      <w:pPr>
        <w:pStyle w:val="PlainText"/>
        <w:rPr>
          <w:rFonts w:ascii="Courier New" w:hAnsi="Courier New" w:cs="Courier New"/>
        </w:rPr>
      </w:pPr>
    </w:p>
    <w:p w14:paraId="49881BDF" w14:textId="77777777" w:rsidR="003D46FA" w:rsidRDefault="003D46FA" w:rsidP="00E205AC">
      <w:pPr>
        <w:pStyle w:val="PlainText"/>
        <w:rPr>
          <w:rFonts w:ascii="Courier New" w:hAnsi="Courier New" w:cs="Courier New"/>
        </w:rPr>
      </w:pPr>
    </w:p>
    <w:p w14:paraId="2AA1375E" w14:textId="0FDED0A8" w:rsidR="0014638A" w:rsidRDefault="0014638A" w:rsidP="00E205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noProof/>
          <w:lang w:eastAsia="en-CA"/>
        </w:rPr>
        <w:drawing>
          <wp:inline distT="0" distB="0" distL="0" distR="0" wp14:anchorId="5255B5F4" wp14:editId="3D322CD4">
            <wp:extent cx="4375656" cy="2103681"/>
            <wp:effectExtent l="0" t="0" r="2540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49DA755" w14:textId="5D68F4E7" w:rsidR="00817DD3" w:rsidRDefault="00817DD3" w:rsidP="00E205AC">
      <w:pPr>
        <w:pStyle w:val="PlainText"/>
        <w:rPr>
          <w:rFonts w:ascii="Courier New" w:hAnsi="Courier New" w:cs="Courier New"/>
        </w:rPr>
      </w:pPr>
    </w:p>
    <w:p w14:paraId="1E883A68" w14:textId="6B355E40" w:rsidR="00817DD3" w:rsidRDefault="00817DD3" w:rsidP="00E205AC">
      <w:pPr>
        <w:pStyle w:val="PlainText"/>
        <w:rPr>
          <w:rFonts w:ascii="Courier New" w:hAnsi="Courier New" w:cs="Courier New"/>
        </w:rPr>
      </w:pPr>
    </w:p>
    <w:p w14:paraId="2A7C71F0" w14:textId="77777777" w:rsidR="00817DD3" w:rsidRDefault="00817DD3" w:rsidP="00E205AC">
      <w:pPr>
        <w:pStyle w:val="PlainText"/>
        <w:rPr>
          <w:rFonts w:ascii="Courier New" w:hAnsi="Courier New" w:cs="Courier New"/>
        </w:rPr>
      </w:pPr>
    </w:p>
    <w:p w14:paraId="70DBDBD0" w14:textId="3D8CB7FF" w:rsidR="00817DD3" w:rsidRDefault="00817DD3" w:rsidP="00E205AC">
      <w:pPr>
        <w:pStyle w:val="PlainText"/>
        <w:rPr>
          <w:rFonts w:ascii="Courier New" w:hAnsi="Courier New" w:cs="Courier New"/>
        </w:rPr>
      </w:pPr>
    </w:p>
    <w:p w14:paraId="5A7B7EBD" w14:textId="032BD9C2" w:rsidR="00817DD3" w:rsidRDefault="00817DD3" w:rsidP="00E205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3.1.2 Linear Regression</w:t>
      </w:r>
    </w:p>
    <w:p w14:paraId="444DAB96" w14:textId="4345452F" w:rsidR="00817DD3" w:rsidRDefault="00817DD3" w:rsidP="00E205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537BE7D3" w14:textId="774450F6" w:rsidR="00817DD3" w:rsidRDefault="00817DD3" w:rsidP="00E205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3.1.2.1 Implement a two-variable regression in R</w:t>
      </w:r>
    </w:p>
    <w:p w14:paraId="12E2D8E4" w14:textId="77777777" w:rsidR="00817DD3" w:rsidRDefault="00817DD3" w:rsidP="00E205AC">
      <w:pPr>
        <w:pStyle w:val="PlainText"/>
        <w:rPr>
          <w:rFonts w:ascii="Courier New" w:hAnsi="Courier New" w:cs="Courier New"/>
        </w:rPr>
      </w:pPr>
    </w:p>
    <w:p w14:paraId="3EF7D8F1" w14:textId="77777777" w:rsidR="00817DD3" w:rsidRPr="00817DD3" w:rsidRDefault="00817DD3" w:rsidP="00E205AC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ab/>
      </w:r>
      <w:r w:rsidRPr="00817DD3">
        <w:rPr>
          <w:rFonts w:ascii="Courier New" w:hAnsi="Courier New" w:cs="Courier New"/>
          <w:sz w:val="20"/>
          <w:szCs w:val="20"/>
        </w:rPr>
        <w:t xml:space="preserve">Explained variable: JP Morgan stock (adjusted close price) </w:t>
      </w:r>
    </w:p>
    <w:p w14:paraId="5450C100" w14:textId="454A79E1" w:rsidR="00817DD3" w:rsidRPr="00817DD3" w:rsidRDefault="00817DD3" w:rsidP="00817DD3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r w:rsidRPr="00817DD3">
        <w:rPr>
          <w:rFonts w:ascii="Courier New" w:hAnsi="Courier New" w:cs="Courier New"/>
          <w:sz w:val="20"/>
          <w:szCs w:val="20"/>
        </w:rPr>
        <w:t>Explanatory variable: S&amp;P500</w:t>
      </w:r>
    </w:p>
    <w:p w14:paraId="7F5B93DC" w14:textId="77777777" w:rsidR="00817DD3" w:rsidRPr="00817DD3" w:rsidRDefault="00817DD3" w:rsidP="00817DD3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r w:rsidRPr="00817DD3">
        <w:rPr>
          <w:rFonts w:ascii="Courier New" w:hAnsi="Courier New" w:cs="Courier New"/>
          <w:sz w:val="20"/>
          <w:szCs w:val="20"/>
        </w:rPr>
        <w:t xml:space="preserve">Period: February 1, 2018 – December 30, 2018 </w:t>
      </w:r>
    </w:p>
    <w:p w14:paraId="55328EE5" w14:textId="293AE8FF" w:rsidR="00817DD3" w:rsidRDefault="00817DD3" w:rsidP="00817DD3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r w:rsidRPr="00817DD3">
        <w:rPr>
          <w:rFonts w:ascii="Courier New" w:hAnsi="Courier New" w:cs="Courier New"/>
          <w:sz w:val="20"/>
          <w:szCs w:val="20"/>
        </w:rPr>
        <w:t>Frequency: Daily</w:t>
      </w:r>
    </w:p>
    <w:p w14:paraId="135DF9AB" w14:textId="77777777" w:rsidR="00817DD3" w:rsidRPr="00817DD3" w:rsidRDefault="00817DD3" w:rsidP="00817DD3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C6BF84B" w14:textId="71465C50" w:rsidR="0014638A" w:rsidRDefault="00817DD3" w:rsidP="00E205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 code:</w:t>
      </w:r>
    </w:p>
    <w:p w14:paraId="335054F6" w14:textId="77777777" w:rsidR="00817DD3" w:rsidRDefault="00817DD3" w:rsidP="00E205AC">
      <w:pPr>
        <w:pStyle w:val="PlainText"/>
        <w:rPr>
          <w:rFonts w:ascii="Courier New" w:hAnsi="Courier New" w:cs="Courier New"/>
        </w:rPr>
      </w:pPr>
    </w:p>
    <w:p w14:paraId="3372B9C5" w14:textId="1C51EBE6" w:rsidR="00817DD3" w:rsidRPr="00817DD3" w:rsidRDefault="00817DD3" w:rsidP="00817DD3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  <w:t xml:space="preserve">    </w:t>
      </w:r>
      <w:r w:rsidRPr="00817DD3">
        <w:rPr>
          <w:rFonts w:ascii="Courier New" w:hAnsi="Courier New" w:cs="Courier New"/>
          <w:b/>
          <w:bCs/>
        </w:rPr>
        <w:t>linear_model &lt;- lm(JPM.Adjusted  ~ GSPC.Adjusted,</w:t>
      </w:r>
      <w:r w:rsidRPr="00817DD3">
        <w:rPr>
          <w:rFonts w:ascii="Courier New" w:hAnsi="Courier New" w:cs="Courier New"/>
          <w:b/>
          <w:bCs/>
        </w:rPr>
        <w:t xml:space="preserve"> </w:t>
      </w:r>
      <w:r w:rsidRPr="00817DD3">
        <w:rPr>
          <w:rFonts w:ascii="Courier New" w:hAnsi="Courier New" w:cs="Courier New"/>
          <w:b/>
          <w:bCs/>
        </w:rPr>
        <w:t>data=allData)</w:t>
      </w:r>
    </w:p>
    <w:p w14:paraId="6DB27FCB" w14:textId="2BD82A6D" w:rsidR="00817DD3" w:rsidRPr="00817DD3" w:rsidRDefault="00817DD3" w:rsidP="00817DD3">
      <w:pPr>
        <w:pStyle w:val="PlainText"/>
        <w:rPr>
          <w:rFonts w:ascii="Courier New" w:hAnsi="Courier New" w:cs="Courier New"/>
          <w:b/>
          <w:bCs/>
        </w:rPr>
      </w:pPr>
      <w:r w:rsidRPr="00817DD3">
        <w:rPr>
          <w:rFonts w:ascii="Courier New" w:hAnsi="Courier New" w:cs="Courier New"/>
          <w:b/>
          <w:bCs/>
        </w:rPr>
        <w:t xml:space="preserve">          </w:t>
      </w:r>
      <w:r w:rsidRPr="00817DD3">
        <w:rPr>
          <w:rFonts w:ascii="Courier New" w:hAnsi="Courier New" w:cs="Courier New"/>
          <w:b/>
          <w:bCs/>
        </w:rPr>
        <w:t>summary(linear_model)</w:t>
      </w:r>
    </w:p>
    <w:p w14:paraId="1EE04EE6" w14:textId="77777777" w:rsidR="00817DD3" w:rsidRDefault="00817DD3" w:rsidP="00817DD3">
      <w:pPr>
        <w:pStyle w:val="PlainText"/>
        <w:rPr>
          <w:rFonts w:ascii="Courier New" w:hAnsi="Courier New" w:cs="Courier New"/>
        </w:rPr>
      </w:pPr>
    </w:p>
    <w:p w14:paraId="3357C4D7" w14:textId="61387DED" w:rsidR="0014638A" w:rsidRDefault="00817DD3" w:rsidP="00E205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Result:</w:t>
      </w:r>
    </w:p>
    <w:p w14:paraId="4F43E2BC" w14:textId="77777777" w:rsidR="00000000" w:rsidRPr="00E205AC" w:rsidRDefault="001D706E" w:rsidP="00E205AC">
      <w:pPr>
        <w:pStyle w:val="PlainText"/>
        <w:rPr>
          <w:rFonts w:ascii="Courier New" w:hAnsi="Courier New" w:cs="Courier New"/>
        </w:rPr>
      </w:pPr>
    </w:p>
    <w:p w14:paraId="3A22C135" w14:textId="77777777" w:rsidR="00000000" w:rsidRPr="001D706E" w:rsidRDefault="00DF3385" w:rsidP="00817DD3">
      <w:pPr>
        <w:pStyle w:val="PlainText"/>
        <w:ind w:left="720"/>
        <w:rPr>
          <w:rFonts w:ascii="Courier New" w:hAnsi="Courier New" w:cs="Courier New"/>
          <w:b/>
          <w:bCs/>
        </w:rPr>
      </w:pPr>
      <w:r w:rsidRPr="001D706E">
        <w:rPr>
          <w:rFonts w:ascii="Courier New" w:hAnsi="Courier New" w:cs="Courier New"/>
          <w:b/>
          <w:bCs/>
        </w:rPr>
        <w:t>Call:</w:t>
      </w:r>
    </w:p>
    <w:p w14:paraId="625AE758" w14:textId="77777777" w:rsidR="00000000" w:rsidRPr="001D706E" w:rsidRDefault="00DF3385" w:rsidP="001D706E">
      <w:pPr>
        <w:pStyle w:val="PlainText"/>
        <w:ind w:left="720"/>
        <w:rPr>
          <w:rFonts w:ascii="Courier New" w:hAnsi="Courier New" w:cs="Courier New"/>
          <w:b/>
          <w:bCs/>
        </w:rPr>
      </w:pPr>
      <w:proofErr w:type="gramStart"/>
      <w:r w:rsidRPr="001D706E">
        <w:rPr>
          <w:rFonts w:ascii="Courier New" w:hAnsi="Courier New" w:cs="Courier New"/>
          <w:b/>
          <w:bCs/>
        </w:rPr>
        <w:t>lm(</w:t>
      </w:r>
      <w:proofErr w:type="gramEnd"/>
      <w:r w:rsidRPr="001D706E">
        <w:rPr>
          <w:rFonts w:ascii="Courier New" w:hAnsi="Courier New" w:cs="Courier New"/>
          <w:b/>
          <w:bCs/>
        </w:rPr>
        <w:t>formula = JPM.Adjusted ~ GSPC.Adjusted, data = allData)</w:t>
      </w:r>
    </w:p>
    <w:p w14:paraId="5469F3AF" w14:textId="77777777" w:rsidR="00000000" w:rsidRPr="001D706E" w:rsidRDefault="00DF3385" w:rsidP="00817DD3">
      <w:pPr>
        <w:pStyle w:val="PlainText"/>
        <w:ind w:left="720"/>
        <w:rPr>
          <w:rFonts w:ascii="Courier New" w:hAnsi="Courier New" w:cs="Courier New"/>
          <w:b/>
          <w:bCs/>
        </w:rPr>
      </w:pPr>
    </w:p>
    <w:p w14:paraId="7FB65CCF" w14:textId="77777777" w:rsidR="00000000" w:rsidRPr="001D706E" w:rsidRDefault="00DF3385" w:rsidP="00817DD3">
      <w:pPr>
        <w:pStyle w:val="PlainText"/>
        <w:ind w:left="720"/>
        <w:rPr>
          <w:rFonts w:ascii="Courier New" w:hAnsi="Courier New" w:cs="Courier New"/>
          <w:b/>
          <w:bCs/>
        </w:rPr>
      </w:pPr>
      <w:r w:rsidRPr="001D706E">
        <w:rPr>
          <w:rFonts w:ascii="Courier New" w:hAnsi="Courier New" w:cs="Courier New"/>
          <w:b/>
          <w:bCs/>
        </w:rPr>
        <w:t>Residuals:</w:t>
      </w:r>
    </w:p>
    <w:p w14:paraId="1213620B" w14:textId="77777777" w:rsidR="00000000" w:rsidRPr="001D706E" w:rsidRDefault="00DF3385" w:rsidP="00817DD3">
      <w:pPr>
        <w:pStyle w:val="PlainText"/>
        <w:ind w:left="720"/>
        <w:rPr>
          <w:rFonts w:ascii="Courier New" w:hAnsi="Courier New" w:cs="Courier New"/>
          <w:b/>
          <w:bCs/>
        </w:rPr>
      </w:pPr>
      <w:r w:rsidRPr="001D706E">
        <w:rPr>
          <w:rFonts w:ascii="Courier New" w:hAnsi="Courier New" w:cs="Courier New"/>
          <w:b/>
          <w:bCs/>
        </w:rPr>
        <w:t xml:space="preserve">    Min      1</w:t>
      </w:r>
      <w:proofErr w:type="gramStart"/>
      <w:r w:rsidRPr="001D706E">
        <w:rPr>
          <w:rFonts w:ascii="Courier New" w:hAnsi="Courier New" w:cs="Courier New"/>
          <w:b/>
          <w:bCs/>
        </w:rPr>
        <w:t>Q  Median</w:t>
      </w:r>
      <w:proofErr w:type="gramEnd"/>
      <w:r w:rsidRPr="001D706E">
        <w:rPr>
          <w:rFonts w:ascii="Courier New" w:hAnsi="Courier New" w:cs="Courier New"/>
          <w:b/>
          <w:bCs/>
        </w:rPr>
        <w:t xml:space="preserve">  </w:t>
      </w:r>
      <w:r w:rsidRPr="001D706E">
        <w:rPr>
          <w:rFonts w:ascii="Courier New" w:hAnsi="Courier New" w:cs="Courier New"/>
          <w:b/>
          <w:bCs/>
        </w:rPr>
        <w:t xml:space="preserve">    3Q     Max </w:t>
      </w:r>
    </w:p>
    <w:p w14:paraId="0CA508C1" w14:textId="77777777" w:rsidR="00000000" w:rsidRPr="001D706E" w:rsidRDefault="00DF3385" w:rsidP="00817DD3">
      <w:pPr>
        <w:pStyle w:val="PlainText"/>
        <w:ind w:left="720"/>
        <w:rPr>
          <w:rFonts w:ascii="Courier New" w:hAnsi="Courier New" w:cs="Courier New"/>
          <w:b/>
          <w:bCs/>
        </w:rPr>
      </w:pPr>
      <w:r w:rsidRPr="001D706E">
        <w:rPr>
          <w:rFonts w:ascii="Courier New" w:hAnsi="Courier New" w:cs="Courier New"/>
          <w:b/>
          <w:bCs/>
        </w:rPr>
        <w:t>-6.7551 -2.</w:t>
      </w:r>
      <w:proofErr w:type="gramStart"/>
      <w:r w:rsidRPr="001D706E">
        <w:rPr>
          <w:rFonts w:ascii="Courier New" w:hAnsi="Courier New" w:cs="Courier New"/>
          <w:b/>
          <w:bCs/>
        </w:rPr>
        <w:t>3973  0.4835</w:t>
      </w:r>
      <w:proofErr w:type="gramEnd"/>
      <w:r w:rsidRPr="001D706E">
        <w:rPr>
          <w:rFonts w:ascii="Courier New" w:hAnsi="Courier New" w:cs="Courier New"/>
          <w:b/>
          <w:bCs/>
        </w:rPr>
        <w:t xml:space="preserve">  2.3838  5.6483 </w:t>
      </w:r>
    </w:p>
    <w:p w14:paraId="324D95E7" w14:textId="77777777" w:rsidR="00000000" w:rsidRPr="001D706E" w:rsidRDefault="00DF3385" w:rsidP="00817DD3">
      <w:pPr>
        <w:pStyle w:val="PlainText"/>
        <w:ind w:left="720"/>
        <w:rPr>
          <w:rFonts w:ascii="Courier New" w:hAnsi="Courier New" w:cs="Courier New"/>
          <w:b/>
          <w:bCs/>
        </w:rPr>
      </w:pPr>
    </w:p>
    <w:p w14:paraId="657C84D3" w14:textId="77777777" w:rsidR="00000000" w:rsidRPr="001D706E" w:rsidRDefault="00DF3385" w:rsidP="00817DD3">
      <w:pPr>
        <w:pStyle w:val="PlainText"/>
        <w:ind w:left="720"/>
        <w:rPr>
          <w:rFonts w:ascii="Courier New" w:hAnsi="Courier New" w:cs="Courier New"/>
          <w:b/>
          <w:bCs/>
        </w:rPr>
      </w:pPr>
      <w:r w:rsidRPr="001D706E">
        <w:rPr>
          <w:rFonts w:ascii="Courier New" w:hAnsi="Courier New" w:cs="Courier New"/>
          <w:b/>
          <w:bCs/>
        </w:rPr>
        <w:t>Coefficients:</w:t>
      </w:r>
    </w:p>
    <w:p w14:paraId="75007E8C" w14:textId="77777777" w:rsidR="00000000" w:rsidRPr="001D706E" w:rsidRDefault="00DF3385" w:rsidP="00817DD3">
      <w:pPr>
        <w:pStyle w:val="PlainText"/>
        <w:ind w:left="720"/>
        <w:rPr>
          <w:rFonts w:ascii="Courier New" w:hAnsi="Courier New" w:cs="Courier New"/>
          <w:b/>
          <w:bCs/>
        </w:rPr>
      </w:pPr>
      <w:r w:rsidRPr="001D706E">
        <w:rPr>
          <w:rFonts w:ascii="Courier New" w:hAnsi="Courier New" w:cs="Courier New"/>
          <w:b/>
          <w:bCs/>
        </w:rPr>
        <w:t xml:space="preserve">               Estimate Std. Error t value </w:t>
      </w:r>
      <w:proofErr w:type="spellStart"/>
      <w:r w:rsidRPr="001D706E">
        <w:rPr>
          <w:rFonts w:ascii="Courier New" w:hAnsi="Courier New" w:cs="Courier New"/>
          <w:b/>
          <w:bCs/>
        </w:rPr>
        <w:t>Pr</w:t>
      </w:r>
      <w:proofErr w:type="spellEnd"/>
      <w:r w:rsidRPr="001D706E">
        <w:rPr>
          <w:rFonts w:ascii="Courier New" w:hAnsi="Courier New" w:cs="Courier New"/>
          <w:b/>
          <w:bCs/>
        </w:rPr>
        <w:t xml:space="preserve">(&gt;|t|)    </w:t>
      </w:r>
    </w:p>
    <w:p w14:paraId="2F03B047" w14:textId="77777777" w:rsidR="00000000" w:rsidRPr="001D706E" w:rsidRDefault="00DF3385" w:rsidP="00817DD3">
      <w:pPr>
        <w:pStyle w:val="PlainText"/>
        <w:ind w:left="720"/>
        <w:rPr>
          <w:rFonts w:ascii="Courier New" w:hAnsi="Courier New" w:cs="Courier New"/>
          <w:b/>
          <w:bCs/>
        </w:rPr>
      </w:pPr>
      <w:r w:rsidRPr="001D706E">
        <w:rPr>
          <w:rFonts w:ascii="Courier New" w:hAnsi="Courier New" w:cs="Courier New"/>
          <w:b/>
          <w:bCs/>
        </w:rPr>
        <w:t>(</w:t>
      </w:r>
      <w:proofErr w:type="gramStart"/>
      <w:r w:rsidRPr="001D706E">
        <w:rPr>
          <w:rFonts w:ascii="Courier New" w:hAnsi="Courier New" w:cs="Courier New"/>
          <w:b/>
          <w:bCs/>
        </w:rPr>
        <w:t xml:space="preserve">Intercept)   </w:t>
      </w:r>
      <w:proofErr w:type="gramEnd"/>
      <w:r w:rsidRPr="001D706E">
        <w:rPr>
          <w:rFonts w:ascii="Courier New" w:hAnsi="Courier New" w:cs="Courier New"/>
          <w:b/>
          <w:bCs/>
        </w:rPr>
        <w:t xml:space="preserve">13.751225   5.294731   2.597     0.01 *  </w:t>
      </w:r>
    </w:p>
    <w:p w14:paraId="3B8E7187" w14:textId="77777777" w:rsidR="00000000" w:rsidRPr="001D706E" w:rsidRDefault="00DF3385" w:rsidP="00817DD3">
      <w:pPr>
        <w:pStyle w:val="PlainText"/>
        <w:ind w:left="720"/>
        <w:rPr>
          <w:rFonts w:ascii="Courier New" w:hAnsi="Courier New" w:cs="Courier New"/>
          <w:b/>
          <w:bCs/>
        </w:rPr>
      </w:pPr>
      <w:proofErr w:type="gramStart"/>
      <w:r w:rsidRPr="001D706E">
        <w:rPr>
          <w:rFonts w:ascii="Courier New" w:hAnsi="Courier New" w:cs="Courier New"/>
          <w:b/>
          <w:bCs/>
        </w:rPr>
        <w:t>GSPC.Adjusted  0.034065</w:t>
      </w:r>
      <w:proofErr w:type="gramEnd"/>
      <w:r w:rsidRPr="001D706E">
        <w:rPr>
          <w:rFonts w:ascii="Courier New" w:hAnsi="Courier New" w:cs="Courier New"/>
          <w:b/>
          <w:bCs/>
        </w:rPr>
        <w:t xml:space="preserve">   0.001929  17.662   &lt;2e-16 ***</w:t>
      </w:r>
    </w:p>
    <w:p w14:paraId="62A62ACC" w14:textId="20C8DB41" w:rsidR="00000000" w:rsidRPr="001D706E" w:rsidRDefault="00DF3385" w:rsidP="00817DD3">
      <w:pPr>
        <w:pStyle w:val="PlainText"/>
        <w:ind w:left="720"/>
        <w:rPr>
          <w:rFonts w:ascii="Courier New" w:hAnsi="Courier New" w:cs="Courier New"/>
          <w:b/>
          <w:bCs/>
        </w:rPr>
      </w:pPr>
    </w:p>
    <w:p w14:paraId="1BC4BD63" w14:textId="77777777" w:rsidR="00000000" w:rsidRPr="001D706E" w:rsidRDefault="00DF3385" w:rsidP="00817DD3">
      <w:pPr>
        <w:pStyle w:val="PlainText"/>
        <w:ind w:left="720"/>
        <w:rPr>
          <w:rFonts w:ascii="Courier New" w:hAnsi="Courier New" w:cs="Courier New"/>
          <w:b/>
          <w:bCs/>
        </w:rPr>
      </w:pPr>
      <w:proofErr w:type="spellStart"/>
      <w:r w:rsidRPr="001D706E">
        <w:rPr>
          <w:rFonts w:ascii="Courier New" w:hAnsi="Courier New" w:cs="Courier New"/>
          <w:b/>
          <w:bCs/>
        </w:rPr>
        <w:t>Sign</w:t>
      </w:r>
      <w:r w:rsidRPr="001D706E">
        <w:rPr>
          <w:rFonts w:ascii="Courier New" w:hAnsi="Courier New" w:cs="Courier New"/>
          <w:b/>
          <w:bCs/>
        </w:rPr>
        <w:t>if</w:t>
      </w:r>
      <w:proofErr w:type="spellEnd"/>
      <w:r w:rsidRPr="001D706E">
        <w:rPr>
          <w:rFonts w:ascii="Courier New" w:hAnsi="Courier New" w:cs="Courier New"/>
          <w:b/>
          <w:bCs/>
        </w:rPr>
        <w:t xml:space="preserve">. codes:  0 ‘***’ 0.001 ‘**’ 0.01 ‘*’ 0.05 ‘.’ 0.1 </w:t>
      </w:r>
      <w:proofErr w:type="gramStart"/>
      <w:r w:rsidRPr="001D706E">
        <w:rPr>
          <w:rFonts w:ascii="Courier New" w:hAnsi="Courier New" w:cs="Courier New"/>
          <w:b/>
          <w:bCs/>
        </w:rPr>
        <w:t>‘ ’</w:t>
      </w:r>
      <w:proofErr w:type="gramEnd"/>
      <w:r w:rsidRPr="001D706E">
        <w:rPr>
          <w:rFonts w:ascii="Courier New" w:hAnsi="Courier New" w:cs="Courier New"/>
          <w:b/>
          <w:bCs/>
        </w:rPr>
        <w:t xml:space="preserve"> 1</w:t>
      </w:r>
    </w:p>
    <w:p w14:paraId="65A23A4E" w14:textId="77777777" w:rsidR="00000000" w:rsidRPr="001D706E" w:rsidRDefault="00DF3385" w:rsidP="00817DD3">
      <w:pPr>
        <w:pStyle w:val="PlainText"/>
        <w:ind w:left="720"/>
        <w:rPr>
          <w:rFonts w:ascii="Courier New" w:hAnsi="Courier New" w:cs="Courier New"/>
          <w:b/>
          <w:bCs/>
        </w:rPr>
      </w:pPr>
    </w:p>
    <w:p w14:paraId="1BA3BD25" w14:textId="77777777" w:rsidR="00000000" w:rsidRPr="001D706E" w:rsidRDefault="00DF3385" w:rsidP="00817DD3">
      <w:pPr>
        <w:pStyle w:val="PlainText"/>
        <w:ind w:left="720"/>
        <w:rPr>
          <w:rFonts w:ascii="Courier New" w:hAnsi="Courier New" w:cs="Courier New"/>
          <w:b/>
          <w:bCs/>
        </w:rPr>
      </w:pPr>
      <w:r w:rsidRPr="001D706E">
        <w:rPr>
          <w:rFonts w:ascii="Courier New" w:hAnsi="Courier New" w:cs="Courier New"/>
          <w:b/>
          <w:bCs/>
        </w:rPr>
        <w:t>Residual standard error: 2.97 on 227 degrees of freedom</w:t>
      </w:r>
    </w:p>
    <w:p w14:paraId="739C031D" w14:textId="77777777" w:rsidR="00000000" w:rsidRPr="001D706E" w:rsidRDefault="00DF3385" w:rsidP="00817DD3">
      <w:pPr>
        <w:pStyle w:val="PlainText"/>
        <w:ind w:left="720"/>
        <w:rPr>
          <w:rFonts w:ascii="Courier New" w:hAnsi="Courier New" w:cs="Courier New"/>
          <w:b/>
          <w:bCs/>
        </w:rPr>
      </w:pPr>
      <w:r w:rsidRPr="001D706E">
        <w:rPr>
          <w:rFonts w:ascii="Courier New" w:hAnsi="Courier New" w:cs="Courier New"/>
          <w:b/>
          <w:bCs/>
        </w:rPr>
        <w:t>Multiple R-squared:  0.5788,</w:t>
      </w:r>
      <w:r w:rsidRPr="001D706E">
        <w:rPr>
          <w:rFonts w:ascii="Courier New" w:hAnsi="Courier New" w:cs="Courier New"/>
          <w:b/>
          <w:bCs/>
        </w:rPr>
        <w:tab/>
        <w:t xml:space="preserve">Adjusted R-squared:  0.5769 </w:t>
      </w:r>
    </w:p>
    <w:p w14:paraId="43306519" w14:textId="0A02E0CD" w:rsidR="00000000" w:rsidRPr="001D706E" w:rsidRDefault="00DF3385" w:rsidP="00817DD3">
      <w:pPr>
        <w:pStyle w:val="PlainText"/>
        <w:ind w:left="720"/>
        <w:rPr>
          <w:rFonts w:ascii="Courier New" w:hAnsi="Courier New" w:cs="Courier New"/>
          <w:b/>
          <w:bCs/>
        </w:rPr>
      </w:pPr>
      <w:r w:rsidRPr="001D706E">
        <w:rPr>
          <w:rFonts w:ascii="Courier New" w:hAnsi="Courier New" w:cs="Courier New"/>
          <w:b/>
          <w:bCs/>
        </w:rPr>
        <w:t xml:space="preserve">F-statistic: 311.9 on 1 and 227 </w:t>
      </w:r>
      <w:proofErr w:type="gramStart"/>
      <w:r w:rsidRPr="001D706E">
        <w:rPr>
          <w:rFonts w:ascii="Courier New" w:hAnsi="Courier New" w:cs="Courier New"/>
          <w:b/>
          <w:bCs/>
        </w:rPr>
        <w:t>DF,  p</w:t>
      </w:r>
      <w:proofErr w:type="gramEnd"/>
      <w:r w:rsidRPr="001D706E">
        <w:rPr>
          <w:rFonts w:ascii="Courier New" w:hAnsi="Courier New" w:cs="Courier New"/>
          <w:b/>
          <w:bCs/>
        </w:rPr>
        <w:t>-value: &lt; 2.2e-16</w:t>
      </w:r>
    </w:p>
    <w:p w14:paraId="2B76CD4C" w14:textId="377BB2FF" w:rsidR="001D706E" w:rsidRDefault="001D706E" w:rsidP="00817DD3">
      <w:pPr>
        <w:pStyle w:val="PlainText"/>
        <w:ind w:left="720"/>
        <w:rPr>
          <w:rFonts w:ascii="Courier New" w:hAnsi="Courier New" w:cs="Courier New"/>
        </w:rPr>
      </w:pPr>
    </w:p>
    <w:p w14:paraId="54ED87B3" w14:textId="5553D983" w:rsidR="001D706E" w:rsidRDefault="001D706E" w:rsidP="00817DD3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Interpretation of linear regression result:</w:t>
      </w:r>
    </w:p>
    <w:p w14:paraId="090664C0" w14:textId="749B2990" w:rsidR="001D706E" w:rsidRDefault="001D706E" w:rsidP="00817DD3">
      <w:pPr>
        <w:pStyle w:val="PlainText"/>
        <w:ind w:left="720"/>
        <w:rPr>
          <w:rFonts w:ascii="Courier New" w:hAnsi="Courier New" w:cs="Courier New"/>
        </w:rPr>
      </w:pPr>
    </w:p>
    <w:p w14:paraId="74D6EEFC" w14:textId="565F8618" w:rsidR="001D706E" w:rsidRDefault="001D706E" w:rsidP="00817DD3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The coefficient of</w:t>
      </w:r>
      <w:r w:rsidR="00B5361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S&amp;P500 </w:t>
      </w:r>
      <w:r w:rsidR="00B5361D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0.034</w:t>
      </w:r>
      <w:r w:rsidR="00B5361D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is statistically significant in the linear regression. </w:t>
      </w:r>
      <w:r w:rsidR="00E45396">
        <w:rPr>
          <w:rFonts w:ascii="Courier New" w:hAnsi="Courier New" w:cs="Courier New"/>
        </w:rPr>
        <w:t xml:space="preserve">For the linear regression model </w:t>
      </w:r>
      <w:r w:rsidR="007B2500">
        <w:rPr>
          <w:rFonts w:ascii="Courier New" w:hAnsi="Courier New" w:cs="Courier New"/>
        </w:rPr>
        <w:t xml:space="preserve">Adjusted R-squared </w:t>
      </w:r>
      <w:r w:rsidR="00FD492A">
        <w:rPr>
          <w:rFonts w:ascii="Courier New" w:hAnsi="Courier New" w:cs="Courier New"/>
        </w:rPr>
        <w:t>of</w:t>
      </w:r>
      <w:r w:rsidR="007B2500">
        <w:rPr>
          <w:rFonts w:ascii="Courier New" w:hAnsi="Courier New" w:cs="Courier New"/>
        </w:rPr>
        <w:t xml:space="preserve"> 0.578</w:t>
      </w:r>
      <w:r w:rsidR="004217BF">
        <w:rPr>
          <w:rFonts w:ascii="Courier New" w:hAnsi="Courier New" w:cs="Courier New"/>
        </w:rPr>
        <w:t xml:space="preserve"> and F-statistic of 311 with p-value &lt; 0.0001. </w:t>
      </w:r>
      <w:r>
        <w:rPr>
          <w:rFonts w:ascii="Courier New" w:hAnsi="Courier New" w:cs="Courier New"/>
        </w:rPr>
        <w:t xml:space="preserve">The linear regression model is not the appropriate model for this analysis as the JP Morgan stock prices are not independent but serially autocorrelated. Also, we need more </w:t>
      </w:r>
      <w:r w:rsidR="0047595E">
        <w:rPr>
          <w:rFonts w:ascii="Courier New" w:hAnsi="Courier New" w:cs="Courier New"/>
        </w:rPr>
        <w:t>explanatory variables</w:t>
      </w:r>
      <w:r>
        <w:rPr>
          <w:rFonts w:ascii="Courier New" w:hAnsi="Courier New" w:cs="Courier New"/>
        </w:rPr>
        <w:t xml:space="preserve"> as S&amp;P500 index prices alone will not account for all the variations in the JP Morgan stock prices. </w:t>
      </w:r>
      <w:r w:rsidR="0047595E">
        <w:rPr>
          <w:rFonts w:ascii="Courier New" w:hAnsi="Courier New" w:cs="Courier New"/>
        </w:rPr>
        <w:t>Thus,</w:t>
      </w:r>
      <w:r>
        <w:rPr>
          <w:rFonts w:ascii="Courier New" w:hAnsi="Courier New" w:cs="Courier New"/>
        </w:rPr>
        <w:t xml:space="preserve"> we need a better model with more explanatory variable</w:t>
      </w:r>
      <w:r w:rsidR="0047595E">
        <w:rPr>
          <w:rFonts w:ascii="Courier New" w:hAnsi="Courier New" w:cs="Courier New"/>
        </w:rPr>
        <w:t>. An ARMA model will be better.</w:t>
      </w:r>
      <w:r>
        <w:rPr>
          <w:rFonts w:ascii="Courier New" w:hAnsi="Courier New" w:cs="Courier New"/>
        </w:rPr>
        <w:t xml:space="preserve"> </w:t>
      </w:r>
    </w:p>
    <w:p w14:paraId="7D4C8A7D" w14:textId="682868AD" w:rsidR="00D054D6" w:rsidRDefault="00D054D6" w:rsidP="00817DD3">
      <w:pPr>
        <w:pStyle w:val="PlainText"/>
        <w:ind w:left="720"/>
        <w:rPr>
          <w:rFonts w:ascii="Courier New" w:hAnsi="Courier New" w:cs="Courier New"/>
        </w:rPr>
      </w:pPr>
    </w:p>
    <w:p w14:paraId="7144B2CD" w14:textId="738C4945" w:rsidR="00CC2F97" w:rsidRDefault="00CC2F97" w:rsidP="00817DD3">
      <w:pPr>
        <w:pStyle w:val="PlainText"/>
        <w:ind w:left="720"/>
        <w:rPr>
          <w:rFonts w:ascii="Courier New" w:hAnsi="Courier New" w:cs="Courier New"/>
        </w:rPr>
      </w:pPr>
    </w:p>
    <w:p w14:paraId="67E3E45C" w14:textId="77777777" w:rsidR="00000000" w:rsidRPr="00E205AC" w:rsidRDefault="00CC2F97" w:rsidP="00817DD3">
      <w:pPr>
        <w:pStyle w:val="PlainText"/>
        <w:ind w:left="720"/>
        <w:rPr>
          <w:rFonts w:ascii="Courier New" w:hAnsi="Courier New" w:cs="Courier New"/>
        </w:rPr>
      </w:pPr>
    </w:p>
    <w:p w14:paraId="125845D3" w14:textId="77777777" w:rsidR="001E6435" w:rsidRDefault="001E6435" w:rsidP="001E6435">
      <w:pPr>
        <w:pStyle w:val="PlainText"/>
        <w:rPr>
          <w:rFonts w:ascii="Courier New" w:hAnsi="Courier New" w:cs="Courier New"/>
        </w:rPr>
      </w:pPr>
    </w:p>
    <w:p w14:paraId="661A8FBE" w14:textId="50A2D87E" w:rsidR="001E6435" w:rsidRDefault="00B5361D" w:rsidP="001E643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3.1.2.2</w:t>
      </w:r>
      <w:r w:rsidR="001E6435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Implement a two-variable regression in Excel using LINEST</w:t>
      </w:r>
    </w:p>
    <w:p w14:paraId="09FBF942" w14:textId="61A3081C" w:rsidR="00B5361D" w:rsidRDefault="001E6435" w:rsidP="001E643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B5361D">
        <w:rPr>
          <w:rFonts w:ascii="Courier New" w:hAnsi="Courier New" w:cs="Courier New"/>
        </w:rPr>
        <w:t>function and Analysis ToolPak</w:t>
      </w:r>
      <w:r w:rsidR="00F52DC6">
        <w:rPr>
          <w:rFonts w:ascii="Courier New" w:hAnsi="Courier New" w:cs="Courier New"/>
        </w:rPr>
        <w:t>:</w:t>
      </w:r>
    </w:p>
    <w:p w14:paraId="467B0099" w14:textId="77777777" w:rsidR="001E6435" w:rsidRDefault="001E6435" w:rsidP="001E6435">
      <w:pPr>
        <w:pStyle w:val="PlainText"/>
        <w:ind w:left="720"/>
        <w:rPr>
          <w:rFonts w:ascii="Courier New" w:hAnsi="Courier New" w:cs="Courier New"/>
        </w:rPr>
      </w:pPr>
    </w:p>
    <w:p w14:paraId="48D7D742" w14:textId="06077B06" w:rsidR="00F52DC6" w:rsidRDefault="00F52DC6" w:rsidP="00B536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E6435">
        <w:rPr>
          <w:rFonts w:ascii="Courier New" w:hAnsi="Courier New" w:cs="Courier New"/>
        </w:rPr>
        <w:t xml:space="preserve"> </w:t>
      </w:r>
      <w:r w:rsidRPr="00E205AC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Ans: see Excel file</w:t>
      </w:r>
      <w:r w:rsidR="000510F4">
        <w:rPr>
          <w:rFonts w:ascii="Courier New" w:hAnsi="Courier New" w:cs="Courier New"/>
        </w:rPr>
        <w:t xml:space="preserve"> for entire output</w:t>
      </w:r>
      <w:r w:rsidRPr="00E205AC">
        <w:rPr>
          <w:rFonts w:ascii="Courier New" w:hAnsi="Courier New" w:cs="Courier New"/>
        </w:rPr>
        <w:t>]</w:t>
      </w:r>
    </w:p>
    <w:p w14:paraId="602CBA6F" w14:textId="2EF91C53" w:rsidR="00177878" w:rsidRDefault="00177878" w:rsidP="00B5361D">
      <w:pPr>
        <w:pStyle w:val="PlainText"/>
        <w:rPr>
          <w:rFonts w:ascii="Courier New" w:hAnsi="Courier New" w:cs="Courier New"/>
        </w:rPr>
      </w:pPr>
    </w:p>
    <w:p w14:paraId="25C07A7D" w14:textId="6943F8D1" w:rsidR="00177878" w:rsidRDefault="00177878" w:rsidP="00B5361D">
      <w:pPr>
        <w:pStyle w:val="PlainText"/>
        <w:rPr>
          <w:rFonts w:ascii="Courier New" w:hAnsi="Courier New" w:cs="Courier New"/>
        </w:rPr>
      </w:pPr>
      <w:r w:rsidRPr="000B3FBF">
        <w:rPr>
          <w:noProof/>
        </w:rPr>
        <w:drawing>
          <wp:inline distT="0" distB="0" distL="0" distR="0" wp14:anchorId="681088BE" wp14:editId="1BD5845F">
            <wp:extent cx="5865495" cy="1867433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86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4EA0" w14:textId="77777777" w:rsidR="00177878" w:rsidRDefault="00177878" w:rsidP="00B5361D">
      <w:pPr>
        <w:pStyle w:val="PlainText"/>
        <w:rPr>
          <w:rFonts w:ascii="Courier New" w:hAnsi="Courier New" w:cs="Courier New"/>
        </w:rPr>
      </w:pPr>
    </w:p>
    <w:p w14:paraId="28E9D373" w14:textId="7C69DEF5" w:rsidR="001E6435" w:rsidRDefault="001E6435" w:rsidP="00B5361D">
      <w:pPr>
        <w:pStyle w:val="PlainText"/>
        <w:rPr>
          <w:rFonts w:ascii="Courier New" w:hAnsi="Courier New" w:cs="Courier New"/>
        </w:rPr>
      </w:pPr>
    </w:p>
    <w:p w14:paraId="049B5F75" w14:textId="77777777" w:rsidR="00D054D6" w:rsidRDefault="00D054D6" w:rsidP="00B5361D">
      <w:pPr>
        <w:pStyle w:val="PlainText"/>
        <w:rPr>
          <w:rFonts w:ascii="Courier New" w:hAnsi="Courier New" w:cs="Courier New"/>
        </w:rPr>
      </w:pPr>
    </w:p>
    <w:p w14:paraId="17A5210F" w14:textId="34F1F984" w:rsidR="001E6435" w:rsidRDefault="001E6435" w:rsidP="00B5361D">
      <w:pPr>
        <w:pStyle w:val="PlainText"/>
        <w:rPr>
          <w:rFonts w:ascii="Courier New" w:hAnsi="Courier New" w:cs="Courier New"/>
        </w:rPr>
      </w:pPr>
    </w:p>
    <w:p w14:paraId="41FE1837" w14:textId="4F4ED3FF" w:rsidR="001E6435" w:rsidRDefault="001E6435" w:rsidP="00B536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3.1.3 Univariate Time Series Analysis</w:t>
      </w:r>
    </w:p>
    <w:p w14:paraId="1E27CA6F" w14:textId="778DD445" w:rsidR="001E6435" w:rsidRDefault="001E6435" w:rsidP="00B5361D">
      <w:pPr>
        <w:pStyle w:val="PlainText"/>
        <w:rPr>
          <w:rFonts w:ascii="Courier New" w:hAnsi="Courier New" w:cs="Courier New"/>
        </w:rPr>
      </w:pPr>
    </w:p>
    <w:p w14:paraId="17155401" w14:textId="04927FEE" w:rsidR="001E6435" w:rsidRDefault="001E6435" w:rsidP="001E643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Forecast S&amp;P/Case-Shiller U.S</w:t>
      </w:r>
      <w:r w:rsidR="005C5D96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National Home Price index suing ARMA model.</w:t>
      </w:r>
    </w:p>
    <w:p w14:paraId="695D5605" w14:textId="3CB9DA5A" w:rsidR="0046381D" w:rsidRDefault="0046381D" w:rsidP="0046381D">
      <w:pPr>
        <w:pStyle w:val="PlainText"/>
        <w:rPr>
          <w:rFonts w:ascii="Courier New" w:hAnsi="Courier New" w:cs="Courier New"/>
        </w:rPr>
      </w:pPr>
    </w:p>
    <w:p w14:paraId="34529D18" w14:textId="4ABE957F" w:rsidR="00FC23B2" w:rsidRPr="00FC23B2" w:rsidRDefault="0046381D" w:rsidP="0046381D">
      <w:pPr>
        <w:pStyle w:val="PlainText"/>
        <w:ind w:left="1080"/>
        <w:rPr>
          <w:rFonts w:ascii="Courier New" w:hAnsi="Courier New" w:cs="Courier New"/>
          <w:sz w:val="20"/>
          <w:szCs w:val="20"/>
        </w:rPr>
      </w:pPr>
      <w:r w:rsidRPr="00FC23B2">
        <w:rPr>
          <w:rFonts w:ascii="Courier New" w:hAnsi="Courier New" w:cs="Courier New"/>
          <w:sz w:val="20"/>
          <w:szCs w:val="20"/>
        </w:rPr>
        <w:t xml:space="preserve">Data source: </w:t>
      </w:r>
      <w:hyperlink r:id="rId15" w:history="1">
        <w:r w:rsidR="00FC23B2" w:rsidRPr="00FC23B2">
          <w:rPr>
            <w:rStyle w:val="Hyperlink"/>
            <w:rFonts w:ascii="Courier New" w:hAnsi="Courier New" w:cs="Courier New"/>
            <w:sz w:val="20"/>
            <w:szCs w:val="20"/>
          </w:rPr>
          <w:t>https://fred.stlouisfed.org/series/CSUSHPINSA</w:t>
        </w:r>
      </w:hyperlink>
      <w:r w:rsidRPr="00FC23B2">
        <w:rPr>
          <w:rFonts w:ascii="Courier New" w:hAnsi="Courier New" w:cs="Courier New"/>
          <w:sz w:val="20"/>
          <w:szCs w:val="20"/>
        </w:rPr>
        <w:t xml:space="preserve"> </w:t>
      </w:r>
    </w:p>
    <w:p w14:paraId="33E38C35" w14:textId="3B869017" w:rsidR="00FC23B2" w:rsidRPr="00FC23B2" w:rsidRDefault="0046381D" w:rsidP="0046381D">
      <w:pPr>
        <w:pStyle w:val="PlainText"/>
        <w:ind w:left="1080"/>
        <w:rPr>
          <w:rFonts w:ascii="Courier New" w:hAnsi="Courier New" w:cs="Courier New"/>
          <w:sz w:val="20"/>
          <w:szCs w:val="20"/>
        </w:rPr>
      </w:pPr>
      <w:r w:rsidRPr="00FC23B2">
        <w:rPr>
          <w:rFonts w:ascii="Courier New" w:hAnsi="Courier New" w:cs="Courier New"/>
          <w:sz w:val="20"/>
          <w:szCs w:val="20"/>
        </w:rPr>
        <w:t xml:space="preserve">Period considered in the analysis: January 1978 – latest data </w:t>
      </w:r>
    </w:p>
    <w:p w14:paraId="40FA950C" w14:textId="29A18121" w:rsidR="0046381D" w:rsidRPr="00FC23B2" w:rsidRDefault="0046381D" w:rsidP="0046381D">
      <w:pPr>
        <w:pStyle w:val="PlainText"/>
        <w:ind w:left="1080"/>
        <w:rPr>
          <w:rFonts w:ascii="Courier New" w:hAnsi="Courier New" w:cs="Courier New"/>
          <w:sz w:val="20"/>
          <w:szCs w:val="20"/>
        </w:rPr>
      </w:pPr>
      <w:r w:rsidRPr="00FC23B2">
        <w:rPr>
          <w:rFonts w:ascii="Courier New" w:hAnsi="Courier New" w:cs="Courier New"/>
          <w:sz w:val="20"/>
          <w:szCs w:val="20"/>
        </w:rPr>
        <w:t>Frequency: monthly data</w:t>
      </w:r>
    </w:p>
    <w:p w14:paraId="4C7CF92E" w14:textId="77117C4D" w:rsidR="0046381D" w:rsidRDefault="00177878" w:rsidP="004638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4DA8816" w14:textId="4C33FA92" w:rsidR="00177878" w:rsidRPr="00177878" w:rsidRDefault="00177878" w:rsidP="00177878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177878">
        <w:rPr>
          <w:rFonts w:ascii="Courier New" w:hAnsi="Courier New" w:cs="Courier New"/>
        </w:rPr>
        <w:lastRenderedPageBreak/>
        <w:t>Implement the Augmented Dickey-Fuller Test for checking the existence of a unit root in Case-Shiller Index series</w:t>
      </w:r>
    </w:p>
    <w:p w14:paraId="012085B1" w14:textId="29A51FBF" w:rsidR="00177878" w:rsidRDefault="00177878" w:rsidP="00177878">
      <w:pPr>
        <w:pStyle w:val="PlainText"/>
        <w:ind w:left="1440"/>
        <w:rPr>
          <w:rFonts w:ascii="Courier New" w:hAnsi="Courier New" w:cs="Courier New"/>
        </w:rPr>
      </w:pPr>
    </w:p>
    <w:p w14:paraId="5A070CE0" w14:textId="79A28DE6" w:rsidR="00CC2F97" w:rsidRPr="00CC2F97" w:rsidRDefault="00CC2F97" w:rsidP="00CC2F97">
      <w:pPr>
        <w:spacing w:after="0"/>
        <w:ind w:left="1440"/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</w:pPr>
      <w:proofErr w:type="spellStart"/>
      <w:r w:rsidRPr="00CC2F97"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  <w:t>adf.</w:t>
      </w:r>
      <w:proofErr w:type="gramStart"/>
      <w:r w:rsidRPr="00CC2F97"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  <w:t>test</w:t>
      </w:r>
      <w:proofErr w:type="spellEnd"/>
      <w:r w:rsidRPr="00CC2F97"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  <w:t>(</w:t>
      </w:r>
      <w:proofErr w:type="gramEnd"/>
      <w:r w:rsidRPr="00CC2F97"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  <w:t>CSUSHPINSA)</w:t>
      </w:r>
    </w:p>
    <w:p w14:paraId="5B85C7E3" w14:textId="77777777" w:rsidR="00CC2F97" w:rsidRPr="00CC2F97" w:rsidRDefault="00CC2F97" w:rsidP="00CC2F97">
      <w:pPr>
        <w:spacing w:after="0"/>
        <w:ind w:left="1440"/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</w:pPr>
    </w:p>
    <w:p w14:paraId="3652397D" w14:textId="77777777" w:rsidR="00CC2F97" w:rsidRPr="00CC2F97" w:rsidRDefault="00CC2F97" w:rsidP="00CC2F97">
      <w:pPr>
        <w:spacing w:after="0"/>
        <w:ind w:left="1440"/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</w:pPr>
      <w:r w:rsidRPr="00CC2F97"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  <w:tab/>
        <w:t>Augmented Dickey-Fuller Test</w:t>
      </w:r>
    </w:p>
    <w:p w14:paraId="0B744B14" w14:textId="77777777" w:rsidR="00CC2F97" w:rsidRPr="00CC2F97" w:rsidRDefault="00CC2F97" w:rsidP="00CC2F97">
      <w:pPr>
        <w:spacing w:after="0"/>
        <w:ind w:left="1440"/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</w:pPr>
    </w:p>
    <w:p w14:paraId="0770E981" w14:textId="77777777" w:rsidR="00CC2F97" w:rsidRPr="00CC2F97" w:rsidRDefault="00CC2F97" w:rsidP="00CC2F97">
      <w:pPr>
        <w:spacing w:after="0"/>
        <w:ind w:left="1440"/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</w:pPr>
      <w:r w:rsidRPr="00CC2F97"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  <w:t>data:  CSUSHPINSA</w:t>
      </w:r>
    </w:p>
    <w:p w14:paraId="11BAA5ED" w14:textId="77777777" w:rsidR="00CC2F97" w:rsidRPr="00CC2F97" w:rsidRDefault="00CC2F97" w:rsidP="00CC2F97">
      <w:pPr>
        <w:spacing w:after="0"/>
        <w:ind w:left="1440"/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</w:pPr>
      <w:r w:rsidRPr="00CC2F97"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  <w:t>Dickey-Fuller = -2.3243, Lag order = 7, p-value = 0.4402</w:t>
      </w:r>
    </w:p>
    <w:p w14:paraId="407C2115" w14:textId="77777777" w:rsidR="00CC2F97" w:rsidRPr="00CC2F97" w:rsidRDefault="00CC2F97" w:rsidP="00CC2F97">
      <w:pPr>
        <w:spacing w:after="0"/>
        <w:ind w:left="1440"/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</w:pPr>
      <w:r w:rsidRPr="00CC2F97"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  <w:t>alternative hypothesis: stationary</w:t>
      </w:r>
    </w:p>
    <w:p w14:paraId="750DEE01" w14:textId="77777777" w:rsidR="00CC2F97" w:rsidRPr="00CC2F97" w:rsidRDefault="00CC2F97" w:rsidP="00CC2F97">
      <w:pPr>
        <w:spacing w:after="0"/>
        <w:ind w:left="1440"/>
        <w:rPr>
          <w:rFonts w:ascii="Courier New" w:hAnsi="Courier New" w:cs="Courier New"/>
          <w:sz w:val="21"/>
          <w:szCs w:val="21"/>
        </w:rPr>
      </w:pPr>
    </w:p>
    <w:p w14:paraId="3270923A" w14:textId="77777777" w:rsidR="00CC2F97" w:rsidRDefault="00CC2F97" w:rsidP="00CC2F97">
      <w:pPr>
        <w:spacing w:after="0"/>
        <w:ind w:left="1440"/>
      </w:pPr>
      <w:r w:rsidRPr="00CC2F97">
        <w:rPr>
          <w:rFonts w:ascii="Courier New" w:hAnsi="Courier New" w:cs="Courier New"/>
          <w:sz w:val="21"/>
          <w:szCs w:val="21"/>
        </w:rPr>
        <w:t xml:space="preserve">The p-value for the </w:t>
      </w:r>
      <w:proofErr w:type="spellStart"/>
      <w:r w:rsidRPr="00CC2F97">
        <w:rPr>
          <w:rFonts w:ascii="Courier New" w:hAnsi="Courier New" w:cs="Courier New"/>
          <w:sz w:val="21"/>
          <w:szCs w:val="21"/>
        </w:rPr>
        <w:t>ADF</w:t>
      </w:r>
      <w:proofErr w:type="spellEnd"/>
      <w:r w:rsidRPr="00CC2F97">
        <w:rPr>
          <w:rFonts w:ascii="Courier New" w:hAnsi="Courier New" w:cs="Courier New"/>
          <w:sz w:val="21"/>
          <w:szCs w:val="21"/>
        </w:rPr>
        <w:t xml:space="preserve"> test is 0.4402, which suggests that we cannot reject the null hypothesis </w:t>
      </w:r>
      <w:r w:rsidRPr="00CC2F97">
        <w:rPr>
          <w:rStyle w:val="e24kjd"/>
          <w:rFonts w:ascii="Courier New" w:hAnsi="Courier New" w:cs="Courier New"/>
          <w:sz w:val="21"/>
          <w:szCs w:val="21"/>
        </w:rPr>
        <w:t xml:space="preserve">that a unit root is present in the time series data </w:t>
      </w:r>
      <w:r w:rsidRPr="00CC2F97">
        <w:rPr>
          <w:rFonts w:ascii="Courier New" w:hAnsi="Courier New" w:cs="Courier New"/>
          <w:sz w:val="21"/>
          <w:szCs w:val="21"/>
        </w:rPr>
        <w:t>even at the 90% confidence level.</w:t>
      </w:r>
    </w:p>
    <w:p w14:paraId="3EBFAAC5" w14:textId="77F1FE7A" w:rsidR="00CC2F97" w:rsidRDefault="00CC2F97" w:rsidP="00177878">
      <w:pPr>
        <w:pStyle w:val="PlainText"/>
        <w:ind w:left="1440"/>
        <w:rPr>
          <w:rFonts w:ascii="Courier New" w:hAnsi="Courier New" w:cs="Courier New"/>
        </w:rPr>
      </w:pPr>
    </w:p>
    <w:p w14:paraId="19BC9498" w14:textId="77777777" w:rsidR="00476DAA" w:rsidRPr="00177878" w:rsidRDefault="00476DAA" w:rsidP="00177878">
      <w:pPr>
        <w:pStyle w:val="PlainText"/>
        <w:ind w:left="1440"/>
        <w:rPr>
          <w:rFonts w:ascii="Courier New" w:hAnsi="Courier New" w:cs="Courier New"/>
        </w:rPr>
      </w:pPr>
    </w:p>
    <w:p w14:paraId="002FFE1B" w14:textId="5AC00A3C" w:rsidR="00177878" w:rsidRDefault="00476DAA" w:rsidP="00177878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476DAA">
        <w:rPr>
          <w:rFonts w:ascii="Courier New" w:hAnsi="Courier New" w:cs="Courier New"/>
        </w:rPr>
        <w:t>Implement an ARIMA(</w:t>
      </w:r>
      <w:proofErr w:type="spellStart"/>
      <w:proofErr w:type="gramStart"/>
      <w:r w:rsidRPr="00476DAA">
        <w:rPr>
          <w:rFonts w:ascii="Courier New" w:hAnsi="Courier New" w:cs="Courier New"/>
        </w:rPr>
        <w:t>p,d</w:t>
      </w:r>
      <w:proofErr w:type="gramEnd"/>
      <w:r w:rsidRPr="00476DAA">
        <w:rPr>
          <w:rFonts w:ascii="Courier New" w:hAnsi="Courier New" w:cs="Courier New"/>
        </w:rPr>
        <w:t>,q</w:t>
      </w:r>
      <w:proofErr w:type="spellEnd"/>
      <w:r w:rsidRPr="00476DAA">
        <w:rPr>
          <w:rFonts w:ascii="Courier New" w:hAnsi="Courier New" w:cs="Courier New"/>
        </w:rPr>
        <w:t>) model. Determine p, d, q using Information Criterion or Box-Jenkins methodology. Comment results</w:t>
      </w:r>
      <w:r w:rsidRPr="00476DAA">
        <w:rPr>
          <w:rFonts w:ascii="Courier New" w:hAnsi="Courier New" w:cs="Courier New"/>
        </w:rPr>
        <w:t>.</w:t>
      </w:r>
    </w:p>
    <w:p w14:paraId="14557837" w14:textId="2DF19658" w:rsidR="00661CEA" w:rsidRDefault="00661CEA" w:rsidP="00661CEA">
      <w:pPr>
        <w:pStyle w:val="PlainText"/>
        <w:ind w:left="1440"/>
        <w:rPr>
          <w:rFonts w:ascii="Courier New" w:hAnsi="Courier New" w:cs="Courier New"/>
        </w:rPr>
      </w:pPr>
    </w:p>
    <w:p w14:paraId="282188EF" w14:textId="31C123F2" w:rsidR="00661CEA" w:rsidRPr="00661CEA" w:rsidRDefault="00661CEA" w:rsidP="00661CEA">
      <w:pPr>
        <w:ind w:left="720" w:firstLine="720"/>
        <w:rPr>
          <w:rFonts w:ascii="Courier New" w:hAnsi="Courier New" w:cs="Courier New"/>
          <w:sz w:val="21"/>
          <w:szCs w:val="21"/>
        </w:rPr>
      </w:pPr>
      <w:r w:rsidRPr="00661CEA">
        <w:rPr>
          <w:rFonts w:ascii="Courier New" w:hAnsi="Courier New" w:cs="Courier New"/>
          <w:sz w:val="21"/>
          <w:szCs w:val="21"/>
        </w:rPr>
        <w:t xml:space="preserve">We first plot the series as well as the </w:t>
      </w:r>
      <w:proofErr w:type="spellStart"/>
      <w:r w:rsidRPr="00661CEA">
        <w:rPr>
          <w:rFonts w:ascii="Courier New" w:hAnsi="Courier New" w:cs="Courier New"/>
          <w:sz w:val="21"/>
          <w:szCs w:val="21"/>
        </w:rPr>
        <w:t>acf</w:t>
      </w:r>
      <w:proofErr w:type="spellEnd"/>
      <w:r w:rsidRPr="00661CEA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661CEA">
        <w:rPr>
          <w:rFonts w:ascii="Courier New" w:hAnsi="Courier New" w:cs="Courier New"/>
          <w:sz w:val="21"/>
          <w:szCs w:val="21"/>
        </w:rPr>
        <w:t>pacf</w:t>
      </w:r>
      <w:proofErr w:type="spellEnd"/>
      <w:r w:rsidRPr="00661CEA">
        <w:rPr>
          <w:rFonts w:ascii="Courier New" w:hAnsi="Courier New" w:cs="Courier New"/>
          <w:sz w:val="21"/>
          <w:szCs w:val="21"/>
        </w:rPr>
        <w:t xml:space="preserve"> outputs.</w:t>
      </w:r>
    </w:p>
    <w:p w14:paraId="4E7264BC" w14:textId="77777777" w:rsidR="00476DAA" w:rsidRDefault="00476DAA" w:rsidP="00476DAA">
      <w:pPr>
        <w:pStyle w:val="PlainText"/>
        <w:ind w:left="1440"/>
        <w:rPr>
          <w:rFonts w:ascii="Courier New" w:hAnsi="Courier New" w:cs="Courier New"/>
        </w:rPr>
      </w:pPr>
    </w:p>
    <w:p w14:paraId="37CB24D5" w14:textId="0945B07A" w:rsidR="00476DAA" w:rsidRPr="00476DAA" w:rsidRDefault="00476DAA" w:rsidP="00476DAA">
      <w:pPr>
        <w:pStyle w:val="HTMLPreformatted"/>
        <w:shd w:val="clear" w:color="auto" w:fill="FFFFFF"/>
        <w:wordWrap w:val="0"/>
        <w:rPr>
          <w:rStyle w:val="gd15mcfckub"/>
          <w:rFonts w:eastAsiaTheme="majorEastAsia"/>
          <w:b/>
          <w:bCs/>
          <w:sz w:val="21"/>
          <w:szCs w:val="21"/>
        </w:rPr>
      </w:pPr>
      <w:r>
        <w:rPr>
          <w:rStyle w:val="gd15mcfckub"/>
          <w:rFonts w:ascii="Adobe Devanagari" w:eastAsiaTheme="majorEastAsia" w:hAnsi="Adobe Devanagari" w:cs="Adobe Devanagari"/>
        </w:rPr>
        <w:tab/>
      </w:r>
      <w:r w:rsidRPr="00476DAA">
        <w:rPr>
          <w:rStyle w:val="gd15mcfckub"/>
          <w:rFonts w:eastAsiaTheme="majorEastAsia"/>
          <w:sz w:val="21"/>
          <w:szCs w:val="21"/>
        </w:rPr>
        <w:t xml:space="preserve">    </w:t>
      </w:r>
      <w:proofErr w:type="gramStart"/>
      <w:r w:rsidRPr="00476DAA">
        <w:rPr>
          <w:rStyle w:val="gd15mcfckub"/>
          <w:rFonts w:eastAsiaTheme="majorEastAsia"/>
          <w:b/>
          <w:bCs/>
          <w:sz w:val="21"/>
          <w:szCs w:val="21"/>
        </w:rPr>
        <w:t>plot(</w:t>
      </w:r>
      <w:proofErr w:type="spellStart"/>
      <w:proofErr w:type="gramEnd"/>
      <w:r w:rsidRPr="00476DAA">
        <w:rPr>
          <w:rStyle w:val="gd15mcfckub"/>
          <w:rFonts w:eastAsiaTheme="majorEastAsia"/>
          <w:b/>
          <w:bCs/>
          <w:sz w:val="21"/>
          <w:szCs w:val="21"/>
        </w:rPr>
        <w:t>CSUSHPINSA</w:t>
      </w:r>
      <w:proofErr w:type="spellEnd"/>
      <w:r w:rsidRPr="00476DAA">
        <w:rPr>
          <w:rStyle w:val="gd15mcfckub"/>
          <w:rFonts w:eastAsiaTheme="majorEastAsia"/>
          <w:b/>
          <w:bCs/>
          <w:sz w:val="21"/>
          <w:szCs w:val="21"/>
        </w:rPr>
        <w:t>)</w:t>
      </w:r>
    </w:p>
    <w:p w14:paraId="518FDB89" w14:textId="77777777" w:rsidR="00476DAA" w:rsidRPr="00476DAA" w:rsidRDefault="00476DAA" w:rsidP="00476DAA">
      <w:pPr>
        <w:pStyle w:val="HTMLPreformatted"/>
        <w:shd w:val="clear" w:color="auto" w:fill="FFFFFF"/>
        <w:wordWrap w:val="0"/>
        <w:rPr>
          <w:rStyle w:val="gd15mcfckub"/>
          <w:rFonts w:eastAsiaTheme="majorEastAsia"/>
          <w:sz w:val="21"/>
          <w:szCs w:val="21"/>
        </w:rPr>
      </w:pPr>
    </w:p>
    <w:p w14:paraId="0BA1FE48" w14:textId="6DDCEE9F" w:rsidR="00476DAA" w:rsidRDefault="00476DAA" w:rsidP="00476DAA">
      <w:pPr>
        <w:pStyle w:val="HTMLPreformatted"/>
        <w:shd w:val="clear" w:color="auto" w:fill="FFFFFF"/>
        <w:wordWrap w:val="0"/>
        <w:rPr>
          <w:rStyle w:val="gd15mcfckub"/>
          <w:rFonts w:ascii="Adobe Devanagari" w:eastAsiaTheme="majorEastAsia" w:hAnsi="Adobe Devanagari" w:cs="Adobe Devanagari"/>
        </w:rPr>
      </w:pPr>
      <w:r>
        <w:rPr>
          <w:rStyle w:val="gd15mcfckub"/>
          <w:rFonts w:ascii="Adobe Devanagari" w:eastAsiaTheme="majorEastAsia" w:hAnsi="Adobe Devanagari" w:cs="Adobe Devanagari"/>
        </w:rPr>
        <w:tab/>
        <w:t xml:space="preserve">           </w:t>
      </w:r>
      <w:r>
        <w:rPr>
          <w:noProof/>
        </w:rPr>
        <w:drawing>
          <wp:inline distT="0" distB="0" distL="0" distR="0" wp14:anchorId="7B881886" wp14:editId="54442E70">
            <wp:extent cx="4862830" cy="316016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6608" cy="320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4CF6" w14:textId="77777777" w:rsidR="00476DAA" w:rsidRDefault="00476DAA" w:rsidP="00476DAA">
      <w:pPr>
        <w:pStyle w:val="HTMLPreformatted"/>
        <w:shd w:val="clear" w:color="auto" w:fill="FFFFFF"/>
        <w:wordWrap w:val="0"/>
        <w:rPr>
          <w:rStyle w:val="gd15mcfckub"/>
          <w:rFonts w:ascii="Adobe Devanagari" w:eastAsiaTheme="majorEastAsia" w:hAnsi="Adobe Devanagari" w:cs="Adobe Devanagari"/>
        </w:rPr>
      </w:pPr>
    </w:p>
    <w:p w14:paraId="106E89C6" w14:textId="56B655C1" w:rsidR="00476DAA" w:rsidRDefault="00476DAA" w:rsidP="00476DAA">
      <w:pPr>
        <w:pStyle w:val="HTMLPreformatted"/>
        <w:shd w:val="clear" w:color="auto" w:fill="FFFFFF"/>
        <w:wordWrap w:val="0"/>
        <w:rPr>
          <w:rStyle w:val="gd15mcfckub"/>
          <w:rFonts w:ascii="Adobe Devanagari" w:eastAsiaTheme="majorEastAsia" w:hAnsi="Adobe Devanagari" w:cs="Adobe Devanagari"/>
        </w:rPr>
      </w:pPr>
    </w:p>
    <w:p w14:paraId="2C04A980" w14:textId="49E76BEA" w:rsidR="00661CEA" w:rsidRDefault="00661CEA" w:rsidP="00476DAA">
      <w:pPr>
        <w:pStyle w:val="HTMLPreformatted"/>
        <w:shd w:val="clear" w:color="auto" w:fill="FFFFFF"/>
        <w:wordWrap w:val="0"/>
        <w:rPr>
          <w:rStyle w:val="gd15mcfckub"/>
          <w:rFonts w:ascii="Adobe Devanagari" w:eastAsiaTheme="majorEastAsia" w:hAnsi="Adobe Devanagari" w:cs="Adobe Devanagari"/>
        </w:rPr>
      </w:pPr>
    </w:p>
    <w:p w14:paraId="4E23D6BC" w14:textId="4FF1C542" w:rsidR="00661CEA" w:rsidRDefault="00661CEA" w:rsidP="00476DAA">
      <w:pPr>
        <w:pStyle w:val="HTMLPreformatted"/>
        <w:shd w:val="clear" w:color="auto" w:fill="FFFFFF"/>
        <w:wordWrap w:val="0"/>
        <w:rPr>
          <w:rStyle w:val="gd15mcfckub"/>
          <w:rFonts w:ascii="Adobe Devanagari" w:eastAsiaTheme="majorEastAsia" w:hAnsi="Adobe Devanagari" w:cs="Adobe Devanagari"/>
        </w:rPr>
      </w:pPr>
    </w:p>
    <w:p w14:paraId="09296273" w14:textId="13B297B8" w:rsidR="00661CEA" w:rsidRDefault="00661CEA" w:rsidP="00476DAA">
      <w:pPr>
        <w:pStyle w:val="HTMLPreformatted"/>
        <w:shd w:val="clear" w:color="auto" w:fill="FFFFFF"/>
        <w:wordWrap w:val="0"/>
        <w:rPr>
          <w:rStyle w:val="gd15mcfckub"/>
          <w:rFonts w:ascii="Adobe Devanagari" w:eastAsiaTheme="majorEastAsia" w:hAnsi="Adobe Devanagari" w:cs="Adobe Devanagari"/>
        </w:rPr>
      </w:pPr>
    </w:p>
    <w:p w14:paraId="45731B53" w14:textId="6BEC22CE" w:rsidR="00661CEA" w:rsidRDefault="00661CEA" w:rsidP="00476DAA">
      <w:pPr>
        <w:pStyle w:val="HTMLPreformatted"/>
        <w:shd w:val="clear" w:color="auto" w:fill="FFFFFF"/>
        <w:wordWrap w:val="0"/>
        <w:rPr>
          <w:rStyle w:val="gd15mcfckub"/>
          <w:rFonts w:ascii="Adobe Devanagari" w:eastAsiaTheme="majorEastAsia" w:hAnsi="Adobe Devanagari" w:cs="Adobe Devanagari"/>
        </w:rPr>
      </w:pPr>
    </w:p>
    <w:p w14:paraId="5D002901" w14:textId="77777777" w:rsidR="00661CEA" w:rsidRDefault="00661CEA" w:rsidP="00476DAA">
      <w:pPr>
        <w:pStyle w:val="HTMLPreformatted"/>
        <w:shd w:val="clear" w:color="auto" w:fill="FFFFFF"/>
        <w:wordWrap w:val="0"/>
        <w:rPr>
          <w:rStyle w:val="gd15mcfckub"/>
          <w:rFonts w:ascii="Adobe Devanagari" w:eastAsiaTheme="majorEastAsia" w:hAnsi="Adobe Devanagari" w:cs="Adobe Devanagari"/>
        </w:rPr>
      </w:pPr>
    </w:p>
    <w:p w14:paraId="0FCD7F4F" w14:textId="2C1C063A" w:rsidR="00476DAA" w:rsidRPr="00476DAA" w:rsidRDefault="00476DAA" w:rsidP="00476DAA">
      <w:pPr>
        <w:pStyle w:val="HTMLPreformatted"/>
        <w:shd w:val="clear" w:color="auto" w:fill="FFFFFF"/>
        <w:wordWrap w:val="0"/>
        <w:rPr>
          <w:rStyle w:val="gd15mcfckub"/>
          <w:rFonts w:eastAsiaTheme="majorEastAsia"/>
          <w:b/>
          <w:bCs/>
          <w:sz w:val="21"/>
          <w:szCs w:val="21"/>
        </w:rPr>
      </w:pPr>
      <w:r>
        <w:rPr>
          <w:rStyle w:val="gd15mcfckub"/>
          <w:rFonts w:ascii="Adobe Devanagari" w:eastAsiaTheme="majorEastAsia" w:hAnsi="Adobe Devanagari" w:cs="Adobe Devanagari"/>
        </w:rPr>
        <w:lastRenderedPageBreak/>
        <w:tab/>
      </w:r>
      <w:r w:rsidRPr="00412197">
        <w:rPr>
          <w:rStyle w:val="gd15mcfckub"/>
          <w:rFonts w:ascii="Adobe Devanagari" w:eastAsiaTheme="majorEastAsia" w:hAnsi="Adobe Devanagari" w:cs="Adobe Devanagari"/>
        </w:rPr>
        <w:t xml:space="preserve"> </w:t>
      </w:r>
      <w:r>
        <w:rPr>
          <w:rStyle w:val="gd15mcfckub"/>
          <w:rFonts w:ascii="Adobe Devanagari" w:eastAsiaTheme="majorEastAsia" w:hAnsi="Adobe Devanagari" w:cs="Adobe Devanagari"/>
        </w:rPr>
        <w:t xml:space="preserve">           </w:t>
      </w:r>
      <w:proofErr w:type="spellStart"/>
      <w:proofErr w:type="gramStart"/>
      <w:r w:rsidRPr="00476DAA">
        <w:rPr>
          <w:rStyle w:val="gd15mcfckub"/>
          <w:rFonts w:eastAsiaTheme="majorEastAsia"/>
          <w:b/>
          <w:bCs/>
          <w:sz w:val="21"/>
          <w:szCs w:val="21"/>
        </w:rPr>
        <w:t>acf</w:t>
      </w:r>
      <w:proofErr w:type="spellEnd"/>
      <w:r w:rsidRPr="00476DAA">
        <w:rPr>
          <w:rStyle w:val="gd15mcfckub"/>
          <w:rFonts w:eastAsiaTheme="majorEastAsia"/>
          <w:b/>
          <w:bCs/>
          <w:sz w:val="21"/>
          <w:szCs w:val="21"/>
        </w:rPr>
        <w:t>(</w:t>
      </w:r>
      <w:proofErr w:type="spellStart"/>
      <w:proofErr w:type="gramEnd"/>
      <w:r w:rsidRPr="00476DAA">
        <w:rPr>
          <w:rStyle w:val="gd15mcfckub"/>
          <w:rFonts w:eastAsiaTheme="majorEastAsia"/>
          <w:b/>
          <w:bCs/>
          <w:sz w:val="21"/>
          <w:szCs w:val="21"/>
        </w:rPr>
        <w:t>CSUSHPINSA</w:t>
      </w:r>
      <w:proofErr w:type="spellEnd"/>
      <w:r w:rsidRPr="00476DAA">
        <w:rPr>
          <w:rStyle w:val="gd15mcfckub"/>
          <w:rFonts w:eastAsiaTheme="majorEastAsia"/>
          <w:b/>
          <w:bCs/>
          <w:sz w:val="21"/>
          <w:szCs w:val="21"/>
        </w:rPr>
        <w:t>)</w:t>
      </w:r>
    </w:p>
    <w:p w14:paraId="4A27A475" w14:textId="77777777" w:rsidR="00476DAA" w:rsidRPr="00476DAA" w:rsidRDefault="00476DAA" w:rsidP="00476DAA">
      <w:pPr>
        <w:pStyle w:val="HTMLPreformatted"/>
        <w:shd w:val="clear" w:color="auto" w:fill="FFFFFF"/>
        <w:wordWrap w:val="0"/>
        <w:rPr>
          <w:rStyle w:val="gd15mcfckub"/>
          <w:rFonts w:eastAsiaTheme="majorEastAsia"/>
          <w:sz w:val="21"/>
          <w:szCs w:val="21"/>
        </w:rPr>
      </w:pPr>
    </w:p>
    <w:p w14:paraId="5999B305" w14:textId="6A31E20E" w:rsidR="00476DAA" w:rsidRDefault="00476DAA" w:rsidP="00476DAA">
      <w:pPr>
        <w:spacing w:after="0"/>
        <w:ind w:left="720" w:firstLine="720"/>
        <w:rPr>
          <w:rStyle w:val="gd15mcfckub"/>
          <w:rFonts w:ascii="Adobe Devanagari" w:eastAsiaTheme="majorEastAsia" w:hAnsi="Adobe Devanagari" w:cs="Adobe Devanagari"/>
          <w:sz w:val="20"/>
          <w:szCs w:val="20"/>
          <w:lang w:eastAsia="en-CA"/>
        </w:rPr>
      </w:pPr>
      <w:r>
        <w:rPr>
          <w:noProof/>
          <w:lang w:eastAsia="en-CA"/>
        </w:rPr>
        <w:drawing>
          <wp:inline distT="0" distB="0" distL="0" distR="0" wp14:anchorId="149C4A17" wp14:editId="728301A9">
            <wp:extent cx="4885525" cy="247253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3758" cy="248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12FF" w14:textId="7B77874A" w:rsidR="00661CEA" w:rsidRDefault="00661CEA" w:rsidP="00476DAA">
      <w:pPr>
        <w:spacing w:after="0"/>
        <w:ind w:left="720" w:firstLine="720"/>
        <w:rPr>
          <w:rStyle w:val="gd15mcfckub"/>
          <w:rFonts w:ascii="Adobe Devanagari" w:eastAsiaTheme="majorEastAsia" w:hAnsi="Adobe Devanagari" w:cs="Adobe Devanagari"/>
          <w:sz w:val="20"/>
          <w:szCs w:val="20"/>
          <w:lang w:eastAsia="en-CA"/>
        </w:rPr>
      </w:pPr>
    </w:p>
    <w:p w14:paraId="338E2D1A" w14:textId="706504CD" w:rsidR="00661CEA" w:rsidRDefault="00661CEA" w:rsidP="00476DAA">
      <w:pPr>
        <w:spacing w:after="0"/>
        <w:ind w:left="720" w:firstLine="720"/>
        <w:rPr>
          <w:rStyle w:val="gd15mcfckub"/>
          <w:rFonts w:ascii="Adobe Devanagari" w:eastAsiaTheme="majorEastAsia" w:hAnsi="Adobe Devanagari" w:cs="Adobe Devanagari"/>
          <w:sz w:val="20"/>
          <w:szCs w:val="20"/>
          <w:lang w:eastAsia="en-CA"/>
        </w:rPr>
      </w:pPr>
    </w:p>
    <w:p w14:paraId="6E761BD0" w14:textId="4415F7C5" w:rsidR="00661CEA" w:rsidRDefault="00661CEA" w:rsidP="00476DAA">
      <w:pPr>
        <w:spacing w:after="0"/>
        <w:ind w:left="720" w:firstLine="720"/>
        <w:rPr>
          <w:rStyle w:val="gd15mcfckub"/>
          <w:rFonts w:ascii="Adobe Devanagari" w:eastAsiaTheme="majorEastAsia" w:hAnsi="Adobe Devanagari" w:cs="Adobe Devanagari"/>
          <w:sz w:val="20"/>
          <w:szCs w:val="20"/>
          <w:lang w:eastAsia="en-CA"/>
        </w:rPr>
      </w:pPr>
    </w:p>
    <w:p w14:paraId="19CF0820" w14:textId="36777902" w:rsidR="00661CEA" w:rsidRDefault="00661CEA" w:rsidP="00476DAA">
      <w:pPr>
        <w:spacing w:after="0"/>
        <w:ind w:left="720" w:firstLine="720"/>
        <w:rPr>
          <w:rStyle w:val="gd15mcfckub"/>
          <w:rFonts w:ascii="Adobe Devanagari" w:eastAsiaTheme="majorEastAsia" w:hAnsi="Adobe Devanagari" w:cs="Adobe Devanagari"/>
          <w:sz w:val="20"/>
          <w:szCs w:val="20"/>
          <w:lang w:eastAsia="en-CA"/>
        </w:rPr>
      </w:pPr>
    </w:p>
    <w:p w14:paraId="206A2336" w14:textId="22D58E29" w:rsidR="00661CEA" w:rsidRDefault="00661CEA" w:rsidP="00476DAA">
      <w:pPr>
        <w:spacing w:after="0"/>
        <w:ind w:left="720" w:firstLine="720"/>
        <w:rPr>
          <w:rStyle w:val="gd15mcfckub"/>
          <w:rFonts w:ascii="Adobe Devanagari" w:eastAsiaTheme="majorEastAsia" w:hAnsi="Adobe Devanagari" w:cs="Adobe Devanagari"/>
          <w:sz w:val="20"/>
          <w:szCs w:val="20"/>
          <w:lang w:eastAsia="en-CA"/>
        </w:rPr>
      </w:pPr>
    </w:p>
    <w:p w14:paraId="75BB6F91" w14:textId="77777777" w:rsidR="00661CEA" w:rsidRDefault="00661CEA" w:rsidP="00476DAA">
      <w:pPr>
        <w:spacing w:after="0"/>
        <w:ind w:left="720" w:firstLine="720"/>
        <w:rPr>
          <w:rStyle w:val="gd15mcfckub"/>
          <w:rFonts w:ascii="Adobe Devanagari" w:eastAsiaTheme="majorEastAsia" w:hAnsi="Adobe Devanagari" w:cs="Adobe Devanagari"/>
          <w:sz w:val="20"/>
          <w:szCs w:val="20"/>
          <w:lang w:eastAsia="en-CA"/>
        </w:rPr>
      </w:pPr>
    </w:p>
    <w:p w14:paraId="78759EEE" w14:textId="29F0CBF8" w:rsidR="00476DAA" w:rsidRDefault="00476DAA" w:rsidP="00476DAA">
      <w:pPr>
        <w:pStyle w:val="HTMLPreformatted"/>
        <w:shd w:val="clear" w:color="auto" w:fill="FFFFFF"/>
        <w:wordWrap w:val="0"/>
        <w:rPr>
          <w:rStyle w:val="gd15mcfckub"/>
          <w:rFonts w:eastAsiaTheme="majorEastAsia"/>
          <w:b/>
          <w:bCs/>
          <w:sz w:val="21"/>
          <w:szCs w:val="21"/>
        </w:rPr>
      </w:pPr>
      <w:r>
        <w:rPr>
          <w:rStyle w:val="gd15mcfckub"/>
          <w:rFonts w:ascii="Adobe Devanagari" w:eastAsiaTheme="majorEastAsia" w:hAnsi="Adobe Devanagari" w:cs="Adobe Devanagari"/>
        </w:rPr>
        <w:tab/>
        <w:t xml:space="preserve">      </w:t>
      </w:r>
      <w:r w:rsidRPr="00412197">
        <w:rPr>
          <w:rStyle w:val="gd15mcfckub"/>
          <w:rFonts w:ascii="Adobe Devanagari" w:eastAsiaTheme="majorEastAsia" w:hAnsi="Adobe Devanagari" w:cs="Adobe Devanagari"/>
        </w:rPr>
        <w:t xml:space="preserve"> </w:t>
      </w:r>
      <w:r>
        <w:rPr>
          <w:rStyle w:val="gd15mcfckub"/>
          <w:rFonts w:ascii="Adobe Devanagari" w:eastAsiaTheme="majorEastAsia" w:hAnsi="Adobe Devanagari" w:cs="Adobe Devanagari"/>
        </w:rPr>
        <w:t xml:space="preserve">      </w:t>
      </w:r>
      <w:proofErr w:type="spellStart"/>
      <w:proofErr w:type="gramStart"/>
      <w:r w:rsidRPr="00476DAA">
        <w:rPr>
          <w:rStyle w:val="gd15mcfckub"/>
          <w:rFonts w:eastAsiaTheme="majorEastAsia"/>
          <w:b/>
          <w:bCs/>
          <w:sz w:val="21"/>
          <w:szCs w:val="21"/>
        </w:rPr>
        <w:t>pacf</w:t>
      </w:r>
      <w:proofErr w:type="spellEnd"/>
      <w:r w:rsidRPr="00476DAA">
        <w:rPr>
          <w:rStyle w:val="gd15mcfckub"/>
          <w:rFonts w:eastAsiaTheme="majorEastAsia"/>
          <w:b/>
          <w:bCs/>
          <w:sz w:val="21"/>
          <w:szCs w:val="21"/>
        </w:rPr>
        <w:t>(</w:t>
      </w:r>
      <w:proofErr w:type="spellStart"/>
      <w:proofErr w:type="gramEnd"/>
      <w:r w:rsidRPr="00476DAA">
        <w:rPr>
          <w:rStyle w:val="gd15mcfckub"/>
          <w:rFonts w:eastAsiaTheme="majorEastAsia"/>
          <w:b/>
          <w:bCs/>
          <w:sz w:val="21"/>
          <w:szCs w:val="21"/>
        </w:rPr>
        <w:t>CSUSHPINSA</w:t>
      </w:r>
      <w:proofErr w:type="spellEnd"/>
      <w:r w:rsidRPr="00476DAA">
        <w:rPr>
          <w:rStyle w:val="gd15mcfckub"/>
          <w:rFonts w:eastAsiaTheme="majorEastAsia"/>
          <w:b/>
          <w:bCs/>
          <w:sz w:val="21"/>
          <w:szCs w:val="21"/>
        </w:rPr>
        <w:t>)</w:t>
      </w:r>
    </w:p>
    <w:p w14:paraId="15CDB260" w14:textId="77777777" w:rsidR="00476DAA" w:rsidRPr="00476DAA" w:rsidRDefault="00476DAA" w:rsidP="00476DAA">
      <w:pPr>
        <w:pStyle w:val="HTMLPreformatted"/>
        <w:shd w:val="clear" w:color="auto" w:fill="FFFFFF"/>
        <w:wordWrap w:val="0"/>
        <w:rPr>
          <w:rStyle w:val="gd15mcfckub"/>
          <w:rFonts w:eastAsiaTheme="majorEastAsia"/>
          <w:b/>
          <w:bCs/>
          <w:sz w:val="21"/>
          <w:szCs w:val="21"/>
        </w:rPr>
      </w:pPr>
    </w:p>
    <w:p w14:paraId="535F01AD" w14:textId="2A85F234" w:rsidR="00476DAA" w:rsidRDefault="00476DAA" w:rsidP="00476DAA">
      <w:pPr>
        <w:spacing w:after="0"/>
        <w:ind w:left="720" w:firstLine="720"/>
        <w:rPr>
          <w:rStyle w:val="gd15mcfckub"/>
          <w:rFonts w:ascii="Adobe Devanagari" w:eastAsiaTheme="majorEastAsia" w:hAnsi="Adobe Devanagari" w:cs="Adobe Devanagari"/>
          <w:sz w:val="20"/>
          <w:szCs w:val="20"/>
          <w:lang w:eastAsia="en-CA"/>
        </w:rPr>
      </w:pPr>
      <w:r>
        <w:rPr>
          <w:noProof/>
          <w:lang w:eastAsia="en-CA"/>
        </w:rPr>
        <w:drawing>
          <wp:inline distT="0" distB="0" distL="0" distR="0" wp14:anchorId="208F1DA2" wp14:editId="005FAEBA">
            <wp:extent cx="4900930" cy="209214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867" cy="210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7314" w14:textId="77777777" w:rsidR="00476DAA" w:rsidRPr="001D59CE" w:rsidRDefault="00476DAA" w:rsidP="00476DAA">
      <w:pPr>
        <w:spacing w:after="0"/>
        <w:ind w:left="720" w:firstLine="720"/>
        <w:rPr>
          <w:rStyle w:val="gd15mcfckub"/>
          <w:rFonts w:ascii="Adobe Devanagari" w:eastAsiaTheme="majorEastAsia" w:hAnsi="Adobe Devanagari" w:cs="Adobe Devanagari"/>
          <w:sz w:val="20"/>
          <w:szCs w:val="20"/>
          <w:lang w:eastAsia="en-CA"/>
        </w:rPr>
      </w:pPr>
    </w:p>
    <w:p w14:paraId="64FEBF22" w14:textId="1858DF50" w:rsidR="00661CEA" w:rsidRDefault="00661CEA" w:rsidP="00476DAA">
      <w:pPr>
        <w:ind w:left="1440"/>
        <w:rPr>
          <w:rFonts w:ascii="Courier New" w:hAnsi="Courier New" w:cs="Courier New"/>
          <w:sz w:val="21"/>
          <w:szCs w:val="21"/>
        </w:rPr>
      </w:pPr>
    </w:p>
    <w:p w14:paraId="247BC094" w14:textId="77777777" w:rsidR="005B7D24" w:rsidRDefault="005B7D24" w:rsidP="00476DAA">
      <w:pPr>
        <w:ind w:left="1440"/>
        <w:rPr>
          <w:rFonts w:ascii="Courier New" w:hAnsi="Courier New" w:cs="Courier New"/>
          <w:sz w:val="21"/>
          <w:szCs w:val="21"/>
        </w:rPr>
      </w:pPr>
    </w:p>
    <w:p w14:paraId="7F20D5B4" w14:textId="6A27D1A8" w:rsidR="00661CEA" w:rsidRDefault="00661CEA" w:rsidP="00476DAA">
      <w:pPr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 </w:t>
      </w:r>
      <w:r w:rsidR="00A84458">
        <w:rPr>
          <w:rFonts w:ascii="Courier New" w:hAnsi="Courier New" w:cs="Courier New"/>
          <w:sz w:val="21"/>
          <w:szCs w:val="21"/>
        </w:rPr>
        <w:t xml:space="preserve">CSUSHPINSA </w:t>
      </w:r>
      <w:r>
        <w:rPr>
          <w:rFonts w:ascii="Courier New" w:hAnsi="Courier New" w:cs="Courier New"/>
          <w:sz w:val="21"/>
          <w:szCs w:val="21"/>
        </w:rPr>
        <w:t xml:space="preserve">series plot shows trend and growth over time. Also, </w:t>
      </w:r>
      <w:proofErr w:type="spellStart"/>
      <w:r>
        <w:rPr>
          <w:rFonts w:ascii="Courier New" w:hAnsi="Courier New" w:cs="Courier New"/>
          <w:sz w:val="21"/>
          <w:szCs w:val="21"/>
        </w:rPr>
        <w:t>acf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>
        <w:rPr>
          <w:rFonts w:ascii="Courier New" w:hAnsi="Courier New" w:cs="Courier New"/>
          <w:sz w:val="21"/>
          <w:szCs w:val="21"/>
        </w:rPr>
        <w:t>pacf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 w:rsidR="000C362F">
        <w:rPr>
          <w:rFonts w:ascii="Courier New" w:hAnsi="Courier New" w:cs="Courier New"/>
          <w:sz w:val="21"/>
          <w:szCs w:val="21"/>
        </w:rPr>
        <w:t xml:space="preserve">exhibited </w:t>
      </w:r>
      <w:r>
        <w:rPr>
          <w:rFonts w:ascii="Courier New" w:hAnsi="Courier New" w:cs="Courier New"/>
          <w:sz w:val="21"/>
          <w:szCs w:val="21"/>
        </w:rPr>
        <w:t xml:space="preserve">sustained and persistent autocorrelation over multiple lags. Both </w:t>
      </w:r>
      <w:r w:rsidR="00A84458">
        <w:rPr>
          <w:rFonts w:ascii="Courier New" w:hAnsi="Courier New" w:cs="Courier New"/>
          <w:sz w:val="21"/>
          <w:szCs w:val="21"/>
        </w:rPr>
        <w:t xml:space="preserve">supporting </w:t>
      </w:r>
      <w:r w:rsidR="00A84458" w:rsidRPr="00A84458">
        <w:rPr>
          <w:rStyle w:val="gd15mcfckub"/>
          <w:rFonts w:ascii="Courier New" w:eastAsiaTheme="majorEastAsia" w:hAnsi="Courier New" w:cs="Courier New"/>
          <w:sz w:val="21"/>
          <w:szCs w:val="21"/>
          <w:lang w:eastAsia="en-CA"/>
        </w:rPr>
        <w:t>Augmented Dickey-Fuller Test</w:t>
      </w:r>
      <w:r w:rsidR="00A84458"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 xml:space="preserve">that the </w:t>
      </w:r>
      <w:r w:rsidR="00A84458">
        <w:rPr>
          <w:rFonts w:ascii="Courier New" w:hAnsi="Courier New" w:cs="Courier New"/>
          <w:sz w:val="21"/>
          <w:szCs w:val="21"/>
        </w:rPr>
        <w:t xml:space="preserve">CSUSHPINSA </w:t>
      </w:r>
      <w:r>
        <w:rPr>
          <w:rFonts w:ascii="Courier New" w:hAnsi="Courier New" w:cs="Courier New"/>
          <w:sz w:val="21"/>
          <w:szCs w:val="21"/>
        </w:rPr>
        <w:t>series is not stationary</w:t>
      </w:r>
      <w:r w:rsidR="00A84458">
        <w:rPr>
          <w:rFonts w:ascii="Courier New" w:hAnsi="Courier New" w:cs="Courier New"/>
          <w:sz w:val="21"/>
          <w:szCs w:val="21"/>
        </w:rPr>
        <w:t>.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="00A84458">
        <w:rPr>
          <w:rFonts w:ascii="Courier New" w:hAnsi="Courier New" w:cs="Courier New"/>
          <w:sz w:val="21"/>
          <w:szCs w:val="21"/>
        </w:rPr>
        <w:t>Thus, d</w:t>
      </w:r>
      <w:r>
        <w:rPr>
          <w:rFonts w:ascii="Courier New" w:hAnsi="Courier New" w:cs="Courier New"/>
          <w:sz w:val="21"/>
          <w:szCs w:val="21"/>
        </w:rPr>
        <w:t>ifferencing</w:t>
      </w:r>
      <w:r w:rsidR="009161EA">
        <w:rPr>
          <w:rFonts w:ascii="Courier New" w:hAnsi="Courier New" w:cs="Courier New"/>
          <w:sz w:val="21"/>
          <w:szCs w:val="21"/>
        </w:rPr>
        <w:t xml:space="preserve"> or log transformation or both</w:t>
      </w:r>
      <w:r>
        <w:rPr>
          <w:rFonts w:ascii="Courier New" w:hAnsi="Courier New" w:cs="Courier New"/>
          <w:sz w:val="21"/>
          <w:szCs w:val="21"/>
        </w:rPr>
        <w:t xml:space="preserve"> might improve the series stationarity.</w:t>
      </w:r>
      <w:r w:rsidR="00543075">
        <w:rPr>
          <w:rFonts w:ascii="Courier New" w:hAnsi="Courier New" w:cs="Courier New"/>
          <w:sz w:val="21"/>
          <w:szCs w:val="21"/>
        </w:rPr>
        <w:t xml:space="preserve"> We plot the </w:t>
      </w:r>
      <w:r w:rsidR="00543075">
        <w:rPr>
          <w:rFonts w:ascii="Courier New" w:hAnsi="Courier New" w:cs="Courier New"/>
          <w:sz w:val="21"/>
          <w:szCs w:val="21"/>
        </w:rPr>
        <w:t>CSUSHPINSA series plot</w:t>
      </w:r>
      <w:r w:rsidR="00543075">
        <w:rPr>
          <w:rFonts w:ascii="Courier New" w:hAnsi="Courier New" w:cs="Courier New"/>
          <w:sz w:val="21"/>
          <w:szCs w:val="21"/>
        </w:rPr>
        <w:t xml:space="preserve"> for different types of transformations.</w:t>
      </w:r>
    </w:p>
    <w:p w14:paraId="2847A019" w14:textId="5ED59AB9" w:rsidR="00543075" w:rsidRDefault="00543075" w:rsidP="00476DAA">
      <w:pPr>
        <w:ind w:left="1440"/>
        <w:rPr>
          <w:rFonts w:ascii="Courier New" w:hAnsi="Courier New" w:cs="Courier New"/>
          <w:sz w:val="21"/>
          <w:szCs w:val="21"/>
        </w:rPr>
      </w:pPr>
    </w:p>
    <w:p w14:paraId="439D9B86" w14:textId="643D6379" w:rsidR="00543075" w:rsidRDefault="00543075" w:rsidP="0054307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  <w:t>For log transformation:</w:t>
      </w:r>
    </w:p>
    <w:p w14:paraId="221DFE0A" w14:textId="43115F04" w:rsidR="00543075" w:rsidRDefault="00543075" w:rsidP="00543075">
      <w:pPr>
        <w:ind w:left="1440"/>
        <w:rPr>
          <w:rFonts w:ascii="Courier New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 wp14:anchorId="539CD17A" wp14:editId="39B0EC50">
            <wp:extent cx="4754880" cy="3004185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0216" cy="30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05BB" w14:textId="4D239247" w:rsidR="0067496F" w:rsidRDefault="0067496F" w:rsidP="00543075">
      <w:pPr>
        <w:ind w:left="1440"/>
        <w:rPr>
          <w:rFonts w:ascii="Courier New" w:hAnsi="Courier New" w:cs="Courier New"/>
          <w:sz w:val="21"/>
          <w:szCs w:val="21"/>
        </w:rPr>
      </w:pPr>
    </w:p>
    <w:p w14:paraId="68AF823C" w14:textId="30242CD6" w:rsidR="0067496F" w:rsidRDefault="0067496F" w:rsidP="00543075">
      <w:pPr>
        <w:ind w:left="1440"/>
        <w:rPr>
          <w:rFonts w:ascii="Courier New" w:hAnsi="Courier New" w:cs="Courier New"/>
          <w:sz w:val="21"/>
          <w:szCs w:val="21"/>
        </w:rPr>
      </w:pPr>
    </w:p>
    <w:p w14:paraId="76D8DCF0" w14:textId="77777777" w:rsidR="0067496F" w:rsidRDefault="0067496F" w:rsidP="00543075">
      <w:pPr>
        <w:ind w:left="1440"/>
        <w:rPr>
          <w:rFonts w:ascii="Courier New" w:hAnsi="Courier New" w:cs="Courier New"/>
          <w:sz w:val="21"/>
          <w:szCs w:val="21"/>
        </w:rPr>
      </w:pPr>
    </w:p>
    <w:p w14:paraId="7233F67E" w14:textId="373578EC" w:rsidR="00543075" w:rsidRDefault="0067496F" w:rsidP="0054307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 xml:space="preserve">For </w:t>
      </w:r>
      <w:r w:rsidR="00063537">
        <w:rPr>
          <w:rFonts w:ascii="Courier New" w:hAnsi="Courier New" w:cs="Courier New"/>
          <w:sz w:val="21"/>
          <w:szCs w:val="21"/>
        </w:rPr>
        <w:t xml:space="preserve">first </w:t>
      </w:r>
      <w:r>
        <w:rPr>
          <w:rFonts w:ascii="Courier New" w:hAnsi="Courier New" w:cs="Courier New"/>
          <w:sz w:val="21"/>
          <w:szCs w:val="21"/>
        </w:rPr>
        <w:t>differencing</w:t>
      </w:r>
      <w:r>
        <w:rPr>
          <w:rFonts w:ascii="Courier New" w:hAnsi="Courier New" w:cs="Courier New"/>
          <w:sz w:val="21"/>
          <w:szCs w:val="21"/>
        </w:rPr>
        <w:t xml:space="preserve"> transformation:</w:t>
      </w:r>
    </w:p>
    <w:p w14:paraId="493D1B25" w14:textId="375F85F1" w:rsidR="009161EA" w:rsidRDefault="00543075" w:rsidP="00476DAA">
      <w:pPr>
        <w:ind w:left="1440"/>
        <w:rPr>
          <w:rFonts w:ascii="Courier New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 wp14:anchorId="52C50853" wp14:editId="5FB042CF">
            <wp:extent cx="4754880" cy="3021722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1447" cy="302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2EC3" w14:textId="38FA755E" w:rsidR="00543075" w:rsidRDefault="00543075" w:rsidP="00476DAA">
      <w:pPr>
        <w:ind w:left="1440"/>
        <w:rPr>
          <w:rFonts w:ascii="Courier New" w:hAnsi="Courier New" w:cs="Courier New"/>
          <w:sz w:val="21"/>
          <w:szCs w:val="21"/>
        </w:rPr>
      </w:pPr>
    </w:p>
    <w:p w14:paraId="27A2B57E" w14:textId="28195BB9" w:rsidR="0067496F" w:rsidRDefault="0067496F" w:rsidP="00476DAA">
      <w:pPr>
        <w:ind w:left="1440"/>
        <w:rPr>
          <w:rFonts w:ascii="Courier New" w:hAnsi="Courier New" w:cs="Courier New"/>
          <w:sz w:val="21"/>
          <w:szCs w:val="21"/>
        </w:rPr>
      </w:pPr>
    </w:p>
    <w:p w14:paraId="6FE07D7A" w14:textId="6B740988" w:rsidR="0067496F" w:rsidRDefault="0067496F" w:rsidP="00476DAA">
      <w:pPr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For </w:t>
      </w:r>
      <w:r>
        <w:rPr>
          <w:rFonts w:ascii="Courier New" w:hAnsi="Courier New" w:cs="Courier New"/>
          <w:sz w:val="21"/>
          <w:szCs w:val="21"/>
        </w:rPr>
        <w:t xml:space="preserve">differencing </w:t>
      </w:r>
      <w:r>
        <w:rPr>
          <w:rFonts w:ascii="Courier New" w:hAnsi="Courier New" w:cs="Courier New"/>
          <w:sz w:val="21"/>
          <w:szCs w:val="21"/>
        </w:rPr>
        <w:t>log transformation:</w:t>
      </w:r>
    </w:p>
    <w:p w14:paraId="5F3BC0C8" w14:textId="46124759" w:rsidR="00543075" w:rsidRDefault="00543075" w:rsidP="00476DAA">
      <w:pPr>
        <w:ind w:left="1440"/>
        <w:rPr>
          <w:rFonts w:ascii="Courier New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 wp14:anchorId="1888FC52" wp14:editId="4AB40EDB">
            <wp:extent cx="4740250" cy="297559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7436" cy="298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FF71" w14:textId="531F7149" w:rsidR="0067496F" w:rsidRDefault="0067496F" w:rsidP="00476DAA">
      <w:pPr>
        <w:ind w:left="1440"/>
        <w:rPr>
          <w:rFonts w:ascii="Courier New" w:hAnsi="Courier New" w:cs="Courier New"/>
          <w:sz w:val="21"/>
          <w:szCs w:val="21"/>
        </w:rPr>
      </w:pPr>
    </w:p>
    <w:p w14:paraId="7849D22F" w14:textId="77777777" w:rsidR="0067496F" w:rsidRDefault="0067496F" w:rsidP="00476DAA">
      <w:pPr>
        <w:ind w:left="1440"/>
        <w:rPr>
          <w:rFonts w:ascii="Courier New" w:hAnsi="Courier New" w:cs="Courier New"/>
          <w:sz w:val="21"/>
          <w:szCs w:val="21"/>
        </w:rPr>
      </w:pPr>
    </w:p>
    <w:p w14:paraId="01F0245E" w14:textId="27C31C23" w:rsidR="0067009C" w:rsidRDefault="0067496F" w:rsidP="00476DAA">
      <w:pPr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For </w:t>
      </w:r>
      <w:r w:rsidR="00063537">
        <w:rPr>
          <w:rFonts w:ascii="Courier New" w:hAnsi="Courier New" w:cs="Courier New"/>
          <w:sz w:val="21"/>
          <w:szCs w:val="21"/>
        </w:rPr>
        <w:t>second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="00063537">
        <w:rPr>
          <w:rFonts w:ascii="Courier New" w:hAnsi="Courier New" w:cs="Courier New"/>
          <w:sz w:val="21"/>
          <w:szCs w:val="21"/>
        </w:rPr>
        <w:t>differencing</w:t>
      </w:r>
      <w:r>
        <w:rPr>
          <w:rFonts w:ascii="Courier New" w:hAnsi="Courier New" w:cs="Courier New"/>
          <w:sz w:val="21"/>
          <w:szCs w:val="21"/>
        </w:rPr>
        <w:t xml:space="preserve"> transformation:</w:t>
      </w:r>
    </w:p>
    <w:p w14:paraId="1930CC3D" w14:textId="0D652B6B" w:rsidR="0067009C" w:rsidRDefault="0067009C" w:rsidP="00476DAA">
      <w:pPr>
        <w:ind w:left="1440"/>
        <w:rPr>
          <w:rFonts w:ascii="Courier New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 wp14:anchorId="7D3F5007" wp14:editId="524BEED9">
            <wp:extent cx="4842662" cy="30206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6975" cy="30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EAE4" w14:textId="259A7628" w:rsidR="00664538" w:rsidRPr="00476DAA" w:rsidRDefault="00476DAA" w:rsidP="00962C3E">
      <w:pPr>
        <w:ind w:left="1440"/>
        <w:rPr>
          <w:rFonts w:ascii="Courier New" w:hAnsi="Courier New" w:cs="Courier New"/>
          <w:sz w:val="21"/>
          <w:szCs w:val="21"/>
        </w:rPr>
      </w:pPr>
      <w:r w:rsidRPr="00476DAA">
        <w:rPr>
          <w:rFonts w:ascii="Courier New" w:hAnsi="Courier New" w:cs="Courier New"/>
          <w:sz w:val="21"/>
          <w:szCs w:val="21"/>
        </w:rPr>
        <w:t>We choose to</w:t>
      </w:r>
      <w:r w:rsidR="009161EA">
        <w:rPr>
          <w:rFonts w:ascii="Courier New" w:hAnsi="Courier New" w:cs="Courier New"/>
          <w:sz w:val="21"/>
          <w:szCs w:val="21"/>
        </w:rPr>
        <w:t xml:space="preserve"> combine</w:t>
      </w:r>
      <w:r w:rsidRPr="00476DAA">
        <w:rPr>
          <w:rFonts w:ascii="Courier New" w:hAnsi="Courier New" w:cs="Courier New"/>
          <w:sz w:val="21"/>
          <w:szCs w:val="21"/>
        </w:rPr>
        <w:t xml:space="preserve"> Information </w:t>
      </w:r>
      <w:r w:rsidR="009161EA" w:rsidRPr="00476DAA">
        <w:rPr>
          <w:rFonts w:ascii="Courier New" w:hAnsi="Courier New" w:cs="Courier New"/>
          <w:sz w:val="21"/>
          <w:szCs w:val="21"/>
        </w:rPr>
        <w:t xml:space="preserve">Criterion </w:t>
      </w:r>
      <w:r w:rsidR="009161EA">
        <w:rPr>
          <w:rFonts w:ascii="Courier New" w:hAnsi="Courier New" w:cs="Courier New"/>
          <w:sz w:val="21"/>
          <w:szCs w:val="21"/>
        </w:rPr>
        <w:t xml:space="preserve">and </w:t>
      </w:r>
      <w:r w:rsidR="009161EA" w:rsidRPr="00476DAA">
        <w:rPr>
          <w:rFonts w:ascii="Courier New" w:hAnsi="Courier New" w:cs="Courier New"/>
        </w:rPr>
        <w:t>Box-Jenkins methodology</w:t>
      </w:r>
      <w:r w:rsidR="009161EA" w:rsidRPr="00476DAA">
        <w:rPr>
          <w:rFonts w:ascii="Courier New" w:hAnsi="Courier New" w:cs="Courier New"/>
          <w:sz w:val="21"/>
          <w:szCs w:val="21"/>
        </w:rPr>
        <w:t xml:space="preserve"> </w:t>
      </w:r>
      <w:r w:rsidRPr="00476DAA">
        <w:rPr>
          <w:rFonts w:ascii="Courier New" w:hAnsi="Courier New" w:cs="Courier New"/>
          <w:sz w:val="21"/>
          <w:szCs w:val="21"/>
        </w:rPr>
        <w:t xml:space="preserve">to determine </w:t>
      </w:r>
      <w:proofErr w:type="spellStart"/>
      <w:proofErr w:type="gramStart"/>
      <w:r w:rsidRPr="00476DAA">
        <w:rPr>
          <w:rFonts w:ascii="Courier New" w:hAnsi="Courier New" w:cs="Courier New"/>
          <w:sz w:val="21"/>
          <w:szCs w:val="21"/>
        </w:rPr>
        <w:t>p,d</w:t>
      </w:r>
      <w:proofErr w:type="spellEnd"/>
      <w:proofErr w:type="gramEnd"/>
      <w:r w:rsidRPr="00476DAA">
        <w:rPr>
          <w:rFonts w:ascii="Courier New" w:hAnsi="Courier New" w:cs="Courier New"/>
          <w:sz w:val="21"/>
          <w:szCs w:val="21"/>
        </w:rPr>
        <w:t xml:space="preserve"> and q. Hence, we implement the ARIMA model with the auto function </w:t>
      </w:r>
      <w:r w:rsidR="00664538">
        <w:rPr>
          <w:rFonts w:ascii="Courier New" w:hAnsi="Courier New" w:cs="Courier New"/>
          <w:sz w:val="21"/>
          <w:szCs w:val="21"/>
        </w:rPr>
        <w:t>of</w:t>
      </w:r>
      <w:r w:rsidRPr="00476DAA">
        <w:rPr>
          <w:rFonts w:ascii="Courier New" w:hAnsi="Courier New" w:cs="Courier New"/>
          <w:sz w:val="21"/>
          <w:szCs w:val="21"/>
        </w:rPr>
        <w:t xml:space="preserve"> </w:t>
      </w:r>
      <w:r w:rsidR="00664538">
        <w:rPr>
          <w:rFonts w:ascii="Courier New" w:hAnsi="Courier New" w:cs="Courier New"/>
          <w:sz w:val="21"/>
          <w:szCs w:val="21"/>
        </w:rPr>
        <w:t xml:space="preserve">forecast package in </w:t>
      </w:r>
      <w:r w:rsidRPr="00476DAA">
        <w:rPr>
          <w:rFonts w:ascii="Courier New" w:hAnsi="Courier New" w:cs="Courier New"/>
          <w:sz w:val="21"/>
          <w:szCs w:val="21"/>
        </w:rPr>
        <w:t>R.</w:t>
      </w:r>
      <w:bookmarkStart w:id="0" w:name="_GoBack"/>
      <w:bookmarkEnd w:id="0"/>
    </w:p>
    <w:p w14:paraId="4C3F71A8" w14:textId="5C4D5823" w:rsidR="00476DAA" w:rsidRDefault="00664538" w:rsidP="005B7D24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</w:t>
      </w:r>
      <w:proofErr w:type="spellStart"/>
      <w:proofErr w:type="gramStart"/>
      <w:r>
        <w:rPr>
          <w:rFonts w:ascii="Courier New" w:hAnsi="Courier New" w:cs="Courier New"/>
        </w:rPr>
        <w:t>auto.arima</w:t>
      </w:r>
      <w:proofErr w:type="spellEnd"/>
      <w:proofErr w:type="gramEnd"/>
      <w:r>
        <w:rPr>
          <w:rFonts w:ascii="Courier New" w:hAnsi="Courier New" w:cs="Courier New"/>
        </w:rPr>
        <w:t xml:space="preserve">() function in forecast package used sequential iterative process to search for combinations of </w:t>
      </w:r>
      <w:proofErr w:type="spellStart"/>
      <w:r>
        <w:rPr>
          <w:rFonts w:ascii="Courier New" w:hAnsi="Courier New" w:cs="Courier New"/>
        </w:rPr>
        <w:t>arima</w:t>
      </w:r>
      <w:proofErr w:type="spellEnd"/>
      <w:r>
        <w:rPr>
          <w:rFonts w:ascii="Courier New" w:hAnsi="Courier New" w:cs="Courier New"/>
        </w:rPr>
        <w:t xml:space="preserve"> model parameter that results in lowest AIC. The process final returns the </w:t>
      </w:r>
      <w:proofErr w:type="spellStart"/>
      <w:r>
        <w:rPr>
          <w:rFonts w:ascii="Courier New" w:hAnsi="Courier New" w:cs="Courier New"/>
        </w:rPr>
        <w:t>arima</w:t>
      </w:r>
      <w:proofErr w:type="spellEnd"/>
      <w:r>
        <w:rPr>
          <w:rFonts w:ascii="Courier New" w:hAnsi="Courier New" w:cs="Courier New"/>
        </w:rPr>
        <w:t xml:space="preserve"> model with the lowest AIC. This process is fast </w:t>
      </w:r>
      <w:r w:rsidR="008D0D31">
        <w:rPr>
          <w:rFonts w:ascii="Courier New" w:hAnsi="Courier New" w:cs="Courier New"/>
        </w:rPr>
        <w:t>and, in most cases,</w:t>
      </w:r>
      <w:r>
        <w:rPr>
          <w:rFonts w:ascii="Courier New" w:hAnsi="Courier New" w:cs="Courier New"/>
        </w:rPr>
        <w:t xml:space="preserve"> reliable but usually used as a guide to </w:t>
      </w:r>
      <w:proofErr w:type="spellStart"/>
      <w:r>
        <w:rPr>
          <w:rFonts w:ascii="Courier New" w:hAnsi="Courier New" w:cs="Courier New"/>
        </w:rPr>
        <w:t>arima</w:t>
      </w:r>
      <w:proofErr w:type="spellEnd"/>
      <w:r>
        <w:rPr>
          <w:rFonts w:ascii="Courier New" w:hAnsi="Courier New" w:cs="Courier New"/>
        </w:rPr>
        <w:t xml:space="preserve"> model selection.</w:t>
      </w:r>
    </w:p>
    <w:p w14:paraId="08E55B59" w14:textId="61EE088C" w:rsidR="005B7D24" w:rsidRDefault="005B7D24" w:rsidP="005B7D24">
      <w:pPr>
        <w:pStyle w:val="PlainText"/>
        <w:ind w:left="720"/>
        <w:rPr>
          <w:rFonts w:ascii="Courier New" w:hAnsi="Courier New" w:cs="Courier New"/>
        </w:rPr>
      </w:pPr>
    </w:p>
    <w:p w14:paraId="75F8B3BA" w14:textId="6CE9F56E" w:rsidR="005B7D24" w:rsidRPr="00664538" w:rsidRDefault="005B7D24" w:rsidP="005B7D24">
      <w:pPr>
        <w:spacing w:after="0"/>
        <w:ind w:left="1440"/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</w:pPr>
      <w:proofErr w:type="spellStart"/>
      <w:proofErr w:type="gramStart"/>
      <w:r w:rsidRPr="00664538"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  <w:t>auto.arima</w:t>
      </w:r>
      <w:proofErr w:type="spellEnd"/>
      <w:proofErr w:type="gramEnd"/>
      <w:r w:rsidRPr="00664538"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  <w:t>(CSUSHPINSA)</w:t>
      </w:r>
    </w:p>
    <w:p w14:paraId="6113EC04" w14:textId="77777777" w:rsidR="005B7D24" w:rsidRPr="00664538" w:rsidRDefault="005B7D24" w:rsidP="005B7D24">
      <w:pPr>
        <w:spacing w:after="0"/>
        <w:ind w:left="1440"/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</w:pPr>
      <w:r w:rsidRPr="00664538"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  <w:t xml:space="preserve">Series: CSUSHPINSA </w:t>
      </w:r>
    </w:p>
    <w:p w14:paraId="5452429F" w14:textId="77777777" w:rsidR="005B7D24" w:rsidRPr="00664538" w:rsidRDefault="005B7D24" w:rsidP="005B7D24">
      <w:pPr>
        <w:spacing w:after="0"/>
        <w:ind w:left="1440"/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</w:pPr>
      <w:proofErr w:type="gramStart"/>
      <w:r w:rsidRPr="00664538"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  <w:t>ARIMA(</w:t>
      </w:r>
      <w:proofErr w:type="gramEnd"/>
      <w:r w:rsidRPr="00664538"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  <w:t xml:space="preserve">3,1,2) with drift </w:t>
      </w:r>
    </w:p>
    <w:p w14:paraId="72D2C08D" w14:textId="77777777" w:rsidR="005B7D24" w:rsidRPr="00664538" w:rsidRDefault="005B7D24" w:rsidP="005B7D24">
      <w:pPr>
        <w:spacing w:after="0"/>
        <w:ind w:left="1440"/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</w:pPr>
    </w:p>
    <w:p w14:paraId="1A31C58E" w14:textId="77777777" w:rsidR="005B7D24" w:rsidRPr="00664538" w:rsidRDefault="005B7D24" w:rsidP="005B7D24">
      <w:pPr>
        <w:spacing w:after="0"/>
        <w:ind w:left="1440"/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</w:pPr>
      <w:r w:rsidRPr="00664538"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  <w:t>Coefficients:</w:t>
      </w:r>
    </w:p>
    <w:p w14:paraId="02749475" w14:textId="77777777" w:rsidR="005B7D24" w:rsidRPr="00664538" w:rsidRDefault="005B7D24" w:rsidP="005B7D24">
      <w:pPr>
        <w:spacing w:after="0"/>
        <w:ind w:left="1440"/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</w:pPr>
      <w:r w:rsidRPr="00664538"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  <w:t xml:space="preserve">         ar1     ar2      ar3     ma1     ma2   drift</w:t>
      </w:r>
    </w:p>
    <w:p w14:paraId="4D700500" w14:textId="77777777" w:rsidR="005B7D24" w:rsidRPr="00664538" w:rsidRDefault="005B7D24" w:rsidP="005B7D24">
      <w:pPr>
        <w:spacing w:after="0"/>
        <w:ind w:left="1440"/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</w:pPr>
      <w:r w:rsidRPr="00664538"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  <w:t xml:space="preserve">      </w:t>
      </w:r>
      <w:proofErr w:type="gramStart"/>
      <w:r w:rsidRPr="00664538"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  <w:t>0.8592  0.1036</w:t>
      </w:r>
      <w:proofErr w:type="gramEnd"/>
      <w:r w:rsidRPr="00664538"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  <w:t xml:space="preserve">  -0.2281  0.6294  0.2962  0.3785</w:t>
      </w:r>
    </w:p>
    <w:p w14:paraId="5D7CA931" w14:textId="77777777" w:rsidR="005B7D24" w:rsidRPr="00664538" w:rsidRDefault="005B7D24" w:rsidP="005B7D24">
      <w:pPr>
        <w:spacing w:after="0"/>
        <w:ind w:left="1440"/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</w:pPr>
      <w:proofErr w:type="spellStart"/>
      <w:r w:rsidRPr="00664538"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  <w:t>s.e.</w:t>
      </w:r>
      <w:proofErr w:type="spellEnd"/>
      <w:r w:rsidRPr="00664538"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  <w:t xml:space="preserve">  </w:t>
      </w:r>
      <w:proofErr w:type="gramStart"/>
      <w:r w:rsidRPr="00664538"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  <w:t>0.1446  0.2154</w:t>
      </w:r>
      <w:proofErr w:type="gramEnd"/>
      <w:r w:rsidRPr="00664538"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  <w:t xml:space="preserve">   0.1135  0.1412  0.0789  0.1134</w:t>
      </w:r>
    </w:p>
    <w:p w14:paraId="1273A5A1" w14:textId="77777777" w:rsidR="005B7D24" w:rsidRPr="00664538" w:rsidRDefault="005B7D24" w:rsidP="005B7D24">
      <w:pPr>
        <w:spacing w:after="0"/>
        <w:ind w:left="1440"/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</w:pPr>
    </w:p>
    <w:p w14:paraId="79A5C962" w14:textId="77777777" w:rsidR="005B7D24" w:rsidRPr="00664538" w:rsidRDefault="005B7D24" w:rsidP="005B7D24">
      <w:pPr>
        <w:spacing w:after="0"/>
        <w:ind w:left="1440"/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</w:pPr>
      <w:r w:rsidRPr="00664538"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  <w:t>sigma^2 estimated as 0.09747:  log likelihood=-97.53</w:t>
      </w:r>
    </w:p>
    <w:p w14:paraId="682BA1C5" w14:textId="77777777" w:rsidR="005B7D24" w:rsidRDefault="005B7D24" w:rsidP="005B7D24">
      <w:pPr>
        <w:spacing w:after="0"/>
        <w:ind w:left="1440"/>
        <w:rPr>
          <w:rStyle w:val="gd15mcfckub"/>
          <w:rFonts w:ascii="Adobe Devanagari" w:eastAsiaTheme="majorEastAsia" w:hAnsi="Adobe Devanagari" w:cs="Adobe Devanagari"/>
          <w:sz w:val="20"/>
          <w:szCs w:val="20"/>
          <w:lang w:eastAsia="en-CA"/>
        </w:rPr>
      </w:pPr>
      <w:r w:rsidRPr="00664538"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  <w:t xml:space="preserve">AIC=209.07   </w:t>
      </w:r>
      <w:proofErr w:type="spellStart"/>
      <w:r w:rsidRPr="00664538"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  <w:t>AICc</w:t>
      </w:r>
      <w:proofErr w:type="spellEnd"/>
      <w:r w:rsidRPr="00664538">
        <w:rPr>
          <w:rStyle w:val="gd15mcfckub"/>
          <w:rFonts w:ascii="Courier New" w:eastAsiaTheme="majorEastAsia" w:hAnsi="Courier New" w:cs="Courier New"/>
          <w:b/>
          <w:bCs/>
          <w:sz w:val="21"/>
          <w:szCs w:val="21"/>
          <w:lang w:eastAsia="en-CA"/>
        </w:rPr>
        <w:t>=209.36   BIC=236.81</w:t>
      </w:r>
    </w:p>
    <w:p w14:paraId="03CACAF0" w14:textId="1E2273A5" w:rsidR="005B7D24" w:rsidRDefault="005B7D24" w:rsidP="005B7D24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19D727C" w14:textId="77777777" w:rsidR="00476DAA" w:rsidRDefault="00476DAA" w:rsidP="00476DAA">
      <w:pPr>
        <w:pStyle w:val="PlainText"/>
        <w:ind w:left="1440"/>
        <w:rPr>
          <w:rFonts w:ascii="Courier New" w:hAnsi="Courier New" w:cs="Courier New"/>
        </w:rPr>
      </w:pPr>
    </w:p>
    <w:p w14:paraId="73914552" w14:textId="77777777" w:rsidR="00476DAA" w:rsidRDefault="00476DAA" w:rsidP="00177878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</w:p>
    <w:p w14:paraId="185AE33B" w14:textId="77777777" w:rsidR="00476DAA" w:rsidRPr="00476DAA" w:rsidRDefault="00476DAA" w:rsidP="00476DAA">
      <w:pPr>
        <w:pStyle w:val="PlainText"/>
        <w:ind w:left="1080"/>
        <w:rPr>
          <w:rFonts w:ascii="Courier New" w:hAnsi="Courier New" w:cs="Courier New"/>
        </w:rPr>
      </w:pPr>
    </w:p>
    <w:p w14:paraId="61303D40" w14:textId="77777777" w:rsidR="00000000" w:rsidRPr="00E205AC" w:rsidRDefault="00F52DC6" w:rsidP="00B5361D">
      <w:pPr>
        <w:pStyle w:val="PlainText"/>
        <w:rPr>
          <w:rFonts w:ascii="Courier New" w:hAnsi="Courier New" w:cs="Courier New"/>
        </w:rPr>
      </w:pPr>
    </w:p>
    <w:p w14:paraId="2DD6EAE2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</w:p>
    <w:p w14:paraId="72F31649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</w:p>
    <w:p w14:paraId="72AAE7AD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</w:p>
    <w:p w14:paraId="2186CD1D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>##########################################</w:t>
      </w:r>
    </w:p>
    <w:p w14:paraId="4B778F5A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 xml:space="preserve">Series: CSUSHPINSA </w:t>
      </w:r>
    </w:p>
    <w:p w14:paraId="44C343EA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proofErr w:type="gramStart"/>
      <w:r w:rsidRPr="00E205AC">
        <w:rPr>
          <w:rFonts w:ascii="Courier New" w:hAnsi="Courier New" w:cs="Courier New"/>
        </w:rPr>
        <w:t>ARIMA(</w:t>
      </w:r>
      <w:proofErr w:type="gramEnd"/>
      <w:r w:rsidRPr="00E205AC">
        <w:rPr>
          <w:rFonts w:ascii="Courier New" w:hAnsi="Courier New" w:cs="Courier New"/>
        </w:rPr>
        <w:t xml:space="preserve">3,1,2) with drift </w:t>
      </w:r>
    </w:p>
    <w:p w14:paraId="12114825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</w:p>
    <w:p w14:paraId="3C0968A4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>Coefficients:</w:t>
      </w:r>
    </w:p>
    <w:p w14:paraId="50003411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 xml:space="preserve">         ar1     ar2      ar3     ma1     ma2</w:t>
      </w:r>
      <w:r w:rsidRPr="00E205AC">
        <w:rPr>
          <w:rFonts w:ascii="Courier New" w:hAnsi="Courier New" w:cs="Courier New"/>
        </w:rPr>
        <w:t xml:space="preserve">   drift</w:t>
      </w:r>
    </w:p>
    <w:p w14:paraId="32DA5DDF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 xml:space="preserve">      </w:t>
      </w:r>
      <w:proofErr w:type="gramStart"/>
      <w:r w:rsidRPr="00E205AC">
        <w:rPr>
          <w:rFonts w:ascii="Courier New" w:hAnsi="Courier New" w:cs="Courier New"/>
        </w:rPr>
        <w:t>0.8592  0.1036</w:t>
      </w:r>
      <w:proofErr w:type="gramEnd"/>
      <w:r w:rsidRPr="00E205AC">
        <w:rPr>
          <w:rFonts w:ascii="Courier New" w:hAnsi="Courier New" w:cs="Courier New"/>
        </w:rPr>
        <w:t xml:space="preserve">  -0.2281  0.6294  0.2962  0.3785</w:t>
      </w:r>
    </w:p>
    <w:p w14:paraId="7E500ADA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proofErr w:type="spellStart"/>
      <w:r w:rsidRPr="00E205AC">
        <w:rPr>
          <w:rFonts w:ascii="Courier New" w:hAnsi="Courier New" w:cs="Courier New"/>
        </w:rPr>
        <w:t>s.e.</w:t>
      </w:r>
      <w:proofErr w:type="spellEnd"/>
      <w:r w:rsidRPr="00E205AC">
        <w:rPr>
          <w:rFonts w:ascii="Courier New" w:hAnsi="Courier New" w:cs="Courier New"/>
        </w:rPr>
        <w:t xml:space="preserve">  </w:t>
      </w:r>
      <w:proofErr w:type="gramStart"/>
      <w:r w:rsidRPr="00E205AC">
        <w:rPr>
          <w:rFonts w:ascii="Courier New" w:hAnsi="Courier New" w:cs="Courier New"/>
        </w:rPr>
        <w:t>0.1446  0.2154</w:t>
      </w:r>
      <w:proofErr w:type="gramEnd"/>
      <w:r w:rsidRPr="00E205AC">
        <w:rPr>
          <w:rFonts w:ascii="Courier New" w:hAnsi="Courier New" w:cs="Courier New"/>
        </w:rPr>
        <w:t xml:space="preserve">   0.1135  0.1412  0.0789  0.1134</w:t>
      </w:r>
    </w:p>
    <w:p w14:paraId="5FBD3B0A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</w:p>
    <w:p w14:paraId="798ED38F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>sigma^2 estimated as 0.09747:  log likelihood=-97.53</w:t>
      </w:r>
    </w:p>
    <w:p w14:paraId="7757087C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 xml:space="preserve">AIC=209.07   </w:t>
      </w:r>
      <w:proofErr w:type="spellStart"/>
      <w:r w:rsidRPr="00E205AC">
        <w:rPr>
          <w:rFonts w:ascii="Courier New" w:hAnsi="Courier New" w:cs="Courier New"/>
        </w:rPr>
        <w:t>AICc</w:t>
      </w:r>
      <w:proofErr w:type="spellEnd"/>
      <w:r w:rsidRPr="00E205AC">
        <w:rPr>
          <w:rFonts w:ascii="Courier New" w:hAnsi="Courier New" w:cs="Courier New"/>
        </w:rPr>
        <w:t>=209.36   BIC=236.81</w:t>
      </w:r>
    </w:p>
    <w:p w14:paraId="60ED80D8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</w:p>
    <w:p w14:paraId="1274CBCB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>z test of coefficients:</w:t>
      </w:r>
    </w:p>
    <w:p w14:paraId="25BADEC0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</w:p>
    <w:p w14:paraId="0D00217A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 xml:space="preserve">     Estimat</w:t>
      </w:r>
      <w:r w:rsidRPr="00E205AC">
        <w:rPr>
          <w:rFonts w:ascii="Courier New" w:hAnsi="Courier New" w:cs="Courier New"/>
        </w:rPr>
        <w:t xml:space="preserve">e Std. </w:t>
      </w:r>
      <w:proofErr w:type="gramStart"/>
      <w:r w:rsidRPr="00E205AC">
        <w:rPr>
          <w:rFonts w:ascii="Courier New" w:hAnsi="Courier New" w:cs="Courier New"/>
        </w:rPr>
        <w:t>Error  z</w:t>
      </w:r>
      <w:proofErr w:type="gramEnd"/>
      <w:r w:rsidRPr="00E205AC">
        <w:rPr>
          <w:rFonts w:ascii="Courier New" w:hAnsi="Courier New" w:cs="Courier New"/>
        </w:rPr>
        <w:t xml:space="preserve"> value  </w:t>
      </w:r>
      <w:proofErr w:type="spellStart"/>
      <w:r w:rsidRPr="00E205AC">
        <w:rPr>
          <w:rFonts w:ascii="Courier New" w:hAnsi="Courier New" w:cs="Courier New"/>
        </w:rPr>
        <w:t>Pr</w:t>
      </w:r>
      <w:proofErr w:type="spellEnd"/>
      <w:r w:rsidRPr="00E205AC">
        <w:rPr>
          <w:rFonts w:ascii="Courier New" w:hAnsi="Courier New" w:cs="Courier New"/>
        </w:rPr>
        <w:t xml:space="preserve">(&gt;|z|)    </w:t>
      </w:r>
    </w:p>
    <w:p w14:paraId="591101DC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>ar</w:t>
      </w:r>
      <w:proofErr w:type="gramStart"/>
      <w:r w:rsidRPr="00E205AC">
        <w:rPr>
          <w:rFonts w:ascii="Courier New" w:hAnsi="Courier New" w:cs="Courier New"/>
        </w:rPr>
        <w:t>1  1.225712</w:t>
      </w:r>
      <w:proofErr w:type="gramEnd"/>
      <w:r w:rsidRPr="00E205AC">
        <w:rPr>
          <w:rFonts w:ascii="Courier New" w:hAnsi="Courier New" w:cs="Courier New"/>
        </w:rPr>
        <w:t xml:space="preserve">   0.055041  22.2690 &lt; 2.2e-16 ***</w:t>
      </w:r>
    </w:p>
    <w:p w14:paraId="7C814C21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 xml:space="preserve">ar2 -0.360678   </w:t>
      </w:r>
      <w:proofErr w:type="gramStart"/>
      <w:r w:rsidRPr="00E205AC">
        <w:rPr>
          <w:rFonts w:ascii="Courier New" w:hAnsi="Courier New" w:cs="Courier New"/>
        </w:rPr>
        <w:t>0.080632  -</w:t>
      </w:r>
      <w:proofErr w:type="gramEnd"/>
      <w:r w:rsidRPr="00E205AC">
        <w:rPr>
          <w:rFonts w:ascii="Courier New" w:hAnsi="Courier New" w:cs="Courier New"/>
        </w:rPr>
        <w:t>4.4731 7.709e-06 ***</w:t>
      </w:r>
    </w:p>
    <w:p w14:paraId="07528DD2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 xml:space="preserve">ar3 -0.225372   </w:t>
      </w:r>
      <w:proofErr w:type="gramStart"/>
      <w:r w:rsidRPr="00E205AC">
        <w:rPr>
          <w:rFonts w:ascii="Courier New" w:hAnsi="Courier New" w:cs="Courier New"/>
        </w:rPr>
        <w:t>0.052390  -</w:t>
      </w:r>
      <w:proofErr w:type="gramEnd"/>
      <w:r w:rsidRPr="00E205AC">
        <w:rPr>
          <w:rFonts w:ascii="Courier New" w:hAnsi="Courier New" w:cs="Courier New"/>
        </w:rPr>
        <w:t>4.3018 1.694e-05 ***</w:t>
      </w:r>
    </w:p>
    <w:p w14:paraId="05176046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>ma1 -0.835304   0.029221 -28.5854 &lt; 2.2e-16 ***</w:t>
      </w:r>
    </w:p>
    <w:p w14:paraId="6CD50CA2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>---</w:t>
      </w:r>
    </w:p>
    <w:p w14:paraId="44528D53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proofErr w:type="spellStart"/>
      <w:r w:rsidRPr="00E205AC">
        <w:rPr>
          <w:rFonts w:ascii="Courier New" w:hAnsi="Courier New" w:cs="Courier New"/>
        </w:rPr>
        <w:t>Signif</w:t>
      </w:r>
      <w:proofErr w:type="spellEnd"/>
      <w:r w:rsidRPr="00E205AC">
        <w:rPr>
          <w:rFonts w:ascii="Courier New" w:hAnsi="Courier New" w:cs="Courier New"/>
        </w:rPr>
        <w:t xml:space="preserve">. codes:  0 </w:t>
      </w:r>
      <w:r w:rsidRPr="00E205AC">
        <w:rPr>
          <w:rFonts w:ascii="Courier New" w:hAnsi="Courier New" w:cs="Courier New"/>
        </w:rPr>
        <w:t xml:space="preserve">‘***’ 0.001 ‘**’ 0.01 ‘*’ 0.05 ‘.’ 0.1 </w:t>
      </w:r>
      <w:proofErr w:type="gramStart"/>
      <w:r w:rsidRPr="00E205AC">
        <w:rPr>
          <w:rFonts w:ascii="Courier New" w:hAnsi="Courier New" w:cs="Courier New"/>
        </w:rPr>
        <w:t>‘ ’</w:t>
      </w:r>
      <w:proofErr w:type="gramEnd"/>
      <w:r w:rsidRPr="00E205AC">
        <w:rPr>
          <w:rFonts w:ascii="Courier New" w:hAnsi="Courier New" w:cs="Courier New"/>
        </w:rPr>
        <w:t xml:space="preserve"> 1</w:t>
      </w:r>
    </w:p>
    <w:p w14:paraId="2E048757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</w:p>
    <w:p w14:paraId="7EC8D471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</w:p>
    <w:p w14:paraId="798AE9F5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>Call:</w:t>
      </w:r>
    </w:p>
    <w:p w14:paraId="613E6665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205AC">
        <w:rPr>
          <w:rFonts w:ascii="Courier New" w:hAnsi="Courier New" w:cs="Courier New"/>
        </w:rPr>
        <w:t>arima</w:t>
      </w:r>
      <w:proofErr w:type="spellEnd"/>
      <w:r w:rsidRPr="00E205AC">
        <w:rPr>
          <w:rFonts w:ascii="Courier New" w:hAnsi="Courier New" w:cs="Courier New"/>
        </w:rPr>
        <w:t>(</w:t>
      </w:r>
      <w:proofErr w:type="gramEnd"/>
      <w:r w:rsidRPr="00E205AC">
        <w:rPr>
          <w:rFonts w:ascii="Courier New" w:hAnsi="Courier New" w:cs="Courier New"/>
        </w:rPr>
        <w:t>x = CSUSHPINSA, order = c(3, 2, 1))</w:t>
      </w:r>
    </w:p>
    <w:p w14:paraId="31EB1D6A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</w:p>
    <w:p w14:paraId="23D4347D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>Coefficients:</w:t>
      </w:r>
    </w:p>
    <w:p w14:paraId="1EEE761B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lastRenderedPageBreak/>
        <w:t xml:space="preserve">         ar1      ar2      ar3      ma1</w:t>
      </w:r>
    </w:p>
    <w:p w14:paraId="3D35A35B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 xml:space="preserve">      </w:t>
      </w:r>
      <w:proofErr w:type="gramStart"/>
      <w:r w:rsidRPr="00E205AC">
        <w:rPr>
          <w:rFonts w:ascii="Courier New" w:hAnsi="Courier New" w:cs="Courier New"/>
        </w:rPr>
        <w:t>1.2257  -</w:t>
      </w:r>
      <w:proofErr w:type="gramEnd"/>
      <w:r w:rsidRPr="00E205AC">
        <w:rPr>
          <w:rFonts w:ascii="Courier New" w:hAnsi="Courier New" w:cs="Courier New"/>
        </w:rPr>
        <w:t>0.3607  -0.2254  -0.8353</w:t>
      </w:r>
    </w:p>
    <w:p w14:paraId="4DC8A0B7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proofErr w:type="spellStart"/>
      <w:r w:rsidRPr="00E205AC">
        <w:rPr>
          <w:rFonts w:ascii="Courier New" w:hAnsi="Courier New" w:cs="Courier New"/>
        </w:rPr>
        <w:t>s.e.</w:t>
      </w:r>
      <w:proofErr w:type="spellEnd"/>
      <w:r w:rsidRPr="00E205AC">
        <w:rPr>
          <w:rFonts w:ascii="Courier New" w:hAnsi="Courier New" w:cs="Courier New"/>
        </w:rPr>
        <w:t xml:space="preserve">  0.0550   0.0806   0.0524   0.0292</w:t>
      </w:r>
    </w:p>
    <w:p w14:paraId="24CA7156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</w:p>
    <w:p w14:paraId="056AB674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>sigma^2 estima</w:t>
      </w:r>
      <w:r w:rsidRPr="00E205AC">
        <w:rPr>
          <w:rFonts w:ascii="Courier New" w:hAnsi="Courier New" w:cs="Courier New"/>
        </w:rPr>
        <w:t>ted as 0.09024:  log likelihood = -84.</w:t>
      </w:r>
      <w:proofErr w:type="gramStart"/>
      <w:r w:rsidRPr="00E205AC">
        <w:rPr>
          <w:rFonts w:ascii="Courier New" w:hAnsi="Courier New" w:cs="Courier New"/>
        </w:rPr>
        <w:t xml:space="preserve">75,  </w:t>
      </w:r>
      <w:proofErr w:type="spellStart"/>
      <w:r w:rsidRPr="00E205AC">
        <w:rPr>
          <w:rFonts w:ascii="Courier New" w:hAnsi="Courier New" w:cs="Courier New"/>
        </w:rPr>
        <w:t>aic</w:t>
      </w:r>
      <w:proofErr w:type="spellEnd"/>
      <w:proofErr w:type="gramEnd"/>
      <w:r w:rsidRPr="00E205AC">
        <w:rPr>
          <w:rFonts w:ascii="Courier New" w:hAnsi="Courier New" w:cs="Courier New"/>
        </w:rPr>
        <w:t xml:space="preserve"> = 179.49</w:t>
      </w:r>
    </w:p>
    <w:p w14:paraId="69E63B2F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</w:p>
    <w:p w14:paraId="40795902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>Training set error measures:</w:t>
      </w:r>
    </w:p>
    <w:p w14:paraId="0A5880E4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 xml:space="preserve">                       ME      </w:t>
      </w:r>
      <w:proofErr w:type="spellStart"/>
      <w:r w:rsidRPr="00E205AC">
        <w:rPr>
          <w:rFonts w:ascii="Courier New" w:hAnsi="Courier New" w:cs="Courier New"/>
        </w:rPr>
        <w:t>RMSE</w:t>
      </w:r>
      <w:proofErr w:type="spellEnd"/>
      <w:r w:rsidRPr="00E205AC">
        <w:rPr>
          <w:rFonts w:ascii="Courier New" w:hAnsi="Courier New" w:cs="Courier New"/>
        </w:rPr>
        <w:t xml:space="preserve">       MAE         </w:t>
      </w:r>
      <w:proofErr w:type="spellStart"/>
      <w:r w:rsidRPr="00E205AC">
        <w:rPr>
          <w:rFonts w:ascii="Courier New" w:hAnsi="Courier New" w:cs="Courier New"/>
        </w:rPr>
        <w:t>MPE</w:t>
      </w:r>
      <w:proofErr w:type="spellEnd"/>
      <w:r w:rsidRPr="00E205AC">
        <w:rPr>
          <w:rFonts w:ascii="Courier New" w:hAnsi="Courier New" w:cs="Courier New"/>
        </w:rPr>
        <w:t xml:space="preserve">      </w:t>
      </w:r>
      <w:proofErr w:type="spellStart"/>
      <w:r w:rsidRPr="00E205AC">
        <w:rPr>
          <w:rFonts w:ascii="Courier New" w:hAnsi="Courier New" w:cs="Courier New"/>
        </w:rPr>
        <w:t>MAPE</w:t>
      </w:r>
      <w:proofErr w:type="spellEnd"/>
      <w:r w:rsidRPr="00E205AC">
        <w:rPr>
          <w:rFonts w:ascii="Courier New" w:hAnsi="Courier New" w:cs="Courier New"/>
        </w:rPr>
        <w:t xml:space="preserve">      </w:t>
      </w:r>
      <w:proofErr w:type="spellStart"/>
      <w:r w:rsidRPr="00E205AC">
        <w:rPr>
          <w:rFonts w:ascii="Courier New" w:hAnsi="Courier New" w:cs="Courier New"/>
        </w:rPr>
        <w:t>MASE</w:t>
      </w:r>
      <w:proofErr w:type="spellEnd"/>
    </w:p>
    <w:p w14:paraId="0055522B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>Training set 0.0005232603 0.2996659 0.1719374 0.003480077 0.1267506 0.2290857</w:t>
      </w:r>
    </w:p>
    <w:p w14:paraId="643DFCF5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 xml:space="preserve">         </w:t>
      </w:r>
      <w:r w:rsidRPr="00E205AC">
        <w:rPr>
          <w:rFonts w:ascii="Courier New" w:hAnsi="Courier New" w:cs="Courier New"/>
        </w:rPr>
        <w:t xml:space="preserve">            ACF1</w:t>
      </w:r>
    </w:p>
    <w:p w14:paraId="391E2BD5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>Training set -0.005799614</w:t>
      </w:r>
    </w:p>
    <w:p w14:paraId="558450A9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>[1] 2.526616</w:t>
      </w:r>
    </w:p>
    <w:p w14:paraId="50174BC5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>[1] 2.179081</w:t>
      </w:r>
    </w:p>
    <w:p w14:paraId="28C29F62" w14:textId="77777777" w:rsidR="00000000" w:rsidRP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 xml:space="preserve">Model </w:t>
      </w:r>
      <w:proofErr w:type="spellStart"/>
      <w:r w:rsidRPr="00E205AC">
        <w:rPr>
          <w:rFonts w:ascii="Courier New" w:hAnsi="Courier New" w:cs="Courier New"/>
        </w:rPr>
        <w:t>RMSE</w:t>
      </w:r>
      <w:proofErr w:type="spellEnd"/>
      <w:r w:rsidRPr="00E205AC">
        <w:rPr>
          <w:rFonts w:ascii="Courier New" w:hAnsi="Courier New" w:cs="Courier New"/>
        </w:rPr>
        <w:t>: 2.18</w:t>
      </w:r>
    </w:p>
    <w:p w14:paraId="4D692BC5" w14:textId="77777777" w:rsidR="00E205AC" w:rsidRDefault="00DF3385" w:rsidP="00E205AC">
      <w:pPr>
        <w:pStyle w:val="PlainText"/>
        <w:rPr>
          <w:rFonts w:ascii="Courier New" w:hAnsi="Courier New" w:cs="Courier New"/>
        </w:rPr>
      </w:pPr>
      <w:r w:rsidRPr="00E205AC">
        <w:rPr>
          <w:rFonts w:ascii="Courier New" w:hAnsi="Courier New" w:cs="Courier New"/>
        </w:rPr>
        <w:t xml:space="preserve">Model </w:t>
      </w:r>
      <w:proofErr w:type="spellStart"/>
      <w:r w:rsidRPr="00E205AC">
        <w:rPr>
          <w:rFonts w:ascii="Courier New" w:hAnsi="Courier New" w:cs="Courier New"/>
        </w:rPr>
        <w:t>RMSE</w:t>
      </w:r>
      <w:proofErr w:type="spellEnd"/>
      <w:r w:rsidRPr="00E205AC">
        <w:rPr>
          <w:rFonts w:ascii="Courier New" w:hAnsi="Courier New" w:cs="Courier New"/>
        </w:rPr>
        <w:t>: 3.53</w:t>
      </w:r>
    </w:p>
    <w:sectPr w:rsidR="00E205AC" w:rsidSect="00E205AC">
      <w:footerReference w:type="default" r:id="rId23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E34C6" w14:textId="77777777" w:rsidR="00DF3385" w:rsidRDefault="00DF3385" w:rsidP="0067496F">
      <w:pPr>
        <w:spacing w:after="0" w:line="240" w:lineRule="auto"/>
      </w:pPr>
      <w:r>
        <w:separator/>
      </w:r>
    </w:p>
  </w:endnote>
  <w:endnote w:type="continuationSeparator" w:id="0">
    <w:p w14:paraId="030E15C7" w14:textId="77777777" w:rsidR="00DF3385" w:rsidRDefault="00DF3385" w:rsidP="00674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9117446"/>
      <w:docPartObj>
        <w:docPartGallery w:val="Page Numbers (Bottom of Page)"/>
        <w:docPartUnique/>
      </w:docPartObj>
    </w:sdtPr>
    <w:sdtContent>
      <w:p w14:paraId="64B4EF06" w14:textId="71037901" w:rsidR="0067496F" w:rsidRDefault="0067496F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7232705D" w14:textId="77777777" w:rsidR="0067496F" w:rsidRDefault="00674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EADBB" w14:textId="77777777" w:rsidR="00DF3385" w:rsidRDefault="00DF3385" w:rsidP="0067496F">
      <w:pPr>
        <w:spacing w:after="0" w:line="240" w:lineRule="auto"/>
      </w:pPr>
      <w:r>
        <w:separator/>
      </w:r>
    </w:p>
  </w:footnote>
  <w:footnote w:type="continuationSeparator" w:id="0">
    <w:p w14:paraId="555DB5EF" w14:textId="77777777" w:rsidR="00DF3385" w:rsidRDefault="00DF3385" w:rsidP="00674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90A93"/>
    <w:multiLevelType w:val="multilevel"/>
    <w:tmpl w:val="5A5E53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1" w15:restartNumberingAfterBreak="0">
    <w:nsid w:val="47C05963"/>
    <w:multiLevelType w:val="hybridMultilevel"/>
    <w:tmpl w:val="D97277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55"/>
    <w:rsid w:val="000510F4"/>
    <w:rsid w:val="00063537"/>
    <w:rsid w:val="000C362F"/>
    <w:rsid w:val="0014638A"/>
    <w:rsid w:val="001751D1"/>
    <w:rsid w:val="00177878"/>
    <w:rsid w:val="00181E8C"/>
    <w:rsid w:val="001D706E"/>
    <w:rsid w:val="001E5F34"/>
    <w:rsid w:val="001E6435"/>
    <w:rsid w:val="002913F7"/>
    <w:rsid w:val="00304CA1"/>
    <w:rsid w:val="003D46FA"/>
    <w:rsid w:val="004217BF"/>
    <w:rsid w:val="0046381D"/>
    <w:rsid w:val="004723AA"/>
    <w:rsid w:val="0047595E"/>
    <w:rsid w:val="00476DAA"/>
    <w:rsid w:val="004F2DD4"/>
    <w:rsid w:val="00543075"/>
    <w:rsid w:val="005B7D24"/>
    <w:rsid w:val="005C5D96"/>
    <w:rsid w:val="005D1B06"/>
    <w:rsid w:val="00661CEA"/>
    <w:rsid w:val="00664538"/>
    <w:rsid w:val="0067009C"/>
    <w:rsid w:val="0067496F"/>
    <w:rsid w:val="00717B10"/>
    <w:rsid w:val="007B2500"/>
    <w:rsid w:val="00817DD3"/>
    <w:rsid w:val="00821F71"/>
    <w:rsid w:val="008D0D31"/>
    <w:rsid w:val="009161EA"/>
    <w:rsid w:val="00962C3E"/>
    <w:rsid w:val="009A1F29"/>
    <w:rsid w:val="009A5E87"/>
    <w:rsid w:val="009D7255"/>
    <w:rsid w:val="00A84458"/>
    <w:rsid w:val="00B5361D"/>
    <w:rsid w:val="00B633C8"/>
    <w:rsid w:val="00CC2F97"/>
    <w:rsid w:val="00D054D6"/>
    <w:rsid w:val="00D154C1"/>
    <w:rsid w:val="00DF3385"/>
    <w:rsid w:val="00E205AC"/>
    <w:rsid w:val="00E45396"/>
    <w:rsid w:val="00E6160E"/>
    <w:rsid w:val="00E96AD9"/>
    <w:rsid w:val="00EA3811"/>
    <w:rsid w:val="00EB0ACD"/>
    <w:rsid w:val="00F52DC6"/>
    <w:rsid w:val="00FC23B2"/>
    <w:rsid w:val="00FC69B8"/>
    <w:rsid w:val="00FD492A"/>
    <w:rsid w:val="00FD7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A644"/>
  <w15:chartTrackingRefBased/>
  <w15:docId w15:val="{7FDCAD8E-2DA3-4127-9419-B3C2769D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0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05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05AC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F2DD4"/>
    <w:pPr>
      <w:spacing w:after="200" w:line="276" w:lineRule="auto"/>
      <w:ind w:left="720"/>
      <w:contextualSpacing/>
    </w:pPr>
    <w:rPr>
      <w:lang w:val="en-CA"/>
    </w:rPr>
  </w:style>
  <w:style w:type="character" w:styleId="Hyperlink">
    <w:name w:val="Hyperlink"/>
    <w:basedOn w:val="DefaultParagraphFont"/>
    <w:uiPriority w:val="99"/>
    <w:unhideWhenUsed/>
    <w:rsid w:val="004F2DD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C69B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C23B2"/>
    <w:rPr>
      <w:color w:val="605E5C"/>
      <w:shd w:val="clear" w:color="auto" w:fill="E1DFDD"/>
    </w:rPr>
  </w:style>
  <w:style w:type="character" w:customStyle="1" w:styleId="gd15mcfckub">
    <w:name w:val="gd15mcfckub"/>
    <w:basedOn w:val="DefaultParagraphFont"/>
    <w:rsid w:val="00CC2F97"/>
  </w:style>
  <w:style w:type="character" w:customStyle="1" w:styleId="e24kjd">
    <w:name w:val="e24kjd"/>
    <w:basedOn w:val="DefaultParagraphFont"/>
    <w:rsid w:val="00CC2F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DAA"/>
    <w:rPr>
      <w:rFonts w:ascii="Courier New" w:eastAsia="Times New Roman" w:hAnsi="Courier New" w:cs="Courier New"/>
      <w:sz w:val="20"/>
      <w:szCs w:val="20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674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96F"/>
  </w:style>
  <w:style w:type="paragraph" w:styleId="Footer">
    <w:name w:val="footer"/>
    <w:basedOn w:val="Normal"/>
    <w:link w:val="FooterChar"/>
    <w:uiPriority w:val="99"/>
    <w:unhideWhenUsed/>
    <w:rsid w:val="00674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deem_anwaar@yahoo.com" TargetMode="External"/><Relationship Id="rId13" Type="http://schemas.openxmlformats.org/officeDocument/2006/relationships/chart" Target="charts/chart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mailto:paras.jandwani@gmail.com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ranet34@yahoo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red.stlouisfed.org/series/CSUSHPINSA" TargetMode="External"/><Relationship Id="rId23" Type="http://schemas.openxmlformats.org/officeDocument/2006/relationships/footer" Target="footer1.xml"/><Relationship Id="rId10" Type="http://schemas.openxmlformats.org/officeDocument/2006/relationships/hyperlink" Target="mailto:okigbookey@gmail.co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cemrepeh@gmail.com" TargetMode="External"/><Relationship Id="rId14" Type="http://schemas.openxmlformats.org/officeDocument/2006/relationships/image" Target="media/image1.emf"/><Relationship Id="rId22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emre\Google%20Drive\Learning\Econ-Fin\MScFE\610_Econometrics\A3-GWA\JPM_GSPC_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JPM Daily Price Evolution</a:t>
            </a:r>
          </a:p>
        </c:rich>
      </c:tx>
      <c:layout>
        <c:manualLayout>
          <c:xMode val="edge"/>
          <c:yMode val="edge"/>
          <c:x val="0.29848600174978129"/>
          <c:y val="3.2407407407407406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8.2801120448179277E-2"/>
          <c:y val="0.15875385142074633"/>
          <c:w val="0.67229611004506784"/>
          <c:h val="0.7405634295713036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data!$B$1</c:f>
              <c:strCache>
                <c:ptCount val="1"/>
                <c:pt idx="0">
                  <c:v>JPM.Adjusted</c:v>
                </c:pt>
              </c:strCache>
            </c:strRef>
          </c:tx>
          <c:marker>
            <c:symbol val="none"/>
          </c:marker>
          <c:trendline>
            <c:spPr>
              <a:ln w="19050">
                <a:solidFill>
                  <a:schemeClr val="accent4">
                    <a:lumMod val="60000"/>
                    <a:lumOff val="40000"/>
                  </a:schemeClr>
                </a:solidFill>
              </a:ln>
            </c:spPr>
            <c:trendlineType val="linear"/>
            <c:dispRSqr val="1"/>
            <c:dispEq val="1"/>
            <c:trendlineLbl>
              <c:layout>
                <c:manualLayout>
                  <c:x val="-1.8637556669052733E-2"/>
                  <c:y val="0.12975729504400185"/>
                </c:manualLayout>
              </c:layout>
              <c:numFmt formatCode="General" sourceLinked="0"/>
            </c:trendlineLbl>
          </c:trendline>
          <c:xVal>
            <c:numRef>
              <c:f>data!$A$2:$A$230</c:f>
              <c:numCache>
                <c:formatCode>m/d/yyyy</c:formatCode>
                <c:ptCount val="229"/>
                <c:pt idx="0">
                  <c:v>43132</c:v>
                </c:pt>
                <c:pt idx="1">
                  <c:v>43133</c:v>
                </c:pt>
                <c:pt idx="2">
                  <c:v>43136</c:v>
                </c:pt>
                <c:pt idx="3">
                  <c:v>43137</c:v>
                </c:pt>
                <c:pt idx="4">
                  <c:v>43138</c:v>
                </c:pt>
                <c:pt idx="5">
                  <c:v>43139</c:v>
                </c:pt>
                <c:pt idx="6">
                  <c:v>43140</c:v>
                </c:pt>
                <c:pt idx="7">
                  <c:v>43143</c:v>
                </c:pt>
                <c:pt idx="8">
                  <c:v>43144</c:v>
                </c:pt>
                <c:pt idx="9">
                  <c:v>43145</c:v>
                </c:pt>
                <c:pt idx="10">
                  <c:v>43146</c:v>
                </c:pt>
                <c:pt idx="11">
                  <c:v>43147</c:v>
                </c:pt>
                <c:pt idx="12">
                  <c:v>43151</c:v>
                </c:pt>
                <c:pt idx="13">
                  <c:v>43152</c:v>
                </c:pt>
                <c:pt idx="14">
                  <c:v>43153</c:v>
                </c:pt>
                <c:pt idx="15">
                  <c:v>43154</c:v>
                </c:pt>
                <c:pt idx="16">
                  <c:v>43157</c:v>
                </c:pt>
                <c:pt idx="17">
                  <c:v>43158</c:v>
                </c:pt>
                <c:pt idx="18">
                  <c:v>43159</c:v>
                </c:pt>
                <c:pt idx="19">
                  <c:v>43160</c:v>
                </c:pt>
                <c:pt idx="20">
                  <c:v>43161</c:v>
                </c:pt>
                <c:pt idx="21">
                  <c:v>43164</c:v>
                </c:pt>
                <c:pt idx="22">
                  <c:v>43165</c:v>
                </c:pt>
                <c:pt idx="23">
                  <c:v>43166</c:v>
                </c:pt>
                <c:pt idx="24">
                  <c:v>43167</c:v>
                </c:pt>
                <c:pt idx="25">
                  <c:v>43168</c:v>
                </c:pt>
                <c:pt idx="26">
                  <c:v>43171</c:v>
                </c:pt>
                <c:pt idx="27">
                  <c:v>43172</c:v>
                </c:pt>
                <c:pt idx="28">
                  <c:v>43173</c:v>
                </c:pt>
                <c:pt idx="29">
                  <c:v>43174</c:v>
                </c:pt>
                <c:pt idx="30">
                  <c:v>43175</c:v>
                </c:pt>
                <c:pt idx="31">
                  <c:v>43178</c:v>
                </c:pt>
                <c:pt idx="32">
                  <c:v>43179</c:v>
                </c:pt>
                <c:pt idx="33">
                  <c:v>43180</c:v>
                </c:pt>
                <c:pt idx="34">
                  <c:v>43181</c:v>
                </c:pt>
                <c:pt idx="35">
                  <c:v>43182</c:v>
                </c:pt>
                <c:pt idx="36">
                  <c:v>43185</c:v>
                </c:pt>
                <c:pt idx="37">
                  <c:v>43186</c:v>
                </c:pt>
                <c:pt idx="38">
                  <c:v>43187</c:v>
                </c:pt>
                <c:pt idx="39">
                  <c:v>43188</c:v>
                </c:pt>
                <c:pt idx="40">
                  <c:v>43192</c:v>
                </c:pt>
                <c:pt idx="41">
                  <c:v>43193</c:v>
                </c:pt>
                <c:pt idx="42">
                  <c:v>43194</c:v>
                </c:pt>
                <c:pt idx="43">
                  <c:v>43195</c:v>
                </c:pt>
                <c:pt idx="44">
                  <c:v>43196</c:v>
                </c:pt>
                <c:pt idx="45">
                  <c:v>43199</c:v>
                </c:pt>
                <c:pt idx="46">
                  <c:v>43200</c:v>
                </c:pt>
                <c:pt idx="47">
                  <c:v>43201</c:v>
                </c:pt>
                <c:pt idx="48">
                  <c:v>43202</c:v>
                </c:pt>
                <c:pt idx="49">
                  <c:v>43203</c:v>
                </c:pt>
                <c:pt idx="50">
                  <c:v>43206</c:v>
                </c:pt>
                <c:pt idx="51">
                  <c:v>43207</c:v>
                </c:pt>
                <c:pt idx="52">
                  <c:v>43208</c:v>
                </c:pt>
                <c:pt idx="53">
                  <c:v>43209</c:v>
                </c:pt>
                <c:pt idx="54">
                  <c:v>43210</c:v>
                </c:pt>
                <c:pt idx="55">
                  <c:v>43213</c:v>
                </c:pt>
                <c:pt idx="56">
                  <c:v>43214</c:v>
                </c:pt>
                <c:pt idx="57">
                  <c:v>43215</c:v>
                </c:pt>
                <c:pt idx="58">
                  <c:v>43216</c:v>
                </c:pt>
                <c:pt idx="59">
                  <c:v>43217</c:v>
                </c:pt>
                <c:pt idx="60">
                  <c:v>43220</c:v>
                </c:pt>
                <c:pt idx="61">
                  <c:v>43221</c:v>
                </c:pt>
                <c:pt idx="62">
                  <c:v>43222</c:v>
                </c:pt>
                <c:pt idx="63">
                  <c:v>43223</c:v>
                </c:pt>
                <c:pt idx="64">
                  <c:v>43224</c:v>
                </c:pt>
                <c:pt idx="65">
                  <c:v>43227</c:v>
                </c:pt>
                <c:pt idx="66">
                  <c:v>43228</c:v>
                </c:pt>
                <c:pt idx="67">
                  <c:v>43229</c:v>
                </c:pt>
                <c:pt idx="68">
                  <c:v>43230</c:v>
                </c:pt>
                <c:pt idx="69">
                  <c:v>43231</c:v>
                </c:pt>
                <c:pt idx="70">
                  <c:v>43234</c:v>
                </c:pt>
                <c:pt idx="71">
                  <c:v>43235</c:v>
                </c:pt>
                <c:pt idx="72">
                  <c:v>43236</c:v>
                </c:pt>
                <c:pt idx="73">
                  <c:v>43237</c:v>
                </c:pt>
                <c:pt idx="74">
                  <c:v>43238</c:v>
                </c:pt>
                <c:pt idx="75">
                  <c:v>43241</c:v>
                </c:pt>
                <c:pt idx="76">
                  <c:v>43242</c:v>
                </c:pt>
                <c:pt idx="77">
                  <c:v>43243</c:v>
                </c:pt>
                <c:pt idx="78">
                  <c:v>43244</c:v>
                </c:pt>
                <c:pt idx="79">
                  <c:v>43245</c:v>
                </c:pt>
                <c:pt idx="80">
                  <c:v>43249</c:v>
                </c:pt>
                <c:pt idx="81">
                  <c:v>43250</c:v>
                </c:pt>
                <c:pt idx="82">
                  <c:v>43251</c:v>
                </c:pt>
                <c:pt idx="83">
                  <c:v>43252</c:v>
                </c:pt>
                <c:pt idx="84">
                  <c:v>43255</c:v>
                </c:pt>
                <c:pt idx="85">
                  <c:v>43256</c:v>
                </c:pt>
                <c:pt idx="86">
                  <c:v>43257</c:v>
                </c:pt>
                <c:pt idx="87">
                  <c:v>43258</c:v>
                </c:pt>
                <c:pt idx="88">
                  <c:v>43259</c:v>
                </c:pt>
                <c:pt idx="89">
                  <c:v>43262</c:v>
                </c:pt>
                <c:pt idx="90">
                  <c:v>43263</c:v>
                </c:pt>
                <c:pt idx="91">
                  <c:v>43264</c:v>
                </c:pt>
                <c:pt idx="92">
                  <c:v>43265</c:v>
                </c:pt>
                <c:pt idx="93">
                  <c:v>43266</c:v>
                </c:pt>
                <c:pt idx="94">
                  <c:v>43269</c:v>
                </c:pt>
                <c:pt idx="95">
                  <c:v>43270</c:v>
                </c:pt>
                <c:pt idx="96">
                  <c:v>43271</c:v>
                </c:pt>
                <c:pt idx="97">
                  <c:v>43272</c:v>
                </c:pt>
                <c:pt idx="98">
                  <c:v>43273</c:v>
                </c:pt>
                <c:pt idx="99">
                  <c:v>43276</c:v>
                </c:pt>
                <c:pt idx="100">
                  <c:v>43277</c:v>
                </c:pt>
                <c:pt idx="101">
                  <c:v>43278</c:v>
                </c:pt>
                <c:pt idx="102">
                  <c:v>43279</c:v>
                </c:pt>
                <c:pt idx="103">
                  <c:v>43280</c:v>
                </c:pt>
                <c:pt idx="104">
                  <c:v>43283</c:v>
                </c:pt>
                <c:pt idx="105">
                  <c:v>43284</c:v>
                </c:pt>
                <c:pt idx="106">
                  <c:v>43286</c:v>
                </c:pt>
                <c:pt idx="107">
                  <c:v>43287</c:v>
                </c:pt>
                <c:pt idx="108">
                  <c:v>43290</c:v>
                </c:pt>
                <c:pt idx="109">
                  <c:v>43291</c:v>
                </c:pt>
                <c:pt idx="110">
                  <c:v>43292</c:v>
                </c:pt>
                <c:pt idx="111">
                  <c:v>43293</c:v>
                </c:pt>
                <c:pt idx="112">
                  <c:v>43294</c:v>
                </c:pt>
                <c:pt idx="113">
                  <c:v>43297</c:v>
                </c:pt>
                <c:pt idx="114">
                  <c:v>43298</c:v>
                </c:pt>
                <c:pt idx="115">
                  <c:v>43299</c:v>
                </c:pt>
                <c:pt idx="116">
                  <c:v>43300</c:v>
                </c:pt>
                <c:pt idx="117">
                  <c:v>43301</c:v>
                </c:pt>
                <c:pt idx="118">
                  <c:v>43304</c:v>
                </c:pt>
                <c:pt idx="119">
                  <c:v>43305</c:v>
                </c:pt>
                <c:pt idx="120">
                  <c:v>43306</c:v>
                </c:pt>
                <c:pt idx="121">
                  <c:v>43307</c:v>
                </c:pt>
                <c:pt idx="122">
                  <c:v>43308</c:v>
                </c:pt>
                <c:pt idx="123">
                  <c:v>43311</c:v>
                </c:pt>
                <c:pt idx="124">
                  <c:v>43312</c:v>
                </c:pt>
                <c:pt idx="125">
                  <c:v>43313</c:v>
                </c:pt>
                <c:pt idx="126">
                  <c:v>43314</c:v>
                </c:pt>
                <c:pt idx="127">
                  <c:v>43315</c:v>
                </c:pt>
                <c:pt idx="128">
                  <c:v>43318</c:v>
                </c:pt>
                <c:pt idx="129">
                  <c:v>43319</c:v>
                </c:pt>
                <c:pt idx="130">
                  <c:v>43320</c:v>
                </c:pt>
                <c:pt idx="131">
                  <c:v>43321</c:v>
                </c:pt>
                <c:pt idx="132">
                  <c:v>43322</c:v>
                </c:pt>
                <c:pt idx="133">
                  <c:v>43325</c:v>
                </c:pt>
                <c:pt idx="134">
                  <c:v>43326</c:v>
                </c:pt>
                <c:pt idx="135">
                  <c:v>43327</c:v>
                </c:pt>
                <c:pt idx="136">
                  <c:v>43328</c:v>
                </c:pt>
                <c:pt idx="137">
                  <c:v>43329</c:v>
                </c:pt>
                <c:pt idx="138">
                  <c:v>43332</c:v>
                </c:pt>
                <c:pt idx="139">
                  <c:v>43333</c:v>
                </c:pt>
                <c:pt idx="140">
                  <c:v>43334</c:v>
                </c:pt>
                <c:pt idx="141">
                  <c:v>43335</c:v>
                </c:pt>
                <c:pt idx="142">
                  <c:v>43336</c:v>
                </c:pt>
                <c:pt idx="143">
                  <c:v>43339</c:v>
                </c:pt>
                <c:pt idx="144">
                  <c:v>43340</c:v>
                </c:pt>
                <c:pt idx="145">
                  <c:v>43341</c:v>
                </c:pt>
                <c:pt idx="146">
                  <c:v>43342</c:v>
                </c:pt>
                <c:pt idx="147">
                  <c:v>43343</c:v>
                </c:pt>
                <c:pt idx="148">
                  <c:v>43347</c:v>
                </c:pt>
                <c:pt idx="149">
                  <c:v>43348</c:v>
                </c:pt>
                <c:pt idx="150">
                  <c:v>43349</c:v>
                </c:pt>
                <c:pt idx="151">
                  <c:v>43350</c:v>
                </c:pt>
                <c:pt idx="152">
                  <c:v>43353</c:v>
                </c:pt>
                <c:pt idx="153">
                  <c:v>43354</c:v>
                </c:pt>
                <c:pt idx="154">
                  <c:v>43355</c:v>
                </c:pt>
                <c:pt idx="155">
                  <c:v>43356</c:v>
                </c:pt>
                <c:pt idx="156">
                  <c:v>43357</c:v>
                </c:pt>
                <c:pt idx="157">
                  <c:v>43360</c:v>
                </c:pt>
                <c:pt idx="158">
                  <c:v>43361</c:v>
                </c:pt>
                <c:pt idx="159">
                  <c:v>43362</c:v>
                </c:pt>
                <c:pt idx="160">
                  <c:v>43363</c:v>
                </c:pt>
                <c:pt idx="161">
                  <c:v>43364</c:v>
                </c:pt>
                <c:pt idx="162">
                  <c:v>43367</c:v>
                </c:pt>
                <c:pt idx="163">
                  <c:v>43368</c:v>
                </c:pt>
                <c:pt idx="164">
                  <c:v>43369</c:v>
                </c:pt>
                <c:pt idx="165">
                  <c:v>43370</c:v>
                </c:pt>
                <c:pt idx="166">
                  <c:v>43371</c:v>
                </c:pt>
                <c:pt idx="167">
                  <c:v>43374</c:v>
                </c:pt>
                <c:pt idx="168">
                  <c:v>43375</c:v>
                </c:pt>
                <c:pt idx="169">
                  <c:v>43376</c:v>
                </c:pt>
                <c:pt idx="170">
                  <c:v>43377</c:v>
                </c:pt>
                <c:pt idx="171">
                  <c:v>43378</c:v>
                </c:pt>
                <c:pt idx="172">
                  <c:v>43381</c:v>
                </c:pt>
                <c:pt idx="173">
                  <c:v>43382</c:v>
                </c:pt>
                <c:pt idx="174">
                  <c:v>43383</c:v>
                </c:pt>
                <c:pt idx="175">
                  <c:v>43384</c:v>
                </c:pt>
                <c:pt idx="176">
                  <c:v>43385</c:v>
                </c:pt>
                <c:pt idx="177">
                  <c:v>43388</c:v>
                </c:pt>
                <c:pt idx="178">
                  <c:v>43389</c:v>
                </c:pt>
                <c:pt idx="179">
                  <c:v>43390</c:v>
                </c:pt>
                <c:pt idx="180">
                  <c:v>43391</c:v>
                </c:pt>
                <c:pt idx="181">
                  <c:v>43392</c:v>
                </c:pt>
                <c:pt idx="182">
                  <c:v>43395</c:v>
                </c:pt>
                <c:pt idx="183">
                  <c:v>43396</c:v>
                </c:pt>
                <c:pt idx="184">
                  <c:v>43397</c:v>
                </c:pt>
                <c:pt idx="185">
                  <c:v>43398</c:v>
                </c:pt>
                <c:pt idx="186">
                  <c:v>43399</c:v>
                </c:pt>
                <c:pt idx="187">
                  <c:v>43402</c:v>
                </c:pt>
                <c:pt idx="188">
                  <c:v>43403</c:v>
                </c:pt>
                <c:pt idx="189">
                  <c:v>43404</c:v>
                </c:pt>
                <c:pt idx="190">
                  <c:v>43405</c:v>
                </c:pt>
                <c:pt idx="191">
                  <c:v>43406</c:v>
                </c:pt>
                <c:pt idx="192">
                  <c:v>43409</c:v>
                </c:pt>
                <c:pt idx="193">
                  <c:v>43410</c:v>
                </c:pt>
                <c:pt idx="194">
                  <c:v>43411</c:v>
                </c:pt>
                <c:pt idx="195">
                  <c:v>43412</c:v>
                </c:pt>
                <c:pt idx="196">
                  <c:v>43413</c:v>
                </c:pt>
                <c:pt idx="197">
                  <c:v>43416</c:v>
                </c:pt>
                <c:pt idx="198">
                  <c:v>43417</c:v>
                </c:pt>
                <c:pt idx="199">
                  <c:v>43418</c:v>
                </c:pt>
                <c:pt idx="200">
                  <c:v>43419</c:v>
                </c:pt>
                <c:pt idx="201">
                  <c:v>43420</c:v>
                </c:pt>
                <c:pt idx="202">
                  <c:v>43423</c:v>
                </c:pt>
                <c:pt idx="203">
                  <c:v>43424</c:v>
                </c:pt>
                <c:pt idx="204">
                  <c:v>43425</c:v>
                </c:pt>
                <c:pt idx="205">
                  <c:v>43427</c:v>
                </c:pt>
                <c:pt idx="206">
                  <c:v>43430</c:v>
                </c:pt>
                <c:pt idx="207">
                  <c:v>43431</c:v>
                </c:pt>
                <c:pt idx="208">
                  <c:v>43432</c:v>
                </c:pt>
                <c:pt idx="209">
                  <c:v>43433</c:v>
                </c:pt>
                <c:pt idx="210">
                  <c:v>43434</c:v>
                </c:pt>
                <c:pt idx="211">
                  <c:v>43437</c:v>
                </c:pt>
                <c:pt idx="212">
                  <c:v>43438</c:v>
                </c:pt>
                <c:pt idx="213">
                  <c:v>43440</c:v>
                </c:pt>
                <c:pt idx="214">
                  <c:v>43441</c:v>
                </c:pt>
                <c:pt idx="215">
                  <c:v>43444</c:v>
                </c:pt>
                <c:pt idx="216">
                  <c:v>43445</c:v>
                </c:pt>
                <c:pt idx="217">
                  <c:v>43446</c:v>
                </c:pt>
                <c:pt idx="218">
                  <c:v>43447</c:v>
                </c:pt>
                <c:pt idx="219">
                  <c:v>43448</c:v>
                </c:pt>
                <c:pt idx="220">
                  <c:v>43451</c:v>
                </c:pt>
                <c:pt idx="221">
                  <c:v>43452</c:v>
                </c:pt>
                <c:pt idx="222">
                  <c:v>43453</c:v>
                </c:pt>
                <c:pt idx="223">
                  <c:v>43454</c:v>
                </c:pt>
                <c:pt idx="224">
                  <c:v>43455</c:v>
                </c:pt>
                <c:pt idx="225">
                  <c:v>43458</c:v>
                </c:pt>
                <c:pt idx="226">
                  <c:v>43460</c:v>
                </c:pt>
                <c:pt idx="227">
                  <c:v>43461</c:v>
                </c:pt>
                <c:pt idx="228">
                  <c:v>43462</c:v>
                </c:pt>
              </c:numCache>
            </c:numRef>
          </c:xVal>
          <c:yVal>
            <c:numRef>
              <c:f>data!$B$2:$B$230</c:f>
              <c:numCache>
                <c:formatCode>General</c:formatCode>
                <c:ptCount val="229"/>
                <c:pt idx="0">
                  <c:v>112.262558</c:v>
                </c:pt>
                <c:pt idx="1">
                  <c:v>109.774666</c:v>
                </c:pt>
                <c:pt idx="2">
                  <c:v>104.510712</c:v>
                </c:pt>
                <c:pt idx="3">
                  <c:v>107.690224</c:v>
                </c:pt>
                <c:pt idx="4">
                  <c:v>108.420258</c:v>
                </c:pt>
                <c:pt idx="5">
                  <c:v>103.626976</c:v>
                </c:pt>
                <c:pt idx="6">
                  <c:v>105.70182</c:v>
                </c:pt>
                <c:pt idx="7">
                  <c:v>107.334793</c:v>
                </c:pt>
                <c:pt idx="8">
                  <c:v>107.997604</c:v>
                </c:pt>
                <c:pt idx="9">
                  <c:v>110.495102</c:v>
                </c:pt>
                <c:pt idx="10">
                  <c:v>110.956177</c:v>
                </c:pt>
                <c:pt idx="11">
                  <c:v>110.158905</c:v>
                </c:pt>
                <c:pt idx="12">
                  <c:v>110.187714</c:v>
                </c:pt>
                <c:pt idx="13">
                  <c:v>110.648788</c:v>
                </c:pt>
                <c:pt idx="14">
                  <c:v>110.447075</c:v>
                </c:pt>
                <c:pt idx="15">
                  <c:v>112.685219</c:v>
                </c:pt>
                <c:pt idx="16">
                  <c:v>114.087654</c:v>
                </c:pt>
                <c:pt idx="17">
                  <c:v>112.733238</c:v>
                </c:pt>
                <c:pt idx="18">
                  <c:v>110.946579</c:v>
                </c:pt>
                <c:pt idx="19">
                  <c:v>108.95818300000001</c:v>
                </c:pt>
                <c:pt idx="20">
                  <c:v>108.852509</c:v>
                </c:pt>
                <c:pt idx="21">
                  <c:v>110.52391799999999</c:v>
                </c:pt>
                <c:pt idx="22">
                  <c:v>110.61998</c:v>
                </c:pt>
                <c:pt idx="23">
                  <c:v>110.20693199999999</c:v>
                </c:pt>
                <c:pt idx="24">
                  <c:v>110.216537</c:v>
                </c:pt>
                <c:pt idx="25">
                  <c:v>113.386436</c:v>
                </c:pt>
                <c:pt idx="26">
                  <c:v>113.021423</c:v>
                </c:pt>
                <c:pt idx="27">
                  <c:v>111.667</c:v>
                </c:pt>
                <c:pt idx="28">
                  <c:v>110.418251</c:v>
                </c:pt>
                <c:pt idx="29">
                  <c:v>110.696815</c:v>
                </c:pt>
                <c:pt idx="30">
                  <c:v>110.88893899999999</c:v>
                </c:pt>
                <c:pt idx="31">
                  <c:v>110.014809</c:v>
                </c:pt>
                <c:pt idx="32">
                  <c:v>110.120468</c:v>
                </c:pt>
                <c:pt idx="33">
                  <c:v>110.216537</c:v>
                </c:pt>
                <c:pt idx="34">
                  <c:v>105.61537199999999</c:v>
                </c:pt>
                <c:pt idx="35">
                  <c:v>102.791275</c:v>
                </c:pt>
                <c:pt idx="36">
                  <c:v>105.961174</c:v>
                </c:pt>
                <c:pt idx="37">
                  <c:v>103.90554</c:v>
                </c:pt>
                <c:pt idx="38">
                  <c:v>103.742249</c:v>
                </c:pt>
                <c:pt idx="39">
                  <c:v>105.63458300000001</c:v>
                </c:pt>
                <c:pt idx="40">
                  <c:v>103.59815999999999</c:v>
                </c:pt>
                <c:pt idx="41">
                  <c:v>105.019814</c:v>
                </c:pt>
                <c:pt idx="42">
                  <c:v>106.614372</c:v>
                </c:pt>
                <c:pt idx="43">
                  <c:v>108.014259</c:v>
                </c:pt>
                <c:pt idx="44">
                  <c:v>105.320656</c:v>
                </c:pt>
                <c:pt idx="45">
                  <c:v>106.585403</c:v>
                </c:pt>
                <c:pt idx="46">
                  <c:v>108.62249799999999</c:v>
                </c:pt>
                <c:pt idx="47">
                  <c:v>106.79780599999999</c:v>
                </c:pt>
                <c:pt idx="48">
                  <c:v>109.452789</c:v>
                </c:pt>
                <c:pt idx="49">
                  <c:v>106.488861</c:v>
                </c:pt>
                <c:pt idx="50">
                  <c:v>106.401978</c:v>
                </c:pt>
                <c:pt idx="51">
                  <c:v>106.401978</c:v>
                </c:pt>
                <c:pt idx="52">
                  <c:v>105.542717</c:v>
                </c:pt>
                <c:pt idx="53">
                  <c:v>107.85979500000001</c:v>
                </c:pt>
                <c:pt idx="54">
                  <c:v>107.61842300000001</c:v>
                </c:pt>
                <c:pt idx="55">
                  <c:v>107.097099</c:v>
                </c:pt>
                <c:pt idx="56">
                  <c:v>106.595062</c:v>
                </c:pt>
                <c:pt idx="57">
                  <c:v>106.189575</c:v>
                </c:pt>
                <c:pt idx="58">
                  <c:v>106.29576900000001</c:v>
                </c:pt>
                <c:pt idx="59">
                  <c:v>105.619957</c:v>
                </c:pt>
                <c:pt idx="60">
                  <c:v>105.021385</c:v>
                </c:pt>
                <c:pt idx="61">
                  <c:v>105.021385</c:v>
                </c:pt>
                <c:pt idx="62">
                  <c:v>104.191086</c:v>
                </c:pt>
                <c:pt idx="63">
                  <c:v>103.534592</c:v>
                </c:pt>
                <c:pt idx="64">
                  <c:v>104.68347199999999</c:v>
                </c:pt>
                <c:pt idx="65">
                  <c:v>105.590996</c:v>
                </c:pt>
                <c:pt idx="66">
                  <c:v>107.155022</c:v>
                </c:pt>
                <c:pt idx="67">
                  <c:v>109.49140199999999</c:v>
                </c:pt>
                <c:pt idx="68">
                  <c:v>110.341003</c:v>
                </c:pt>
                <c:pt idx="69">
                  <c:v>109.92585</c:v>
                </c:pt>
                <c:pt idx="70">
                  <c:v>109.964478</c:v>
                </c:pt>
                <c:pt idx="71">
                  <c:v>109.12451900000001</c:v>
                </c:pt>
                <c:pt idx="72">
                  <c:v>109.423813</c:v>
                </c:pt>
                <c:pt idx="73">
                  <c:v>109.056946</c:v>
                </c:pt>
                <c:pt idx="74">
                  <c:v>107.290176</c:v>
                </c:pt>
                <c:pt idx="75">
                  <c:v>108.27494</c:v>
                </c:pt>
                <c:pt idx="76">
                  <c:v>109.105217</c:v>
                </c:pt>
                <c:pt idx="77">
                  <c:v>108.603188</c:v>
                </c:pt>
                <c:pt idx="78">
                  <c:v>107.386726</c:v>
                </c:pt>
                <c:pt idx="79">
                  <c:v>106.836433</c:v>
                </c:pt>
                <c:pt idx="80">
                  <c:v>102.269859</c:v>
                </c:pt>
                <c:pt idx="81">
                  <c:v>104.606239</c:v>
                </c:pt>
                <c:pt idx="82">
                  <c:v>103.312538</c:v>
                </c:pt>
                <c:pt idx="83">
                  <c:v>104.65451</c:v>
                </c:pt>
                <c:pt idx="84">
                  <c:v>104.702782</c:v>
                </c:pt>
                <c:pt idx="85">
                  <c:v>104.11385300000001</c:v>
                </c:pt>
                <c:pt idx="86">
                  <c:v>106.546783</c:v>
                </c:pt>
                <c:pt idx="87">
                  <c:v>106.971581</c:v>
                </c:pt>
                <c:pt idx="88">
                  <c:v>107.27087400000001</c:v>
                </c:pt>
                <c:pt idx="89">
                  <c:v>107.000542</c:v>
                </c:pt>
                <c:pt idx="90">
                  <c:v>106.382668</c:v>
                </c:pt>
                <c:pt idx="91">
                  <c:v>106.170265</c:v>
                </c:pt>
                <c:pt idx="92">
                  <c:v>104.29729500000001</c:v>
                </c:pt>
                <c:pt idx="93">
                  <c:v>104.171783</c:v>
                </c:pt>
                <c:pt idx="94">
                  <c:v>104.44210099999999</c:v>
                </c:pt>
                <c:pt idx="95">
                  <c:v>103.833885</c:v>
                </c:pt>
                <c:pt idx="96">
                  <c:v>103.824226</c:v>
                </c:pt>
                <c:pt idx="97">
                  <c:v>103.795265</c:v>
                </c:pt>
                <c:pt idx="98">
                  <c:v>102.096069</c:v>
                </c:pt>
                <c:pt idx="99">
                  <c:v>101.16924299999999</c:v>
                </c:pt>
                <c:pt idx="100">
                  <c:v>101.236824</c:v>
                </c:pt>
                <c:pt idx="101">
                  <c:v>99.672798</c:v>
                </c:pt>
                <c:pt idx="102">
                  <c:v>101.304405</c:v>
                </c:pt>
                <c:pt idx="103">
                  <c:v>100.59961699999999</c:v>
                </c:pt>
                <c:pt idx="104">
                  <c:v>101.449226</c:v>
                </c:pt>
                <c:pt idx="105">
                  <c:v>100.030022</c:v>
                </c:pt>
                <c:pt idx="106">
                  <c:v>100.68038199999999</c:v>
                </c:pt>
                <c:pt idx="107">
                  <c:v>101.010414</c:v>
                </c:pt>
                <c:pt idx="108">
                  <c:v>104.13603999999999</c:v>
                </c:pt>
                <c:pt idx="109">
                  <c:v>103.495392</c:v>
                </c:pt>
                <c:pt idx="110">
                  <c:v>103.272133</c:v>
                </c:pt>
                <c:pt idx="111">
                  <c:v>103.71865099999999</c:v>
                </c:pt>
                <c:pt idx="112">
                  <c:v>103.243019</c:v>
                </c:pt>
                <c:pt idx="113">
                  <c:v>107.33934000000001</c:v>
                </c:pt>
                <c:pt idx="114">
                  <c:v>107.26168800000001</c:v>
                </c:pt>
                <c:pt idx="115">
                  <c:v>108.26149700000001</c:v>
                </c:pt>
                <c:pt idx="116">
                  <c:v>106.669556</c:v>
                </c:pt>
                <c:pt idx="117">
                  <c:v>108.018822</c:v>
                </c:pt>
                <c:pt idx="118">
                  <c:v>110.02816</c:v>
                </c:pt>
                <c:pt idx="119">
                  <c:v>110.804726</c:v>
                </c:pt>
                <c:pt idx="120">
                  <c:v>111.804543</c:v>
                </c:pt>
                <c:pt idx="121">
                  <c:v>111.484207</c:v>
                </c:pt>
                <c:pt idx="122">
                  <c:v>112.629623</c:v>
                </c:pt>
                <c:pt idx="123">
                  <c:v>113.309113</c:v>
                </c:pt>
                <c:pt idx="124">
                  <c:v>111.581276</c:v>
                </c:pt>
                <c:pt idx="125">
                  <c:v>112.27047</c:v>
                </c:pt>
                <c:pt idx="126">
                  <c:v>112.746109</c:v>
                </c:pt>
                <c:pt idx="127">
                  <c:v>113.658554</c:v>
                </c:pt>
                <c:pt idx="128">
                  <c:v>113.68768300000001</c:v>
                </c:pt>
                <c:pt idx="129">
                  <c:v>114.105087</c:v>
                </c:pt>
                <c:pt idx="130">
                  <c:v>114.33805099999999</c:v>
                </c:pt>
                <c:pt idx="131">
                  <c:v>113.45470400000001</c:v>
                </c:pt>
                <c:pt idx="132">
                  <c:v>112.33841700000001</c:v>
                </c:pt>
                <c:pt idx="133">
                  <c:v>110.55233</c:v>
                </c:pt>
                <c:pt idx="134">
                  <c:v>111.29007</c:v>
                </c:pt>
                <c:pt idx="135">
                  <c:v>110.367912</c:v>
                </c:pt>
                <c:pt idx="136">
                  <c:v>111.406548</c:v>
                </c:pt>
                <c:pt idx="137">
                  <c:v>111.406548</c:v>
                </c:pt>
                <c:pt idx="138">
                  <c:v>111.260948</c:v>
                </c:pt>
                <c:pt idx="139">
                  <c:v>111.940422</c:v>
                </c:pt>
                <c:pt idx="140">
                  <c:v>111.60069300000001</c:v>
                </c:pt>
                <c:pt idx="141">
                  <c:v>111.367729</c:v>
                </c:pt>
                <c:pt idx="142">
                  <c:v>111.319183</c:v>
                </c:pt>
                <c:pt idx="143">
                  <c:v>113.28969600000001</c:v>
                </c:pt>
                <c:pt idx="144">
                  <c:v>112.736397</c:v>
                </c:pt>
                <c:pt idx="145">
                  <c:v>112.367538</c:v>
                </c:pt>
                <c:pt idx="146">
                  <c:v>111.81424699999999</c:v>
                </c:pt>
                <c:pt idx="147">
                  <c:v>111.222122</c:v>
                </c:pt>
                <c:pt idx="148">
                  <c:v>111.77542099999999</c:v>
                </c:pt>
                <c:pt idx="149">
                  <c:v>111.231819</c:v>
                </c:pt>
                <c:pt idx="150">
                  <c:v>110.75618</c:v>
                </c:pt>
                <c:pt idx="151">
                  <c:v>110.969734</c:v>
                </c:pt>
                <c:pt idx="152">
                  <c:v>110.377617</c:v>
                </c:pt>
                <c:pt idx="153">
                  <c:v>111.076515</c:v>
                </c:pt>
                <c:pt idx="154">
                  <c:v>109.766075</c:v>
                </c:pt>
                <c:pt idx="155">
                  <c:v>110.193184</c:v>
                </c:pt>
                <c:pt idx="156">
                  <c:v>110.173767</c:v>
                </c:pt>
                <c:pt idx="157">
                  <c:v>110.50380699999999</c:v>
                </c:pt>
                <c:pt idx="158">
                  <c:v>110.950317</c:v>
                </c:pt>
                <c:pt idx="159">
                  <c:v>114.173035</c:v>
                </c:pt>
                <c:pt idx="160">
                  <c:v>115.153419</c:v>
                </c:pt>
                <c:pt idx="161">
                  <c:v>114.396286</c:v>
                </c:pt>
                <c:pt idx="162">
                  <c:v>113.29940000000001</c:v>
                </c:pt>
                <c:pt idx="163">
                  <c:v>112.97908</c:v>
                </c:pt>
                <c:pt idx="164">
                  <c:v>111.64922300000001</c:v>
                </c:pt>
                <c:pt idx="165">
                  <c:v>111.163872</c:v>
                </c:pt>
                <c:pt idx="166">
                  <c:v>109.53310399999999</c:v>
                </c:pt>
                <c:pt idx="167">
                  <c:v>110.173767</c:v>
                </c:pt>
                <c:pt idx="168">
                  <c:v>110.62999000000001</c:v>
                </c:pt>
                <c:pt idx="169">
                  <c:v>111.66864</c:v>
                </c:pt>
                <c:pt idx="170">
                  <c:v>112.67544599999999</c:v>
                </c:pt>
                <c:pt idx="171">
                  <c:v>112.040085</c:v>
                </c:pt>
                <c:pt idx="172">
                  <c:v>112.72431899999999</c:v>
                </c:pt>
                <c:pt idx="173">
                  <c:v>111.942329</c:v>
                </c:pt>
                <c:pt idx="174">
                  <c:v>108.960983</c:v>
                </c:pt>
                <c:pt idx="175">
                  <c:v>105.69615899999999</c:v>
                </c:pt>
                <c:pt idx="176">
                  <c:v>104.542717</c:v>
                </c:pt>
                <c:pt idx="177">
                  <c:v>103.946442</c:v>
                </c:pt>
                <c:pt idx="178">
                  <c:v>106.175133</c:v>
                </c:pt>
                <c:pt idx="179">
                  <c:v>107.35790299999999</c:v>
                </c:pt>
                <c:pt idx="180">
                  <c:v>105.657059</c:v>
                </c:pt>
                <c:pt idx="181">
                  <c:v>105.48111</c:v>
                </c:pt>
                <c:pt idx="182">
                  <c:v>103.966003</c:v>
                </c:pt>
                <c:pt idx="183">
                  <c:v>102.880989</c:v>
                </c:pt>
                <c:pt idx="184">
                  <c:v>100.965103</c:v>
                </c:pt>
                <c:pt idx="185">
                  <c:v>102.499771</c:v>
                </c:pt>
                <c:pt idx="186">
                  <c:v>101.09217099999999</c:v>
                </c:pt>
                <c:pt idx="187">
                  <c:v>102.48999000000001</c:v>
                </c:pt>
                <c:pt idx="188">
                  <c:v>104.29834700000001</c:v>
                </c:pt>
                <c:pt idx="189">
                  <c:v>106.56611599999999</c:v>
                </c:pt>
                <c:pt idx="190">
                  <c:v>106.52703099999999</c:v>
                </c:pt>
                <c:pt idx="191">
                  <c:v>105.940529</c:v>
                </c:pt>
                <c:pt idx="192">
                  <c:v>106.63454400000001</c:v>
                </c:pt>
                <c:pt idx="193">
                  <c:v>107.133072</c:v>
                </c:pt>
                <c:pt idx="194">
                  <c:v>108.970764</c:v>
                </c:pt>
                <c:pt idx="195">
                  <c:v>109.85050200000001</c:v>
                </c:pt>
                <c:pt idx="196">
                  <c:v>108.785027</c:v>
                </c:pt>
                <c:pt idx="197">
                  <c:v>106.497704</c:v>
                </c:pt>
                <c:pt idx="198">
                  <c:v>107.12329099999999</c:v>
                </c:pt>
                <c:pt idx="199">
                  <c:v>104.914169</c:v>
                </c:pt>
                <c:pt idx="200">
                  <c:v>107.592499</c:v>
                </c:pt>
                <c:pt idx="201">
                  <c:v>107.514297</c:v>
                </c:pt>
                <c:pt idx="202">
                  <c:v>108.33538799999999</c:v>
                </c:pt>
                <c:pt idx="203">
                  <c:v>106.008949</c:v>
                </c:pt>
                <c:pt idx="204">
                  <c:v>105.217186</c:v>
                </c:pt>
                <c:pt idx="205">
                  <c:v>104.24947400000001</c:v>
                </c:pt>
                <c:pt idx="206">
                  <c:v>106.80072800000001</c:v>
                </c:pt>
                <c:pt idx="207">
                  <c:v>107.25037399999999</c:v>
                </c:pt>
                <c:pt idx="208">
                  <c:v>108.44291699999999</c:v>
                </c:pt>
                <c:pt idx="209">
                  <c:v>107.582718</c:v>
                </c:pt>
                <c:pt idx="210">
                  <c:v>108.687286</c:v>
                </c:pt>
                <c:pt idx="211">
                  <c:v>109.713646</c:v>
                </c:pt>
                <c:pt idx="212">
                  <c:v>104.816422</c:v>
                </c:pt>
                <c:pt idx="213">
                  <c:v>102.82234200000001</c:v>
                </c:pt>
                <c:pt idx="214">
                  <c:v>100.965103</c:v>
                </c:pt>
                <c:pt idx="215">
                  <c:v>99.078545000000005</c:v>
                </c:pt>
                <c:pt idx="216">
                  <c:v>98.110832000000002</c:v>
                </c:pt>
                <c:pt idx="217">
                  <c:v>98.746193000000005</c:v>
                </c:pt>
                <c:pt idx="218">
                  <c:v>98.843941000000001</c:v>
                </c:pt>
                <c:pt idx="219">
                  <c:v>98.032630999999995</c:v>
                </c:pt>
                <c:pt idx="220">
                  <c:v>96.781433000000007</c:v>
                </c:pt>
                <c:pt idx="221">
                  <c:v>96.322013999999996</c:v>
                </c:pt>
                <c:pt idx="222">
                  <c:v>95.100150999999997</c:v>
                </c:pt>
                <c:pt idx="223">
                  <c:v>94.279053000000005</c:v>
                </c:pt>
                <c:pt idx="224">
                  <c:v>92.050376999999997</c:v>
                </c:pt>
                <c:pt idx="225">
                  <c:v>90.066070999999994</c:v>
                </c:pt>
                <c:pt idx="226">
                  <c:v>93.800094999999999</c:v>
                </c:pt>
                <c:pt idx="227">
                  <c:v>94.855773999999997</c:v>
                </c:pt>
                <c:pt idx="228">
                  <c:v>94.650513000000004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009-44B9-8BCC-4AE1922B51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371072"/>
        <c:axId val="140371648"/>
      </c:scatterChart>
      <c:valAx>
        <c:axId val="140371072"/>
        <c:scaling>
          <c:orientation val="minMax"/>
          <c:min val="43130"/>
        </c:scaling>
        <c:delete val="0"/>
        <c:axPos val="b"/>
        <c:numFmt formatCode="m/d/yyyy" sourceLinked="1"/>
        <c:majorTickMark val="out"/>
        <c:minorTickMark val="none"/>
        <c:tickLblPos val="nextTo"/>
        <c:crossAx val="140371648"/>
        <c:crosses val="autoZero"/>
        <c:crossBetween val="midCat"/>
      </c:valAx>
      <c:valAx>
        <c:axId val="140371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03710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6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9FD03-CCC8-4026-8A78-80B92EBEC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Johns</dc:creator>
  <cp:keywords/>
  <dc:description/>
  <cp:lastModifiedBy>Jose Johns</cp:lastModifiedBy>
  <cp:revision>2</cp:revision>
  <dcterms:created xsi:type="dcterms:W3CDTF">2019-09-24T01:18:00Z</dcterms:created>
  <dcterms:modified xsi:type="dcterms:W3CDTF">2019-09-24T01:18:00Z</dcterms:modified>
</cp:coreProperties>
</file>