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75E3" w14:textId="77777777" w:rsidR="003F4AA1" w:rsidRDefault="003F4AA1" w:rsidP="00394B4A">
      <w:pPr>
        <w:spacing w:line="480" w:lineRule="auto"/>
        <w:jc w:val="center"/>
        <w:rPr>
          <w:rFonts w:ascii="Times New Roman" w:hAnsi="Times New Roman" w:cs="Times New Roman"/>
          <w:b/>
          <w:bCs/>
        </w:rPr>
      </w:pPr>
    </w:p>
    <w:p w14:paraId="61F44215" w14:textId="77777777" w:rsidR="00394B4A" w:rsidRDefault="00394B4A" w:rsidP="00394B4A">
      <w:pPr>
        <w:spacing w:line="480" w:lineRule="auto"/>
        <w:jc w:val="center"/>
        <w:rPr>
          <w:rFonts w:ascii="Times New Roman" w:hAnsi="Times New Roman" w:cs="Times New Roman"/>
          <w:b/>
          <w:bCs/>
        </w:rPr>
      </w:pPr>
    </w:p>
    <w:p w14:paraId="7297F771" w14:textId="68440A01" w:rsidR="00394B4A" w:rsidRPr="00296651" w:rsidRDefault="00993013" w:rsidP="00394B4A">
      <w:pPr>
        <w:spacing w:line="480" w:lineRule="auto"/>
        <w:jc w:val="center"/>
        <w:rPr>
          <w:rFonts w:ascii="Times New Roman" w:hAnsi="Times New Roman" w:cs="Times New Roman"/>
          <w:b/>
          <w:bCs/>
        </w:rPr>
      </w:pPr>
      <w:r w:rsidRPr="00296651">
        <w:rPr>
          <w:rFonts w:ascii="Times New Roman" w:hAnsi="Times New Roman" w:cs="Times New Roman"/>
          <w:b/>
          <w:bCs/>
        </w:rPr>
        <w:t>Copyright and AI</w:t>
      </w:r>
    </w:p>
    <w:p w14:paraId="4AFCA5C2" w14:textId="77777777" w:rsidR="00394B4A" w:rsidRPr="00296651" w:rsidRDefault="00394B4A" w:rsidP="00394B4A">
      <w:pPr>
        <w:spacing w:line="480" w:lineRule="auto"/>
        <w:jc w:val="center"/>
        <w:rPr>
          <w:rFonts w:ascii="Times New Roman" w:hAnsi="Times New Roman" w:cs="Times New Roman"/>
          <w:b/>
          <w:bCs/>
        </w:rPr>
      </w:pPr>
    </w:p>
    <w:p w14:paraId="596FD91E" w14:textId="2E0AF355" w:rsidR="00394B4A" w:rsidRPr="00296651" w:rsidRDefault="00394B4A" w:rsidP="00394B4A">
      <w:pPr>
        <w:spacing w:line="480" w:lineRule="auto"/>
        <w:jc w:val="center"/>
        <w:rPr>
          <w:rFonts w:ascii="Times New Roman" w:hAnsi="Times New Roman" w:cs="Times New Roman"/>
          <w:b/>
        </w:rPr>
      </w:pPr>
      <w:r w:rsidRPr="00296651">
        <w:rPr>
          <w:rFonts w:ascii="Times New Roman" w:hAnsi="Times New Roman" w:cs="Times New Roman"/>
          <w:b/>
        </w:rPr>
        <w:t>Jo Cooper</w:t>
      </w:r>
    </w:p>
    <w:p w14:paraId="32E94557" w14:textId="4FE1F297" w:rsidR="00394B4A" w:rsidRPr="00296651" w:rsidRDefault="00394B4A" w:rsidP="00394B4A">
      <w:pPr>
        <w:spacing w:line="480" w:lineRule="auto"/>
        <w:jc w:val="center"/>
        <w:rPr>
          <w:rFonts w:ascii="Times New Roman" w:hAnsi="Times New Roman" w:cs="Times New Roman"/>
          <w:b/>
        </w:rPr>
      </w:pPr>
      <w:r w:rsidRPr="00296651">
        <w:rPr>
          <w:rFonts w:ascii="Times New Roman" w:hAnsi="Times New Roman" w:cs="Times New Roman"/>
          <w:b/>
        </w:rPr>
        <w:t>Southern New Hampshire University</w:t>
      </w:r>
    </w:p>
    <w:p w14:paraId="3A15F498" w14:textId="42DABFC6" w:rsidR="00394B4A" w:rsidRPr="00296651" w:rsidRDefault="00394B4A" w:rsidP="00394B4A">
      <w:pPr>
        <w:spacing w:line="480" w:lineRule="auto"/>
        <w:jc w:val="center"/>
        <w:rPr>
          <w:rFonts w:ascii="Times New Roman" w:hAnsi="Times New Roman" w:cs="Times New Roman"/>
          <w:b/>
        </w:rPr>
      </w:pPr>
      <w:r w:rsidRPr="00296651">
        <w:rPr>
          <w:rFonts w:ascii="Times New Roman" w:hAnsi="Times New Roman" w:cs="Times New Roman"/>
          <w:b/>
        </w:rPr>
        <w:t>C</w:t>
      </w:r>
      <w:r w:rsidR="00993013" w:rsidRPr="00296651">
        <w:rPr>
          <w:rFonts w:ascii="Times New Roman" w:hAnsi="Times New Roman" w:cs="Times New Roman"/>
          <w:b/>
        </w:rPr>
        <w:t>S 530: AI Principles and Applications</w:t>
      </w:r>
    </w:p>
    <w:p w14:paraId="77554AD3" w14:textId="6D90D8B0" w:rsidR="00394B4A" w:rsidRPr="00296651" w:rsidRDefault="00394B4A" w:rsidP="00394B4A">
      <w:pPr>
        <w:spacing w:line="480" w:lineRule="auto"/>
        <w:jc w:val="center"/>
        <w:rPr>
          <w:rFonts w:ascii="Times New Roman" w:hAnsi="Times New Roman" w:cs="Times New Roman"/>
          <w:b/>
        </w:rPr>
      </w:pPr>
      <w:r w:rsidRPr="00296651">
        <w:rPr>
          <w:rFonts w:ascii="Times New Roman" w:hAnsi="Times New Roman" w:cs="Times New Roman"/>
          <w:b/>
        </w:rPr>
        <w:t>Professor</w:t>
      </w:r>
      <w:r w:rsidR="00993013" w:rsidRPr="00296651">
        <w:rPr>
          <w:rFonts w:ascii="Times New Roman" w:hAnsi="Times New Roman" w:cs="Times New Roman"/>
          <w:b/>
        </w:rPr>
        <w:t xml:space="preserve"> Francis Akowuah</w:t>
      </w:r>
    </w:p>
    <w:p w14:paraId="1E24782A" w14:textId="5ADBD8B7" w:rsidR="00394B4A" w:rsidRPr="00296651" w:rsidRDefault="00993013" w:rsidP="00394B4A">
      <w:pPr>
        <w:spacing w:line="480" w:lineRule="auto"/>
        <w:jc w:val="center"/>
        <w:rPr>
          <w:rFonts w:ascii="Times New Roman" w:hAnsi="Times New Roman" w:cs="Times New Roman"/>
          <w:b/>
        </w:rPr>
      </w:pPr>
      <w:r w:rsidRPr="00296651">
        <w:rPr>
          <w:rFonts w:ascii="Times New Roman" w:hAnsi="Times New Roman" w:cs="Times New Roman"/>
          <w:b/>
        </w:rPr>
        <w:t>August 9</w:t>
      </w:r>
      <w:r w:rsidRPr="00296651">
        <w:rPr>
          <w:rFonts w:ascii="Times New Roman" w:hAnsi="Times New Roman" w:cs="Times New Roman"/>
          <w:b/>
          <w:vertAlign w:val="superscript"/>
        </w:rPr>
        <w:t>th</w:t>
      </w:r>
      <w:r w:rsidRPr="00296651">
        <w:rPr>
          <w:rFonts w:ascii="Times New Roman" w:hAnsi="Times New Roman" w:cs="Times New Roman"/>
          <w:b/>
        </w:rPr>
        <w:t>, 2026</w:t>
      </w:r>
    </w:p>
    <w:p w14:paraId="7822B24E" w14:textId="77777777" w:rsidR="00394B4A" w:rsidRPr="00296651" w:rsidRDefault="00394B4A" w:rsidP="00394B4A">
      <w:pPr>
        <w:spacing w:line="480" w:lineRule="auto"/>
        <w:jc w:val="center"/>
        <w:rPr>
          <w:rFonts w:ascii="Times New Roman" w:hAnsi="Times New Roman" w:cs="Times New Roman"/>
          <w:b/>
          <w:bCs/>
        </w:rPr>
      </w:pPr>
    </w:p>
    <w:p w14:paraId="661F4C60" w14:textId="77777777" w:rsidR="00394B4A" w:rsidRPr="00296651" w:rsidRDefault="00394B4A">
      <w:pPr>
        <w:rPr>
          <w:rFonts w:ascii="Times New Roman" w:hAnsi="Times New Roman" w:cs="Times New Roman"/>
          <w:b/>
          <w:bCs/>
        </w:rPr>
      </w:pPr>
      <w:r w:rsidRPr="00296651">
        <w:rPr>
          <w:rFonts w:ascii="Times New Roman" w:hAnsi="Times New Roman" w:cs="Times New Roman"/>
          <w:b/>
          <w:bCs/>
        </w:rPr>
        <w:br w:type="page"/>
      </w:r>
    </w:p>
    <w:p w14:paraId="59C1EA65" w14:textId="657C9BBF" w:rsidR="00394B4A" w:rsidRPr="00296651" w:rsidRDefault="00993013" w:rsidP="00394B4A">
      <w:pPr>
        <w:spacing w:line="480" w:lineRule="auto"/>
        <w:jc w:val="center"/>
        <w:rPr>
          <w:rFonts w:ascii="Times New Roman" w:hAnsi="Times New Roman" w:cs="Times New Roman"/>
          <w:b/>
          <w:bCs/>
        </w:rPr>
      </w:pPr>
      <w:r w:rsidRPr="00296651">
        <w:rPr>
          <w:rFonts w:ascii="Times New Roman" w:hAnsi="Times New Roman" w:cs="Times New Roman"/>
          <w:b/>
          <w:bCs/>
        </w:rPr>
        <w:lastRenderedPageBreak/>
        <w:t>Copyright and AI</w:t>
      </w:r>
    </w:p>
    <w:p w14:paraId="7F4A17A1" w14:textId="271EE657" w:rsidR="00394B4A" w:rsidRPr="00296651" w:rsidRDefault="00394B4A" w:rsidP="00394B4A">
      <w:pPr>
        <w:spacing w:line="480" w:lineRule="auto"/>
        <w:rPr>
          <w:rFonts w:ascii="Times New Roman" w:hAnsi="Times New Roman" w:cs="Times New Roman"/>
        </w:rPr>
      </w:pPr>
      <w:r w:rsidRPr="00296651">
        <w:rPr>
          <w:rFonts w:ascii="Times New Roman" w:hAnsi="Times New Roman" w:cs="Times New Roman"/>
        </w:rPr>
        <w:tab/>
      </w:r>
      <w:r w:rsidR="00993013" w:rsidRPr="00296651">
        <w:rPr>
          <w:rFonts w:ascii="Times New Roman" w:hAnsi="Times New Roman" w:cs="Times New Roman"/>
        </w:rPr>
        <w:t>Copyright and its applications to Artificial Intelligence are a major point of discussion when it comes to the use of these Large Language Models. Th</w:t>
      </w:r>
      <w:r w:rsidR="008B4EEE" w:rsidRPr="00296651">
        <w:rPr>
          <w:rFonts w:ascii="Times New Roman" w:hAnsi="Times New Roman" w:cs="Times New Roman"/>
        </w:rPr>
        <w:t>is</w:t>
      </w:r>
      <w:r w:rsidR="00993013" w:rsidRPr="00296651">
        <w:rPr>
          <w:rFonts w:ascii="Times New Roman" w:hAnsi="Times New Roman" w:cs="Times New Roman"/>
        </w:rPr>
        <w:t xml:space="preserve"> conversation begins </w:t>
      </w:r>
      <w:proofErr w:type="gramStart"/>
      <w:r w:rsidR="00993013" w:rsidRPr="00296651">
        <w:rPr>
          <w:rFonts w:ascii="Times New Roman" w:hAnsi="Times New Roman" w:cs="Times New Roman"/>
        </w:rPr>
        <w:t>at</w:t>
      </w:r>
      <w:proofErr w:type="gramEnd"/>
      <w:r w:rsidR="00993013" w:rsidRPr="00296651">
        <w:rPr>
          <w:rFonts w:ascii="Times New Roman" w:hAnsi="Times New Roman" w:cs="Times New Roman"/>
        </w:rPr>
        <w:t xml:space="preserve"> the way AI is trained. The data must come from somewhere, and </w:t>
      </w:r>
      <w:r w:rsidR="00260E1C" w:rsidRPr="00296651">
        <w:rPr>
          <w:rFonts w:ascii="Times New Roman" w:hAnsi="Times New Roman" w:cs="Times New Roman"/>
        </w:rPr>
        <w:t>most of</w:t>
      </w:r>
      <w:r w:rsidR="00993013" w:rsidRPr="00296651">
        <w:rPr>
          <w:rFonts w:ascii="Times New Roman" w:hAnsi="Times New Roman" w:cs="Times New Roman"/>
        </w:rPr>
        <w:t xml:space="preserve"> this data comes from human created sources</w:t>
      </w:r>
      <w:r w:rsidR="003365BD">
        <w:rPr>
          <w:rFonts w:ascii="Times New Roman" w:hAnsi="Times New Roman" w:cs="Times New Roman"/>
        </w:rPr>
        <w:t xml:space="preserve"> without proper licensing</w:t>
      </w:r>
      <w:r w:rsidR="00993013" w:rsidRPr="00296651">
        <w:rPr>
          <w:rFonts w:ascii="Times New Roman" w:hAnsi="Times New Roman" w:cs="Times New Roman"/>
        </w:rPr>
        <w:t xml:space="preserve">. Lucchi (2024) states, "the vast majority of data that generative AI systems have assimilated – including both textual and visual content – have been de facto obtained without the express </w:t>
      </w:r>
      <w:proofErr w:type="spellStart"/>
      <w:r w:rsidR="00993013" w:rsidRPr="00296651">
        <w:rPr>
          <w:rFonts w:ascii="Times New Roman" w:hAnsi="Times New Roman" w:cs="Times New Roman"/>
        </w:rPr>
        <w:t>authorisation</w:t>
      </w:r>
      <w:proofErr w:type="spellEnd"/>
      <w:r w:rsidR="00993013" w:rsidRPr="00296651">
        <w:rPr>
          <w:rFonts w:ascii="Times New Roman" w:hAnsi="Times New Roman" w:cs="Times New Roman"/>
        </w:rPr>
        <w:t xml:space="preserve"> of the rights holders." This begs the question</w:t>
      </w:r>
      <w:r w:rsidR="008B4EEE" w:rsidRPr="00296651">
        <w:rPr>
          <w:rFonts w:ascii="Times New Roman" w:hAnsi="Times New Roman" w:cs="Times New Roman"/>
        </w:rPr>
        <w:t>, "w</w:t>
      </w:r>
      <w:r w:rsidR="00993013" w:rsidRPr="00296651">
        <w:rPr>
          <w:rFonts w:ascii="Times New Roman" w:hAnsi="Times New Roman" w:cs="Times New Roman"/>
        </w:rPr>
        <w:t>ho owns the rights to the content being created by AI</w:t>
      </w:r>
      <w:r w:rsidR="008B4EEE" w:rsidRPr="00296651">
        <w:rPr>
          <w:rFonts w:ascii="Times New Roman" w:hAnsi="Times New Roman" w:cs="Times New Roman"/>
        </w:rPr>
        <w:t>?"</w:t>
      </w:r>
      <w:r w:rsidR="00993013" w:rsidRPr="00296651">
        <w:rPr>
          <w:rFonts w:ascii="Times New Roman" w:hAnsi="Times New Roman" w:cs="Times New Roman"/>
        </w:rPr>
        <w:t xml:space="preserve"> The training data being used </w:t>
      </w:r>
      <w:r w:rsidR="00302279">
        <w:rPr>
          <w:rFonts w:ascii="Times New Roman" w:hAnsi="Times New Roman" w:cs="Times New Roman"/>
        </w:rPr>
        <w:t>is</w:t>
      </w:r>
      <w:r w:rsidR="00993013" w:rsidRPr="00296651">
        <w:rPr>
          <w:rFonts w:ascii="Times New Roman" w:hAnsi="Times New Roman" w:cs="Times New Roman"/>
        </w:rPr>
        <w:t xml:space="preserve"> not directly licensed for this purpose. </w:t>
      </w:r>
      <w:r w:rsidR="008B4EEE" w:rsidRPr="00296651">
        <w:rPr>
          <w:rFonts w:ascii="Times New Roman" w:hAnsi="Times New Roman" w:cs="Times New Roman"/>
        </w:rPr>
        <w:t>A</w:t>
      </w:r>
      <w:r w:rsidR="00847491" w:rsidRPr="00296651">
        <w:rPr>
          <w:rFonts w:ascii="Times New Roman" w:hAnsi="Times New Roman" w:cs="Times New Roman"/>
        </w:rPr>
        <w:t xml:space="preserve">t the same time, this unlicensed information is being used for the creation of work </w:t>
      </w:r>
      <w:r w:rsidR="00302279">
        <w:rPr>
          <w:rFonts w:ascii="Times New Roman" w:hAnsi="Times New Roman" w:cs="Times New Roman"/>
        </w:rPr>
        <w:t>by</w:t>
      </w:r>
      <w:r w:rsidR="00847491" w:rsidRPr="00296651">
        <w:rPr>
          <w:rFonts w:ascii="Times New Roman" w:hAnsi="Times New Roman" w:cs="Times New Roman"/>
        </w:rPr>
        <w:t xml:space="preserve"> others. There is also a question about the transparency of the training data. If a user wanted to cite the training data as a source, these data sets are not openly available to the public. </w:t>
      </w:r>
      <w:r w:rsidR="008B4EEE" w:rsidRPr="00296651">
        <w:rPr>
          <w:rFonts w:ascii="Times New Roman" w:hAnsi="Times New Roman" w:cs="Times New Roman"/>
        </w:rPr>
        <w:t>That said, tr</w:t>
      </w:r>
      <w:r w:rsidR="00847491" w:rsidRPr="00296651">
        <w:rPr>
          <w:rFonts w:ascii="Times New Roman" w:hAnsi="Times New Roman" w:cs="Times New Roman"/>
        </w:rPr>
        <w:t>ansparency of this information, "increases accountability and trust among stakeholders and allows content creators and AI system users to track the use of copyrighted works and resolve potential concerns or disputes." (Lucchi, 2024)</w:t>
      </w:r>
    </w:p>
    <w:p w14:paraId="197A8897" w14:textId="21A288BB" w:rsidR="00847491" w:rsidRPr="00296651" w:rsidRDefault="00847491" w:rsidP="00394B4A">
      <w:pPr>
        <w:spacing w:line="480" w:lineRule="auto"/>
        <w:rPr>
          <w:rFonts w:ascii="Times New Roman" w:hAnsi="Times New Roman" w:cs="Times New Roman"/>
        </w:rPr>
      </w:pPr>
      <w:r w:rsidRPr="00296651">
        <w:rPr>
          <w:rFonts w:ascii="Times New Roman" w:hAnsi="Times New Roman" w:cs="Times New Roman"/>
        </w:rPr>
        <w:tab/>
        <w:t xml:space="preserve">Ultimately, it is the responsibility of developers to ensure that the training data being used does not violate copyright. </w:t>
      </w:r>
      <w:r w:rsidR="00873917" w:rsidRPr="00296651">
        <w:rPr>
          <w:rFonts w:ascii="Times New Roman" w:hAnsi="Times New Roman" w:cs="Times New Roman"/>
        </w:rPr>
        <w:t>Laws</w:t>
      </w:r>
      <w:r w:rsidRPr="00296651">
        <w:rPr>
          <w:rFonts w:ascii="Times New Roman" w:hAnsi="Times New Roman" w:cs="Times New Roman"/>
        </w:rPr>
        <w:t xml:space="preserve"> around the globe </w:t>
      </w:r>
      <w:r w:rsidR="008B4EEE" w:rsidRPr="00296651">
        <w:rPr>
          <w:rFonts w:ascii="Times New Roman" w:hAnsi="Times New Roman" w:cs="Times New Roman"/>
        </w:rPr>
        <w:t>are</w:t>
      </w:r>
      <w:r w:rsidRPr="00296651">
        <w:rPr>
          <w:rFonts w:ascii="Times New Roman" w:hAnsi="Times New Roman" w:cs="Times New Roman"/>
        </w:rPr>
        <w:t xml:space="preserve"> shifting to accommodate and regulate the function of these models. </w:t>
      </w:r>
      <w:r w:rsidR="00977F41" w:rsidRPr="00296651">
        <w:rPr>
          <w:rFonts w:ascii="Times New Roman" w:hAnsi="Times New Roman" w:cs="Times New Roman"/>
        </w:rPr>
        <w:t xml:space="preserve">Currently, for legislation in the US, "the focus is on how fair use applies to the training and development of AI models that relies on massive amounts of copyrighted works." (Quintais, 2025) However, it is important for users to consider how these models are trained. There are </w:t>
      </w:r>
      <w:r w:rsidR="008B4EEE" w:rsidRPr="00296651">
        <w:rPr>
          <w:rFonts w:ascii="Times New Roman" w:hAnsi="Times New Roman" w:cs="Times New Roman"/>
        </w:rPr>
        <w:t>also</w:t>
      </w:r>
      <w:r w:rsidR="00977F41" w:rsidRPr="00296651">
        <w:rPr>
          <w:rFonts w:ascii="Times New Roman" w:hAnsi="Times New Roman" w:cs="Times New Roman"/>
        </w:rPr>
        <w:t xml:space="preserve"> questions about whether the output of an AI model is protected under copyright</w:t>
      </w:r>
      <w:r w:rsidR="008B4EEE" w:rsidRPr="00296651">
        <w:rPr>
          <w:rFonts w:ascii="Times New Roman" w:hAnsi="Times New Roman" w:cs="Times New Roman"/>
        </w:rPr>
        <w:t>. This includes w</w:t>
      </w:r>
      <w:r w:rsidR="00977F41" w:rsidRPr="00296651">
        <w:rPr>
          <w:rFonts w:ascii="Times New Roman" w:hAnsi="Times New Roman" w:cs="Times New Roman"/>
        </w:rPr>
        <w:t>hether they are derivatives of the training data</w:t>
      </w:r>
      <w:r w:rsidR="008B4EEE" w:rsidRPr="00296651">
        <w:rPr>
          <w:rFonts w:ascii="Times New Roman" w:hAnsi="Times New Roman" w:cs="Times New Roman"/>
        </w:rPr>
        <w:t xml:space="preserve">. Also, </w:t>
      </w:r>
      <w:r w:rsidR="00977F41" w:rsidRPr="00296651">
        <w:rPr>
          <w:rFonts w:ascii="Times New Roman" w:hAnsi="Times New Roman" w:cs="Times New Roman"/>
        </w:rPr>
        <w:t>whether they infringe upon the copyright held by the original creators of the training data</w:t>
      </w:r>
      <w:r w:rsidR="0002670F">
        <w:rPr>
          <w:rFonts w:ascii="Times New Roman" w:hAnsi="Times New Roman" w:cs="Times New Roman"/>
        </w:rPr>
        <w:t xml:space="preserve">, as also noted by Quintais. </w:t>
      </w:r>
      <w:r w:rsidR="008B4EEE" w:rsidRPr="00296651">
        <w:rPr>
          <w:rFonts w:ascii="Times New Roman" w:hAnsi="Times New Roman" w:cs="Times New Roman"/>
        </w:rPr>
        <w:t>All</w:t>
      </w:r>
      <w:r w:rsidR="00977F41" w:rsidRPr="00296651">
        <w:rPr>
          <w:rFonts w:ascii="Times New Roman" w:hAnsi="Times New Roman" w:cs="Times New Roman"/>
        </w:rPr>
        <w:t xml:space="preserve"> these questions need to be answered with the growing prevalence of AI </w:t>
      </w:r>
      <w:r w:rsidR="00977F41" w:rsidRPr="00296651">
        <w:rPr>
          <w:rFonts w:ascii="Times New Roman" w:hAnsi="Times New Roman" w:cs="Times New Roman"/>
        </w:rPr>
        <w:lastRenderedPageBreak/>
        <w:t>generated content. Dependent how legislation moves around the world, this could greatly change how LLM's are trained</w:t>
      </w:r>
      <w:r w:rsidR="00873917" w:rsidRPr="00296651">
        <w:rPr>
          <w:rFonts w:ascii="Times New Roman" w:hAnsi="Times New Roman" w:cs="Times New Roman"/>
        </w:rPr>
        <w:t xml:space="preserve">, as well as </w:t>
      </w:r>
      <w:r w:rsidR="00977F41" w:rsidRPr="00296651">
        <w:rPr>
          <w:rFonts w:ascii="Times New Roman" w:hAnsi="Times New Roman" w:cs="Times New Roman"/>
        </w:rPr>
        <w:t>their capabilities.</w:t>
      </w:r>
      <w:r w:rsidR="00873917" w:rsidRPr="00296651">
        <w:rPr>
          <w:rFonts w:ascii="Times New Roman" w:hAnsi="Times New Roman" w:cs="Times New Roman"/>
        </w:rPr>
        <w:t xml:space="preserve"> Ultimately, it comes down to the user of an AI to ensure the content they generated is being used properly. </w:t>
      </w:r>
      <w:r w:rsidR="0002670F">
        <w:rPr>
          <w:rFonts w:ascii="Times New Roman" w:hAnsi="Times New Roman" w:cs="Times New Roman"/>
        </w:rPr>
        <w:t xml:space="preserve">With the lack of transparency with training data and ambiguity of current laws, it falls on users to bear the responsibility of proper use. </w:t>
      </w:r>
      <w:r w:rsidR="00873917" w:rsidRPr="00296651">
        <w:rPr>
          <w:rFonts w:ascii="Times New Roman" w:hAnsi="Times New Roman" w:cs="Times New Roman"/>
        </w:rPr>
        <w:t xml:space="preserve">Any content that is used </w:t>
      </w:r>
      <w:proofErr w:type="gramStart"/>
      <w:r w:rsidR="00873917" w:rsidRPr="00296651">
        <w:rPr>
          <w:rFonts w:ascii="Times New Roman" w:hAnsi="Times New Roman" w:cs="Times New Roman"/>
        </w:rPr>
        <w:t>from</w:t>
      </w:r>
      <w:proofErr w:type="gramEnd"/>
      <w:r w:rsidR="00873917" w:rsidRPr="00296651">
        <w:rPr>
          <w:rFonts w:ascii="Times New Roman" w:hAnsi="Times New Roman" w:cs="Times New Roman"/>
        </w:rPr>
        <w:t xml:space="preserve"> AI generation must be free of copyright. This might mean that users can use the content for inspiration</w:t>
      </w:r>
      <w:r w:rsidR="008B4EEE" w:rsidRPr="00296651">
        <w:rPr>
          <w:rFonts w:ascii="Times New Roman" w:hAnsi="Times New Roman" w:cs="Times New Roman"/>
        </w:rPr>
        <w:t>,</w:t>
      </w:r>
      <w:r w:rsidR="00873917" w:rsidRPr="00296651">
        <w:rPr>
          <w:rFonts w:ascii="Times New Roman" w:hAnsi="Times New Roman" w:cs="Times New Roman"/>
        </w:rPr>
        <w:t xml:space="preserve"> but it cannot be </w:t>
      </w:r>
      <w:r w:rsidR="008B4EEE" w:rsidRPr="00296651">
        <w:rPr>
          <w:rFonts w:ascii="Times New Roman" w:hAnsi="Times New Roman" w:cs="Times New Roman"/>
        </w:rPr>
        <w:t xml:space="preserve">used for </w:t>
      </w:r>
      <w:r w:rsidR="00873917" w:rsidRPr="00296651">
        <w:rPr>
          <w:rFonts w:ascii="Times New Roman" w:hAnsi="Times New Roman" w:cs="Times New Roman"/>
        </w:rPr>
        <w:t>more than inspiration if the user is unclear of any potential copyright risks. This gives the human interaction that some copyright law requires, while allowing users to still utilize these tools. Enforcing this would be nigh on impossible</w:t>
      </w:r>
      <w:r w:rsidR="0002670F">
        <w:rPr>
          <w:rFonts w:ascii="Times New Roman" w:hAnsi="Times New Roman" w:cs="Times New Roman"/>
        </w:rPr>
        <w:t>,</w:t>
      </w:r>
      <w:r w:rsidR="00873917" w:rsidRPr="00296651">
        <w:rPr>
          <w:rFonts w:ascii="Times New Roman" w:hAnsi="Times New Roman" w:cs="Times New Roman"/>
        </w:rPr>
        <w:t xml:space="preserve"> however. </w:t>
      </w:r>
    </w:p>
    <w:p w14:paraId="247EE143" w14:textId="725DA680" w:rsidR="00582304" w:rsidRPr="00296651" w:rsidRDefault="00582304" w:rsidP="00394B4A">
      <w:pPr>
        <w:spacing w:line="480" w:lineRule="auto"/>
        <w:rPr>
          <w:rFonts w:ascii="Times New Roman" w:hAnsi="Times New Roman" w:cs="Times New Roman"/>
          <w:b/>
          <w:bCs/>
        </w:rPr>
      </w:pPr>
      <w:r w:rsidRPr="00296651">
        <w:rPr>
          <w:rFonts w:ascii="Times New Roman" w:hAnsi="Times New Roman" w:cs="Times New Roman"/>
          <w:b/>
          <w:bCs/>
        </w:rPr>
        <w:t>Copyright and Licensing</w:t>
      </w:r>
    </w:p>
    <w:p w14:paraId="3294682D" w14:textId="4A936FCE" w:rsidR="00993013" w:rsidRPr="00296651" w:rsidRDefault="00582304" w:rsidP="00394B4A">
      <w:pPr>
        <w:spacing w:line="480" w:lineRule="auto"/>
        <w:rPr>
          <w:rFonts w:ascii="Times New Roman" w:hAnsi="Times New Roman" w:cs="Times New Roman"/>
        </w:rPr>
      </w:pPr>
      <w:r w:rsidRPr="00296651">
        <w:rPr>
          <w:rFonts w:ascii="Times New Roman" w:hAnsi="Times New Roman" w:cs="Times New Roman"/>
        </w:rPr>
        <w:tab/>
        <w:t xml:space="preserve">There are questions that arise when it comes to copyright and the licensing of the output from AI models. </w:t>
      </w:r>
      <w:r w:rsidR="008B4EEE" w:rsidRPr="00296651">
        <w:rPr>
          <w:rFonts w:ascii="Times New Roman" w:hAnsi="Times New Roman" w:cs="Times New Roman"/>
        </w:rPr>
        <w:t xml:space="preserve">These </w:t>
      </w:r>
      <w:r w:rsidR="00296651" w:rsidRPr="00296651">
        <w:rPr>
          <w:rFonts w:ascii="Times New Roman" w:hAnsi="Times New Roman" w:cs="Times New Roman"/>
        </w:rPr>
        <w:t xml:space="preserve">concerns </w:t>
      </w:r>
      <w:r w:rsidR="008B4EEE" w:rsidRPr="00296651">
        <w:rPr>
          <w:rFonts w:ascii="Times New Roman" w:hAnsi="Times New Roman" w:cs="Times New Roman"/>
        </w:rPr>
        <w:t>stem</w:t>
      </w:r>
      <w:r w:rsidRPr="00296651">
        <w:rPr>
          <w:rFonts w:ascii="Times New Roman" w:hAnsi="Times New Roman" w:cs="Times New Roman"/>
        </w:rPr>
        <w:t xml:space="preserve"> from who owns the copyright of an AI's output when the training data was not necessarily </w:t>
      </w:r>
      <w:r w:rsidR="006C59CF" w:rsidRPr="00296651">
        <w:rPr>
          <w:rFonts w:ascii="Times New Roman" w:hAnsi="Times New Roman" w:cs="Times New Roman"/>
        </w:rPr>
        <w:t xml:space="preserve">completely licensed. While some parties might be willing to license their creations for use in AI training, much of the data that is being used is not being licensed, as previously discussed. AI itself cannot hold copyright as it is not a human entity according to many copyright laws, as noted by Lucci (2024). They go on to say, "many countries, such as the USA and those in the EU, place importance on the presence of a human being as the creator of a work." If the AI cannot hold the intellectual property rights to what is being output, how then can users license material that came from it. </w:t>
      </w:r>
      <w:r w:rsidR="00704726" w:rsidRPr="00296651">
        <w:rPr>
          <w:rFonts w:ascii="Times New Roman" w:hAnsi="Times New Roman" w:cs="Times New Roman"/>
        </w:rPr>
        <w:t>Due to</w:t>
      </w:r>
      <w:r w:rsidR="006C59CF" w:rsidRPr="00296651">
        <w:rPr>
          <w:rFonts w:ascii="Times New Roman" w:hAnsi="Times New Roman" w:cs="Times New Roman"/>
        </w:rPr>
        <w:t xml:space="preserve"> training data sets</w:t>
      </w:r>
      <w:r w:rsidR="00704726" w:rsidRPr="00296651">
        <w:rPr>
          <w:rFonts w:ascii="Times New Roman" w:hAnsi="Times New Roman" w:cs="Times New Roman"/>
        </w:rPr>
        <w:t xml:space="preserve"> </w:t>
      </w:r>
      <w:r w:rsidR="006C59CF" w:rsidRPr="00296651">
        <w:rPr>
          <w:rFonts w:ascii="Times New Roman" w:hAnsi="Times New Roman" w:cs="Times New Roman"/>
        </w:rPr>
        <w:t xml:space="preserve">not </w:t>
      </w:r>
      <w:r w:rsidR="00704726" w:rsidRPr="00296651">
        <w:rPr>
          <w:rFonts w:ascii="Times New Roman" w:hAnsi="Times New Roman" w:cs="Times New Roman"/>
        </w:rPr>
        <w:t xml:space="preserve">being </w:t>
      </w:r>
      <w:r w:rsidR="006C59CF" w:rsidRPr="00296651">
        <w:rPr>
          <w:rFonts w:ascii="Times New Roman" w:hAnsi="Times New Roman" w:cs="Times New Roman"/>
        </w:rPr>
        <w:t xml:space="preserve">publicly available, users </w:t>
      </w:r>
      <w:r w:rsidR="00704726" w:rsidRPr="00296651">
        <w:rPr>
          <w:rFonts w:ascii="Times New Roman" w:hAnsi="Times New Roman" w:cs="Times New Roman"/>
        </w:rPr>
        <w:t>cannot</w:t>
      </w:r>
      <w:r w:rsidR="006C59CF" w:rsidRPr="00296651">
        <w:rPr>
          <w:rFonts w:ascii="Times New Roman" w:hAnsi="Times New Roman" w:cs="Times New Roman"/>
        </w:rPr>
        <w:t xml:space="preserve"> attempt to license the output via licensing the relevant training data. </w:t>
      </w:r>
      <w:r w:rsidR="00704726" w:rsidRPr="00296651">
        <w:rPr>
          <w:rFonts w:ascii="Times New Roman" w:hAnsi="Times New Roman" w:cs="Times New Roman"/>
        </w:rPr>
        <w:t xml:space="preserve">While the relevant laws are traveling through courts, the question remains </w:t>
      </w:r>
      <w:r w:rsidR="00106C3B" w:rsidRPr="00296651">
        <w:rPr>
          <w:rFonts w:ascii="Times New Roman" w:hAnsi="Times New Roman" w:cs="Times New Roman"/>
        </w:rPr>
        <w:t>about</w:t>
      </w:r>
      <w:r w:rsidR="00704726" w:rsidRPr="00296651">
        <w:rPr>
          <w:rFonts w:ascii="Times New Roman" w:hAnsi="Times New Roman" w:cs="Times New Roman"/>
        </w:rPr>
        <w:t xml:space="preserve"> who owns the copyright of AI outputs and how licensing of this material needs to be handled.</w:t>
      </w:r>
    </w:p>
    <w:p w14:paraId="40244BDC" w14:textId="381AB3BA" w:rsidR="00704726" w:rsidRPr="00296651" w:rsidRDefault="00704726" w:rsidP="00394B4A">
      <w:pPr>
        <w:spacing w:line="480" w:lineRule="auto"/>
        <w:rPr>
          <w:rFonts w:ascii="Times New Roman" w:hAnsi="Times New Roman" w:cs="Times New Roman"/>
          <w:b/>
          <w:bCs/>
        </w:rPr>
      </w:pPr>
      <w:r w:rsidRPr="00296651">
        <w:rPr>
          <w:rFonts w:ascii="Times New Roman" w:hAnsi="Times New Roman" w:cs="Times New Roman"/>
          <w:b/>
          <w:bCs/>
        </w:rPr>
        <w:t>Best Practices</w:t>
      </w:r>
    </w:p>
    <w:p w14:paraId="55B11DCF" w14:textId="599AB5DC" w:rsidR="00670526" w:rsidRPr="00296651" w:rsidRDefault="00704726" w:rsidP="00394B4A">
      <w:pPr>
        <w:spacing w:line="480" w:lineRule="auto"/>
        <w:rPr>
          <w:rFonts w:ascii="Times New Roman" w:hAnsi="Times New Roman" w:cs="Times New Roman"/>
        </w:rPr>
      </w:pPr>
      <w:r w:rsidRPr="00296651">
        <w:rPr>
          <w:rFonts w:ascii="Times New Roman" w:hAnsi="Times New Roman" w:cs="Times New Roman"/>
        </w:rPr>
        <w:lastRenderedPageBreak/>
        <w:tab/>
      </w:r>
      <w:r w:rsidR="00106C3B" w:rsidRPr="00296651">
        <w:rPr>
          <w:rFonts w:ascii="Times New Roman" w:hAnsi="Times New Roman" w:cs="Times New Roman"/>
        </w:rPr>
        <w:t xml:space="preserve">One relevant way that users can know, at least to a degree, where an output is coming from is to give an AI context to pull from. Users can give an AI an article or book as context </w:t>
      </w:r>
      <w:r w:rsidR="00D03F5B" w:rsidRPr="00296651">
        <w:rPr>
          <w:rFonts w:ascii="Times New Roman" w:hAnsi="Times New Roman" w:cs="Times New Roman"/>
        </w:rPr>
        <w:t xml:space="preserve">during the </w:t>
      </w:r>
      <w:r w:rsidR="00106C3B" w:rsidRPr="00296651">
        <w:rPr>
          <w:rFonts w:ascii="Times New Roman" w:hAnsi="Times New Roman" w:cs="Times New Roman"/>
        </w:rPr>
        <w:t>prompt</w:t>
      </w:r>
      <w:r w:rsidR="00D03F5B" w:rsidRPr="00296651">
        <w:rPr>
          <w:rFonts w:ascii="Times New Roman" w:hAnsi="Times New Roman" w:cs="Times New Roman"/>
        </w:rPr>
        <w:t>ing process</w:t>
      </w:r>
      <w:r w:rsidR="00106C3B" w:rsidRPr="00296651">
        <w:rPr>
          <w:rFonts w:ascii="Times New Roman" w:hAnsi="Times New Roman" w:cs="Times New Roman"/>
        </w:rPr>
        <w:t xml:space="preserve">. The user then knows who the copyright for the material belongs to and where to cite or license. The same thing can be done </w:t>
      </w:r>
      <w:r w:rsidR="008B4EEE" w:rsidRPr="00296651">
        <w:rPr>
          <w:rFonts w:ascii="Times New Roman" w:hAnsi="Times New Roman" w:cs="Times New Roman"/>
        </w:rPr>
        <w:t>during</w:t>
      </w:r>
      <w:r w:rsidR="00106C3B" w:rsidRPr="00296651">
        <w:rPr>
          <w:rFonts w:ascii="Times New Roman" w:hAnsi="Times New Roman" w:cs="Times New Roman"/>
        </w:rPr>
        <w:t xml:space="preserve"> </w:t>
      </w:r>
      <w:r w:rsidR="008B4EEE" w:rsidRPr="00296651">
        <w:rPr>
          <w:rFonts w:ascii="Times New Roman" w:hAnsi="Times New Roman" w:cs="Times New Roman"/>
        </w:rPr>
        <w:t xml:space="preserve">the </w:t>
      </w:r>
      <w:r w:rsidR="00106C3B" w:rsidRPr="00296651">
        <w:rPr>
          <w:rFonts w:ascii="Times New Roman" w:hAnsi="Times New Roman" w:cs="Times New Roman"/>
        </w:rPr>
        <w:t>software engineering</w:t>
      </w:r>
      <w:r w:rsidR="008B4EEE" w:rsidRPr="00296651">
        <w:rPr>
          <w:rFonts w:ascii="Times New Roman" w:hAnsi="Times New Roman" w:cs="Times New Roman"/>
        </w:rPr>
        <w:t xml:space="preserve"> process</w:t>
      </w:r>
      <w:r w:rsidR="00106C3B" w:rsidRPr="00296651">
        <w:rPr>
          <w:rFonts w:ascii="Times New Roman" w:hAnsi="Times New Roman" w:cs="Times New Roman"/>
        </w:rPr>
        <w:t xml:space="preserve">. If the user provides a code base to work from, the user can then license </w:t>
      </w:r>
      <w:r w:rsidR="00D03F5B" w:rsidRPr="00296651">
        <w:rPr>
          <w:rFonts w:ascii="Times New Roman" w:hAnsi="Times New Roman" w:cs="Times New Roman"/>
        </w:rPr>
        <w:t xml:space="preserve">properly. It is still important for users to go over the output </w:t>
      </w:r>
      <w:r w:rsidR="008B4EEE" w:rsidRPr="00296651">
        <w:rPr>
          <w:rFonts w:ascii="Times New Roman" w:hAnsi="Times New Roman" w:cs="Times New Roman"/>
          <w:bCs/>
        </w:rPr>
        <w:t>to</w:t>
      </w:r>
      <w:r w:rsidR="00D03F5B" w:rsidRPr="00296651">
        <w:rPr>
          <w:rFonts w:ascii="Times New Roman" w:hAnsi="Times New Roman" w:cs="Times New Roman"/>
          <w:bCs/>
        </w:rPr>
        <w:t xml:space="preserve"> ensure</w:t>
      </w:r>
      <w:r w:rsidR="00D03F5B" w:rsidRPr="00296651">
        <w:rPr>
          <w:rFonts w:ascii="Times New Roman" w:hAnsi="Times New Roman" w:cs="Times New Roman"/>
        </w:rPr>
        <w:t xml:space="preserve"> it is from the given context. It is possible for the AI to pull from other sources despite giving it context. Code review is always an important step in software development, and users will need to add a relevance check to the code output. Not being able to properly license the code a developer publishes opens them up to possible legal ramifications.</w:t>
      </w:r>
      <w:r w:rsidR="00670526" w:rsidRPr="00296651">
        <w:rPr>
          <w:rFonts w:ascii="Times New Roman" w:hAnsi="Times New Roman" w:cs="Times New Roman"/>
        </w:rPr>
        <w:t xml:space="preserve"> </w:t>
      </w:r>
    </w:p>
    <w:p w14:paraId="538F986C" w14:textId="2FA1ADB8" w:rsidR="00704726" w:rsidRPr="00296651" w:rsidRDefault="00670526" w:rsidP="00670526">
      <w:pPr>
        <w:spacing w:line="480" w:lineRule="auto"/>
        <w:ind w:firstLine="720"/>
        <w:rPr>
          <w:rFonts w:ascii="Times New Roman" w:hAnsi="Times New Roman" w:cs="Times New Roman"/>
        </w:rPr>
      </w:pPr>
      <w:r w:rsidRPr="00296651">
        <w:rPr>
          <w:rFonts w:ascii="Times New Roman" w:hAnsi="Times New Roman" w:cs="Times New Roman"/>
        </w:rPr>
        <w:t xml:space="preserve">AI has other uses as well for software developers. </w:t>
      </w:r>
      <w:r w:rsidR="008B4EEE" w:rsidRPr="00296651">
        <w:rPr>
          <w:rFonts w:ascii="Times New Roman" w:hAnsi="Times New Roman" w:cs="Times New Roman"/>
        </w:rPr>
        <w:t xml:space="preserve">One such use </w:t>
      </w:r>
      <w:proofErr w:type="gramStart"/>
      <w:r w:rsidR="008B4EEE" w:rsidRPr="00296651">
        <w:rPr>
          <w:rFonts w:ascii="Times New Roman" w:hAnsi="Times New Roman" w:cs="Times New Roman"/>
        </w:rPr>
        <w:t>it</w:t>
      </w:r>
      <w:proofErr w:type="gramEnd"/>
      <w:r w:rsidRPr="00296651">
        <w:rPr>
          <w:rFonts w:ascii="Times New Roman" w:hAnsi="Times New Roman" w:cs="Times New Roman"/>
        </w:rPr>
        <w:t xml:space="preserve"> review</w:t>
      </w:r>
      <w:r w:rsidR="008B4EEE" w:rsidRPr="00296651">
        <w:rPr>
          <w:rFonts w:ascii="Times New Roman" w:hAnsi="Times New Roman" w:cs="Times New Roman"/>
        </w:rPr>
        <w:t>ing</w:t>
      </w:r>
      <w:r w:rsidRPr="00296651">
        <w:rPr>
          <w:rFonts w:ascii="Times New Roman" w:hAnsi="Times New Roman" w:cs="Times New Roman"/>
        </w:rPr>
        <w:t xml:space="preserve"> and edit</w:t>
      </w:r>
      <w:r w:rsidR="008B4EEE" w:rsidRPr="00296651">
        <w:rPr>
          <w:rFonts w:ascii="Times New Roman" w:hAnsi="Times New Roman" w:cs="Times New Roman"/>
        </w:rPr>
        <w:t>ing</w:t>
      </w:r>
      <w:r w:rsidRPr="00296651">
        <w:rPr>
          <w:rFonts w:ascii="Times New Roman" w:hAnsi="Times New Roman" w:cs="Times New Roman"/>
        </w:rPr>
        <w:t xml:space="preserve"> preexisting code. If a developer has their own code base</w:t>
      </w:r>
      <w:r w:rsidR="008B4EEE" w:rsidRPr="00296651">
        <w:rPr>
          <w:rFonts w:ascii="Times New Roman" w:hAnsi="Times New Roman" w:cs="Times New Roman"/>
        </w:rPr>
        <w:t xml:space="preserve">, they could </w:t>
      </w:r>
      <w:r w:rsidRPr="00296651">
        <w:rPr>
          <w:rFonts w:ascii="Times New Roman" w:hAnsi="Times New Roman" w:cs="Times New Roman"/>
        </w:rPr>
        <w:t>use AI for code review</w:t>
      </w:r>
      <w:r w:rsidR="008B4EEE" w:rsidRPr="00296651">
        <w:rPr>
          <w:rFonts w:ascii="Times New Roman" w:hAnsi="Times New Roman" w:cs="Times New Roman"/>
        </w:rPr>
        <w:t>. T</w:t>
      </w:r>
      <w:r w:rsidRPr="00296651">
        <w:rPr>
          <w:rFonts w:ascii="Times New Roman" w:hAnsi="Times New Roman" w:cs="Times New Roman"/>
        </w:rPr>
        <w:t xml:space="preserve">his could be sufficient for necessary human interaction. If the code is significantly changed after AI code review, then licensing may still be an issue to consider. AI could also be used to review code for the purposes of licensing. While this is a more </w:t>
      </w:r>
      <w:proofErr w:type="gramStart"/>
      <w:r w:rsidRPr="00296651">
        <w:rPr>
          <w:rFonts w:ascii="Times New Roman" w:hAnsi="Times New Roman" w:cs="Times New Roman"/>
        </w:rPr>
        <w:t>open ended</w:t>
      </w:r>
      <w:proofErr w:type="gramEnd"/>
      <w:r w:rsidRPr="00296651">
        <w:rPr>
          <w:rFonts w:ascii="Times New Roman" w:hAnsi="Times New Roman" w:cs="Times New Roman"/>
        </w:rPr>
        <w:t xml:space="preserve"> request, developers could use this type of review as a supplemental check for required licenses. This should not be used as the only licensing check or validation</w:t>
      </w:r>
      <w:r w:rsidR="008B4EEE" w:rsidRPr="00296651">
        <w:rPr>
          <w:rFonts w:ascii="Times New Roman" w:hAnsi="Times New Roman" w:cs="Times New Roman"/>
        </w:rPr>
        <w:t>, however</w:t>
      </w:r>
      <w:r w:rsidRPr="00296651">
        <w:rPr>
          <w:rFonts w:ascii="Times New Roman" w:hAnsi="Times New Roman" w:cs="Times New Roman"/>
        </w:rPr>
        <w:t xml:space="preserve">. Overall, it </w:t>
      </w:r>
      <w:r w:rsidR="008B4EEE" w:rsidRPr="00296651">
        <w:rPr>
          <w:rFonts w:ascii="Times New Roman" w:hAnsi="Times New Roman" w:cs="Times New Roman"/>
        </w:rPr>
        <w:t>remains</w:t>
      </w:r>
      <w:r w:rsidRPr="00296651">
        <w:rPr>
          <w:rFonts w:ascii="Times New Roman" w:hAnsi="Times New Roman" w:cs="Times New Roman"/>
        </w:rPr>
        <w:t xml:space="preserve"> the responsibility of the user to license their use of AI output properly. </w:t>
      </w:r>
    </w:p>
    <w:p w14:paraId="36584268" w14:textId="72F86905" w:rsidR="00993013" w:rsidRPr="00296651" w:rsidRDefault="00993013">
      <w:pPr>
        <w:rPr>
          <w:rFonts w:ascii="Times New Roman" w:hAnsi="Times New Roman" w:cs="Times New Roman"/>
        </w:rPr>
      </w:pPr>
      <w:r w:rsidRPr="00296651">
        <w:rPr>
          <w:rFonts w:ascii="Times New Roman" w:hAnsi="Times New Roman" w:cs="Times New Roman"/>
        </w:rPr>
        <w:br w:type="page"/>
      </w:r>
    </w:p>
    <w:p w14:paraId="4A1BCAC5" w14:textId="44DAE10A" w:rsidR="00993013" w:rsidRPr="00296651" w:rsidRDefault="00993013" w:rsidP="00993013">
      <w:pPr>
        <w:spacing w:line="480" w:lineRule="auto"/>
        <w:ind w:left="720" w:hanging="720"/>
        <w:jc w:val="center"/>
        <w:rPr>
          <w:rFonts w:ascii="Times New Roman" w:hAnsi="Times New Roman" w:cs="Times New Roman"/>
        </w:rPr>
      </w:pPr>
      <w:r w:rsidRPr="00296651">
        <w:rPr>
          <w:rFonts w:ascii="Times New Roman" w:hAnsi="Times New Roman" w:cs="Times New Roman"/>
          <w:b/>
          <w:bCs/>
        </w:rPr>
        <w:lastRenderedPageBreak/>
        <w:t>References</w:t>
      </w:r>
    </w:p>
    <w:p w14:paraId="3EE1E279" w14:textId="00BC4AB1" w:rsidR="00993013" w:rsidRPr="00296651" w:rsidRDefault="00993013" w:rsidP="00993013">
      <w:pPr>
        <w:spacing w:line="480" w:lineRule="auto"/>
        <w:ind w:left="720" w:hanging="720"/>
        <w:rPr>
          <w:rFonts w:ascii="Times New Roman" w:hAnsi="Times New Roman" w:cs="Times New Roman"/>
        </w:rPr>
      </w:pPr>
      <w:r w:rsidRPr="00296651">
        <w:rPr>
          <w:rFonts w:ascii="Times New Roman" w:hAnsi="Times New Roman" w:cs="Times New Roman"/>
        </w:rPr>
        <w:t>Lucchi, N. (2024). ChatGPT: A Case Study on Copyright Challenges for Generative Artificial Intelligence Systems. </w:t>
      </w:r>
      <w:r w:rsidRPr="00296651">
        <w:rPr>
          <w:rFonts w:ascii="Times New Roman" w:hAnsi="Times New Roman" w:cs="Times New Roman"/>
          <w:i/>
          <w:iCs/>
        </w:rPr>
        <w:t>European Journal of Risk Regulation</w:t>
      </w:r>
      <w:r w:rsidRPr="00296651">
        <w:rPr>
          <w:rFonts w:ascii="Times New Roman" w:hAnsi="Times New Roman" w:cs="Times New Roman"/>
        </w:rPr>
        <w:t>, </w:t>
      </w:r>
      <w:r w:rsidRPr="00296651">
        <w:rPr>
          <w:rFonts w:ascii="Times New Roman" w:hAnsi="Times New Roman" w:cs="Times New Roman"/>
          <w:i/>
          <w:iCs/>
        </w:rPr>
        <w:t>15</w:t>
      </w:r>
      <w:r w:rsidRPr="00296651">
        <w:rPr>
          <w:rFonts w:ascii="Times New Roman" w:hAnsi="Times New Roman" w:cs="Times New Roman"/>
        </w:rPr>
        <w:t>(3), 602–624. doi:10.1017/err.2023.59</w:t>
      </w:r>
      <w:r w:rsidR="00086F3E">
        <w:rPr>
          <w:rFonts w:ascii="Times New Roman" w:hAnsi="Times New Roman" w:cs="Times New Roman"/>
        </w:rPr>
        <w:t xml:space="preserve"> </w:t>
      </w:r>
      <w:r w:rsidR="00D03F5B" w:rsidRPr="00296651">
        <w:rPr>
          <w:rFonts w:ascii="Times New Roman" w:hAnsi="Times New Roman" w:cs="Times New Roman"/>
        </w:rPr>
        <w:t xml:space="preserve"> </w:t>
      </w:r>
    </w:p>
    <w:p w14:paraId="40DAD23A" w14:textId="7BB3344C" w:rsidR="00977F41" w:rsidRPr="00977F41" w:rsidRDefault="00977F41" w:rsidP="00977F41">
      <w:pPr>
        <w:spacing w:line="480" w:lineRule="auto"/>
        <w:ind w:left="720" w:hanging="720"/>
        <w:rPr>
          <w:rFonts w:ascii="Times New Roman" w:hAnsi="Times New Roman" w:cs="Times New Roman"/>
        </w:rPr>
      </w:pPr>
      <w:r w:rsidRPr="00296651">
        <w:rPr>
          <w:rFonts w:ascii="Times New Roman" w:hAnsi="Times New Roman" w:cs="Times New Roman"/>
        </w:rPr>
        <w:t xml:space="preserve">Quintais, J. P. (2025). Generative AI, </w:t>
      </w:r>
      <w:r w:rsidR="00296651" w:rsidRPr="00296651">
        <w:rPr>
          <w:rFonts w:ascii="Times New Roman" w:hAnsi="Times New Roman" w:cs="Times New Roman"/>
        </w:rPr>
        <w:t>C</w:t>
      </w:r>
      <w:r w:rsidRPr="00296651">
        <w:rPr>
          <w:rFonts w:ascii="Times New Roman" w:hAnsi="Times New Roman" w:cs="Times New Roman"/>
        </w:rPr>
        <w:t xml:space="preserve">opyright and the AI Act. </w:t>
      </w:r>
      <w:r w:rsidRPr="00296651">
        <w:rPr>
          <w:rFonts w:ascii="Times New Roman" w:hAnsi="Times New Roman" w:cs="Times New Roman"/>
          <w:i/>
          <w:iCs/>
        </w:rPr>
        <w:t>Computer Law &amp; Security Review</w:t>
      </w:r>
      <w:r w:rsidRPr="00296651">
        <w:rPr>
          <w:rFonts w:ascii="Times New Roman" w:hAnsi="Times New Roman" w:cs="Times New Roman"/>
        </w:rPr>
        <w:t xml:space="preserve">, </w:t>
      </w:r>
      <w:r w:rsidRPr="00296651">
        <w:rPr>
          <w:rFonts w:ascii="Times New Roman" w:hAnsi="Times New Roman" w:cs="Times New Roman"/>
          <w:i/>
          <w:iCs/>
        </w:rPr>
        <w:t>56</w:t>
      </w:r>
      <w:r w:rsidRPr="00296651">
        <w:rPr>
          <w:rFonts w:ascii="Times New Roman" w:hAnsi="Times New Roman" w:cs="Times New Roman"/>
        </w:rPr>
        <w:t xml:space="preserve">(2212–473X). </w:t>
      </w:r>
      <w:hyperlink r:id="rId9" w:history="1">
        <w:r w:rsidR="00D03F5B" w:rsidRPr="00296651">
          <w:rPr>
            <w:rStyle w:val="Hyperlink"/>
            <w:rFonts w:ascii="Times New Roman" w:hAnsi="Times New Roman" w:cs="Times New Roman"/>
          </w:rPr>
          <w:t>https://www.sciencedirect.co</w:t>
        </w:r>
        <w:r w:rsidR="00D03F5B" w:rsidRPr="00296651">
          <w:rPr>
            <w:rStyle w:val="Hyperlink"/>
            <w:rFonts w:ascii="Times New Roman" w:hAnsi="Times New Roman" w:cs="Times New Roman"/>
          </w:rPr>
          <w:t>m</w:t>
        </w:r>
        <w:r w:rsidR="00D03F5B" w:rsidRPr="00296651">
          <w:rPr>
            <w:rStyle w:val="Hyperlink"/>
            <w:rFonts w:ascii="Times New Roman" w:hAnsi="Times New Roman" w:cs="Times New Roman"/>
          </w:rPr>
          <w:t>/science/article/pii/S0267364925000020</w:t>
        </w:r>
      </w:hyperlink>
      <w:r w:rsidR="00D03F5B">
        <w:rPr>
          <w:rFonts w:ascii="Times New Roman" w:hAnsi="Times New Roman" w:cs="Times New Roman"/>
        </w:rPr>
        <w:t xml:space="preserve"> </w:t>
      </w:r>
    </w:p>
    <w:p w14:paraId="572F3BF0" w14:textId="77777777" w:rsidR="00977F41" w:rsidRPr="00993013" w:rsidRDefault="00977F41" w:rsidP="00993013">
      <w:pPr>
        <w:spacing w:line="480" w:lineRule="auto"/>
        <w:ind w:left="720" w:hanging="720"/>
        <w:rPr>
          <w:rFonts w:ascii="Times New Roman" w:hAnsi="Times New Roman" w:cs="Times New Roman"/>
        </w:rPr>
      </w:pPr>
    </w:p>
    <w:sectPr w:rsidR="00977F41" w:rsidRPr="0099301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5378" w14:textId="77777777" w:rsidR="003A3AAC" w:rsidRDefault="003A3AAC" w:rsidP="00EB3A86">
      <w:pPr>
        <w:spacing w:after="0" w:line="240" w:lineRule="auto"/>
      </w:pPr>
      <w:r>
        <w:separator/>
      </w:r>
    </w:p>
  </w:endnote>
  <w:endnote w:type="continuationSeparator" w:id="0">
    <w:p w14:paraId="7B95FBE9" w14:textId="77777777" w:rsidR="003A3AAC" w:rsidRDefault="003A3AAC"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404A" w14:textId="77777777" w:rsidR="003A3AAC" w:rsidRDefault="003A3AAC" w:rsidP="00EB3A86">
      <w:pPr>
        <w:spacing w:after="0" w:line="240" w:lineRule="auto"/>
      </w:pPr>
      <w:r>
        <w:separator/>
      </w:r>
    </w:p>
  </w:footnote>
  <w:footnote w:type="continuationSeparator" w:id="0">
    <w:p w14:paraId="3767D04B" w14:textId="77777777" w:rsidR="003A3AAC" w:rsidRDefault="003A3AAC"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0BE6277A"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852AC5"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13"/>
    <w:rsid w:val="0002670F"/>
    <w:rsid w:val="00067F35"/>
    <w:rsid w:val="00086F3E"/>
    <w:rsid w:val="00106C3B"/>
    <w:rsid w:val="001B4B6E"/>
    <w:rsid w:val="002268AB"/>
    <w:rsid w:val="00260E1C"/>
    <w:rsid w:val="00296651"/>
    <w:rsid w:val="00302279"/>
    <w:rsid w:val="00330EB8"/>
    <w:rsid w:val="003365BD"/>
    <w:rsid w:val="00366905"/>
    <w:rsid w:val="00394B4A"/>
    <w:rsid w:val="003A3AAC"/>
    <w:rsid w:val="003F4AA1"/>
    <w:rsid w:val="00470538"/>
    <w:rsid w:val="00582304"/>
    <w:rsid w:val="00587639"/>
    <w:rsid w:val="005E324E"/>
    <w:rsid w:val="00631E13"/>
    <w:rsid w:val="006537C9"/>
    <w:rsid w:val="00664BD1"/>
    <w:rsid w:val="00670526"/>
    <w:rsid w:val="006B641F"/>
    <w:rsid w:val="006C59CF"/>
    <w:rsid w:val="00704726"/>
    <w:rsid w:val="00811C38"/>
    <w:rsid w:val="00847491"/>
    <w:rsid w:val="00873917"/>
    <w:rsid w:val="00891D1F"/>
    <w:rsid w:val="00895B30"/>
    <w:rsid w:val="008B4EEE"/>
    <w:rsid w:val="00977F41"/>
    <w:rsid w:val="00993013"/>
    <w:rsid w:val="00A4437A"/>
    <w:rsid w:val="00AB17E1"/>
    <w:rsid w:val="00BD784A"/>
    <w:rsid w:val="00D03F5B"/>
    <w:rsid w:val="00D10CBE"/>
    <w:rsid w:val="00EB3A86"/>
    <w:rsid w:val="00FB0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658B"/>
  <w15:chartTrackingRefBased/>
  <w15:docId w15:val="{8A393E4A-C52A-4B71-BA30-1CFAEE81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977F41"/>
    <w:rPr>
      <w:color w:val="467886" w:themeColor="hyperlink"/>
      <w:u w:val="single"/>
    </w:rPr>
  </w:style>
  <w:style w:type="character" w:styleId="UnresolvedMention">
    <w:name w:val="Unresolved Mention"/>
    <w:basedOn w:val="DefaultParagraphFont"/>
    <w:uiPriority w:val="99"/>
    <w:semiHidden/>
    <w:unhideWhenUsed/>
    <w:rsid w:val="00977F41"/>
    <w:rPr>
      <w:color w:val="605E5C"/>
      <w:shd w:val="clear" w:color="auto" w:fill="E1DFDD"/>
    </w:rPr>
  </w:style>
  <w:style w:type="character" w:styleId="PlaceholderText">
    <w:name w:val="Placeholder Text"/>
    <w:basedOn w:val="DefaultParagraphFont"/>
    <w:uiPriority w:val="99"/>
    <w:semiHidden/>
    <w:rsid w:val="00811C38"/>
    <w:rPr>
      <w:color w:val="666666"/>
    </w:rPr>
  </w:style>
  <w:style w:type="character" w:styleId="FollowedHyperlink">
    <w:name w:val="FollowedHyperlink"/>
    <w:basedOn w:val="DefaultParagraphFont"/>
    <w:uiPriority w:val="99"/>
    <w:semiHidden/>
    <w:unhideWhenUsed/>
    <w:rsid w:val="00086F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sciencedirect.com/science/article/pii/S0267364925000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0395C1-DDCD-428F-A08F-DA0E6BD371A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74D3ED-8CB8-4E6B-A0EE-E6812DCF61BC}">
  <ds:schemaRefs>
    <ds:schemaRef ds:uri="http://schemas.microsoft.com/sharepoint/v3/contenttype/form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241</TotalTime>
  <Pages>5</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11</cp:revision>
  <dcterms:created xsi:type="dcterms:W3CDTF">2026-08-02T06:22:00Z</dcterms:created>
  <dcterms:modified xsi:type="dcterms:W3CDTF">2026-08-11T20:34:00Z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5\Copyright and AI.docx</vt:lpwstr>
  </property>
  <property fmtid="{D5CDD505-2E9C-101B-9397-08002B2CF9AE}" pid="4" name="TII_WORD_DOCUMENT_ID">
    <vt:lpwstr>3f238ff2-d2b6-4b0b-aa97-e7ea15a6f8e1</vt:lpwstr>
  </property>
  <property fmtid="{D5CDD505-2E9C-101B-9397-08002B2CF9AE}" pid="5" name="TII_WORD_DOCUMENT_HASH">
    <vt:lpwstr>48b44c751be6c9308322e9dda954f45d2d6219a1bdf5756aabeb46065a880c74</vt:lpwstr>
  </property>
</Properties>
</file>