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9EBC5" w14:textId="61A91AD7" w:rsidR="00903ADE" w:rsidRPr="00BD2123" w:rsidRDefault="00BD2123" w:rsidP="00BD2123">
      <w:pPr>
        <w:jc w:val="center"/>
        <w:rPr>
          <w:b/>
          <w:bCs/>
        </w:rPr>
      </w:pPr>
      <w:r w:rsidRPr="00BD2123">
        <w:rPr>
          <w:b/>
          <w:bCs/>
        </w:rPr>
        <w:t>Mensaje de la presidenta</w:t>
      </w:r>
    </w:p>
    <w:p w14:paraId="37CC1F76" w14:textId="77777777" w:rsidR="00BD2123" w:rsidRDefault="00BD2123" w:rsidP="00BD2123">
      <w:pPr>
        <w:jc w:val="both"/>
      </w:pPr>
      <w:r>
        <w:t xml:space="preserve">La información es un activo invaluable para cuantificar, evaluar y mejorar la atención ofrecida a los niños y niñas con cáncer infantil de Honduras. Los esfuerzos y alianzas interinstitucionales nos permiten fortalecer cada vez más los sistemas de registro, monitoreo y análisis de información sobre cáncer pediátrico, generando así evidencia certera para orientar la toma de decisiones e impulsar políticas públicas en favor de los pacientes oncológico-pediátricos. </w:t>
      </w:r>
    </w:p>
    <w:p w14:paraId="0AE3243D" w14:textId="59D22580" w:rsidR="00BD2123" w:rsidRDefault="00BD2123" w:rsidP="00BD2123">
      <w:pPr>
        <w:jc w:val="both"/>
        <w:rPr>
          <w:lang w:val="es-ES_tradnl"/>
        </w:rPr>
      </w:pPr>
      <w:r>
        <w:rPr>
          <w:lang w:val="es-ES_tradnl"/>
        </w:rPr>
        <w:t>De este modo, e</w:t>
      </w:r>
      <w:r w:rsidRPr="00BD2123">
        <w:rPr>
          <w:lang w:val="es-ES_tradnl"/>
        </w:rPr>
        <w:t xml:space="preserve">l Observatorio </w:t>
      </w:r>
      <w:r w:rsidR="009B6077">
        <w:rPr>
          <w:lang w:val="es-ES_tradnl"/>
        </w:rPr>
        <w:t>Hondureño</w:t>
      </w:r>
      <w:r w:rsidRPr="00BD2123">
        <w:rPr>
          <w:lang w:val="es-ES_tradnl"/>
        </w:rPr>
        <w:t xml:space="preserve"> de Cáncer Infantil </w:t>
      </w:r>
      <w:r>
        <w:rPr>
          <w:lang w:val="es-ES_tradnl"/>
        </w:rPr>
        <w:t>se constituye como</w:t>
      </w:r>
      <w:r w:rsidRPr="00BD2123">
        <w:rPr>
          <w:lang w:val="es-ES_tradnl"/>
        </w:rPr>
        <w:t xml:space="preserve"> una instancia técnica responsable de registrar, monitorear, almacenar, procesar, sistematizar, analizar y visibilizar la información sobre cáncer inf</w:t>
      </w:r>
      <w:r w:rsidR="00376AEA">
        <w:rPr>
          <w:lang w:val="es-ES_tradnl"/>
        </w:rPr>
        <w:t>antil</w:t>
      </w:r>
      <w:r w:rsidRPr="00BD2123">
        <w:rPr>
          <w:lang w:val="es-ES_tradnl"/>
        </w:rPr>
        <w:t>, con la finalidad de crear conciencia en la población sobre la situación de</w:t>
      </w:r>
      <w:r w:rsidR="00376AEA">
        <w:rPr>
          <w:lang w:val="es-ES_tradnl"/>
        </w:rPr>
        <w:t xml:space="preserve"> la enfermedad</w:t>
      </w:r>
      <w:r w:rsidRPr="00BD2123">
        <w:rPr>
          <w:lang w:val="es-ES_tradnl"/>
        </w:rPr>
        <w:t xml:space="preserve"> en el país y mejor</w:t>
      </w:r>
      <w:r w:rsidR="009B6077">
        <w:rPr>
          <w:lang w:val="es-ES_tradnl"/>
        </w:rPr>
        <w:t>ar</w:t>
      </w:r>
      <w:r w:rsidRPr="00BD2123">
        <w:rPr>
          <w:lang w:val="es-ES_tradnl"/>
        </w:rPr>
        <w:t xml:space="preserve"> la asistencia y calidad de vida de los pacientes oncológico-pediátricos. </w:t>
      </w:r>
    </w:p>
    <w:p w14:paraId="16320EBA" w14:textId="6517947B" w:rsidR="00BD2123" w:rsidRDefault="00BD2123" w:rsidP="00BD2123">
      <w:pPr>
        <w:jc w:val="both"/>
      </w:pPr>
      <w:r>
        <w:t xml:space="preserve">El </w:t>
      </w:r>
      <w:r>
        <w:t>Observatorio ofrece un panorama general sobre la enfermedad a través del</w:t>
      </w:r>
      <w:r>
        <w:t xml:space="preserve"> cálculo de diversos indicadores y variables de análisis, así como los principales resultados de los programas y proyectos implementados. </w:t>
      </w:r>
      <w:r>
        <w:t xml:space="preserve">Se constituye como una herramienta clave para </w:t>
      </w:r>
      <w:r>
        <w:t xml:space="preserve">monitorear la evolución de la atención a esta enfermedad. </w:t>
      </w:r>
    </w:p>
    <w:p w14:paraId="401317A1" w14:textId="2742EAB0" w:rsidR="0030436F" w:rsidRPr="00BD2123" w:rsidRDefault="00BD2123" w:rsidP="0030436F">
      <w:pPr>
        <w:jc w:val="both"/>
        <w:rPr>
          <w:lang w:val="es-ES_tradnl"/>
        </w:rPr>
      </w:pPr>
      <w:r>
        <w:t xml:space="preserve">Los indicadores y variables de análisis presentan diferentes niveles de desagregación, </w:t>
      </w:r>
      <w:r>
        <w:t xml:space="preserve">y </w:t>
      </w:r>
      <w:r>
        <w:t>se prevé poder adicionar información paulatinamente conforme se</w:t>
      </w:r>
      <w:r>
        <w:t xml:space="preserve"> </w:t>
      </w:r>
      <w:r>
        <w:t xml:space="preserve">mejoran y </w:t>
      </w:r>
      <w:r>
        <w:t>amplían</w:t>
      </w:r>
      <w:r>
        <w:t xml:space="preserve"> los registros de cáncer. </w:t>
      </w:r>
      <w:r w:rsidR="0030436F" w:rsidRPr="00BD2123">
        <w:rPr>
          <w:lang w:val="es-ES_tradnl"/>
        </w:rPr>
        <w:t>A</w:t>
      </w:r>
      <w:r w:rsidR="0030436F">
        <w:rPr>
          <w:lang w:val="es-ES_tradnl"/>
        </w:rPr>
        <w:t>demás</w:t>
      </w:r>
      <w:r w:rsidR="0030436F" w:rsidRPr="00BD2123">
        <w:rPr>
          <w:lang w:val="es-ES_tradnl"/>
        </w:rPr>
        <w:t xml:space="preserve">, el observatorio se </w:t>
      </w:r>
      <w:r w:rsidR="0030436F">
        <w:rPr>
          <w:lang w:val="es-ES_tradnl"/>
        </w:rPr>
        <w:t>plantea</w:t>
      </w:r>
      <w:r w:rsidR="0030436F" w:rsidRPr="00BD2123">
        <w:rPr>
          <w:lang w:val="es-ES_tradnl"/>
        </w:rPr>
        <w:t xml:space="preserve"> como un espacio de análisis crítico que promueve el desarrollo de iniciativas de innovación y la investigación científica y social sobre cáncer infantil.</w:t>
      </w:r>
    </w:p>
    <w:p w14:paraId="2CF51CE6" w14:textId="0B7AFED7" w:rsidR="00BD2123" w:rsidRDefault="00BD2123" w:rsidP="00BD2123">
      <w:pPr>
        <w:jc w:val="both"/>
      </w:pPr>
      <w:r>
        <w:t>Toda esta información es e</w:t>
      </w:r>
      <w:r>
        <w:t>videncia certera de</w:t>
      </w:r>
      <w:r w:rsidR="0030436F">
        <w:t>l largo camino que la Fundación ha recorrido en su misión de aumentar la probabilidad de sobrevivencia de nuestros niños y niñas, pero también nos presenta grandes retos, que será posible enfrentar solo con el apoyo y la enorme solidaridad del pueblo hondureño.</w:t>
      </w:r>
    </w:p>
    <w:p w14:paraId="5D2A0664" w14:textId="77777777" w:rsidR="00BD2123" w:rsidRPr="00BD2123" w:rsidRDefault="00BD2123" w:rsidP="00BD2123">
      <w:pPr>
        <w:jc w:val="both"/>
        <w:rPr>
          <w:lang w:val="es-ES_tradnl"/>
        </w:rPr>
      </w:pPr>
    </w:p>
    <w:p w14:paraId="33C38FDF" w14:textId="77777777" w:rsidR="00BD2123" w:rsidRDefault="00BD2123"/>
    <w:sectPr w:rsidR="00BD2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DD"/>
    <w:rsid w:val="0030436F"/>
    <w:rsid w:val="00376AEA"/>
    <w:rsid w:val="00903ADE"/>
    <w:rsid w:val="009B6077"/>
    <w:rsid w:val="00B626DD"/>
    <w:rsid w:val="00BD2123"/>
    <w:rsid w:val="00E6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0F7AA"/>
  <w15:chartTrackingRefBased/>
  <w15:docId w15:val="{5E731CE2-989A-4512-A42C-9C76E15D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KARENINA CARDONA REYES</dc:creator>
  <cp:keywords/>
  <dc:description/>
  <cp:lastModifiedBy>ANA KARENINA CARDONA REYES</cp:lastModifiedBy>
  <cp:revision>3</cp:revision>
  <dcterms:created xsi:type="dcterms:W3CDTF">2021-02-11T02:23:00Z</dcterms:created>
  <dcterms:modified xsi:type="dcterms:W3CDTF">2021-02-11T02:44:00Z</dcterms:modified>
</cp:coreProperties>
</file>