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6473" w14:textId="77777777" w:rsidR="00680DA1" w:rsidRPr="00775DF6" w:rsidRDefault="00680DA1" w:rsidP="00680DA1">
      <w:pPr>
        <w:rPr>
          <w:color w:val="0070C0"/>
        </w:rPr>
      </w:pPr>
    </w:p>
    <w:p w14:paraId="021F6474" w14:textId="77777777" w:rsidR="00680DA1" w:rsidRPr="00775DF6" w:rsidRDefault="00680DA1" w:rsidP="00680DA1">
      <w:pPr>
        <w:rPr>
          <w:color w:val="0070C0"/>
        </w:rPr>
      </w:pPr>
    </w:p>
    <w:p w14:paraId="021F6475" w14:textId="77777777" w:rsidR="00680DA1" w:rsidRPr="00775DF6" w:rsidRDefault="00680DA1" w:rsidP="00680DA1">
      <w:pPr>
        <w:rPr>
          <w:color w:val="0070C0"/>
        </w:rPr>
      </w:pPr>
    </w:p>
    <w:p w14:paraId="021F6476" w14:textId="77777777" w:rsidR="00680DA1" w:rsidRPr="00775DF6" w:rsidRDefault="00680DA1" w:rsidP="00680DA1">
      <w:pPr>
        <w:rPr>
          <w:color w:val="0070C0"/>
        </w:rPr>
      </w:pPr>
    </w:p>
    <w:p w14:paraId="021F6477" w14:textId="77777777" w:rsidR="00680DA1" w:rsidRPr="00775DF6" w:rsidRDefault="00680DA1" w:rsidP="00680DA1">
      <w:pPr>
        <w:rPr>
          <w:color w:val="0070C0"/>
        </w:rPr>
      </w:pPr>
    </w:p>
    <w:p w14:paraId="021F6478" w14:textId="0D6E784C" w:rsidR="00680DA1" w:rsidRPr="00775DF6" w:rsidRDefault="001614AB" w:rsidP="00680DA1">
      <w:pPr>
        <w:rPr>
          <w:color w:val="0070C0"/>
        </w:rPr>
      </w:pPr>
      <w:r>
        <w:rPr>
          <w:color w:val="0070C0"/>
        </w:rPr>
        <w:t xml:space="preserve"> </w:t>
      </w:r>
    </w:p>
    <w:p w14:paraId="021F6479" w14:textId="77777777" w:rsidR="00680DA1" w:rsidRPr="00775DF6" w:rsidRDefault="00680DA1" w:rsidP="00680DA1">
      <w:pPr>
        <w:rPr>
          <w:color w:val="0070C0"/>
        </w:rPr>
      </w:pPr>
    </w:p>
    <w:p w14:paraId="021F647A" w14:textId="77777777" w:rsidR="00680DA1" w:rsidRPr="00775DF6" w:rsidRDefault="00680DA1" w:rsidP="00680DA1">
      <w:pPr>
        <w:rPr>
          <w:color w:val="0070C0"/>
        </w:rPr>
      </w:pPr>
    </w:p>
    <w:p w14:paraId="021F647B" w14:textId="77777777" w:rsidR="00680DA1" w:rsidRPr="00775DF6" w:rsidRDefault="00680DA1" w:rsidP="00680DA1">
      <w:pPr>
        <w:rPr>
          <w:color w:val="0070C0"/>
        </w:rPr>
      </w:pPr>
    </w:p>
    <w:p w14:paraId="021F647C" w14:textId="77777777" w:rsidR="00680DA1" w:rsidRPr="00775DF6" w:rsidRDefault="00680DA1" w:rsidP="00680DA1">
      <w:pPr>
        <w:rPr>
          <w:color w:val="0070C0"/>
        </w:rPr>
      </w:pPr>
    </w:p>
    <w:p w14:paraId="021F647D" w14:textId="106A4814" w:rsidR="00680DA1" w:rsidRPr="00775DF6" w:rsidRDefault="00680DA1" w:rsidP="00680DA1">
      <w:pPr>
        <w:jc w:val="center"/>
        <w:rPr>
          <w:color w:val="0070C0"/>
        </w:rPr>
      </w:pPr>
      <w:r w:rsidRPr="00775DF6">
        <w:rPr>
          <w:color w:val="0070C0"/>
        </w:rPr>
        <w:t>MAT 243 Final Project Part (</w:t>
      </w:r>
      <w:r w:rsidR="00FB2ADF">
        <w:rPr>
          <w:color w:val="0070C0"/>
        </w:rPr>
        <w:t>3</w:t>
      </w:r>
      <w:r w:rsidRPr="00775DF6">
        <w:rPr>
          <w:color w:val="0070C0"/>
        </w:rPr>
        <w:t>): Summary Report</w:t>
      </w:r>
    </w:p>
    <w:p w14:paraId="021F647E" w14:textId="3158AD18" w:rsidR="003A2D0A" w:rsidRPr="00775DF6" w:rsidRDefault="006B00A3" w:rsidP="00680DA1">
      <w:pPr>
        <w:jc w:val="center"/>
        <w:rPr>
          <w:color w:val="0070C0"/>
        </w:rPr>
      </w:pPr>
      <w:r>
        <w:rPr>
          <w:color w:val="0070C0"/>
        </w:rPr>
        <w:t>Final Project Part III</w:t>
      </w:r>
    </w:p>
    <w:p w14:paraId="021F647F" w14:textId="1D378FC8" w:rsidR="00680DA1" w:rsidRPr="00775DF6" w:rsidRDefault="00680DA1" w:rsidP="00680DA1">
      <w:pPr>
        <w:jc w:val="center"/>
        <w:rPr>
          <w:color w:val="0070C0"/>
        </w:rPr>
      </w:pPr>
      <w:r w:rsidRPr="00775DF6">
        <w:rPr>
          <w:color w:val="0070C0"/>
        </w:rPr>
        <w:t>Scenario (</w:t>
      </w:r>
      <w:r w:rsidR="002D78A9">
        <w:rPr>
          <w:color w:val="0070C0"/>
        </w:rPr>
        <w:t>B</w:t>
      </w:r>
      <w:r w:rsidRPr="00775DF6">
        <w:rPr>
          <w:color w:val="0070C0"/>
        </w:rPr>
        <w:t xml:space="preserve">): </w:t>
      </w:r>
      <w:r w:rsidR="00A67D47">
        <w:rPr>
          <w:color w:val="0070C0"/>
        </w:rPr>
        <w:t>Solar Power</w:t>
      </w:r>
    </w:p>
    <w:p w14:paraId="021F6480" w14:textId="120CA442" w:rsidR="00680DA1" w:rsidRPr="00775DF6" w:rsidRDefault="00A67D47" w:rsidP="00680DA1">
      <w:pPr>
        <w:jc w:val="center"/>
        <w:rPr>
          <w:color w:val="0070C0"/>
        </w:rPr>
      </w:pPr>
      <w:r>
        <w:rPr>
          <w:color w:val="0070C0"/>
        </w:rPr>
        <w:t>Jo De Leon</w:t>
      </w:r>
    </w:p>
    <w:p w14:paraId="021F6481" w14:textId="7BF75614" w:rsidR="00680DA1" w:rsidRPr="00775DF6" w:rsidRDefault="00A67D47" w:rsidP="00680DA1">
      <w:pPr>
        <w:jc w:val="center"/>
        <w:rPr>
          <w:color w:val="0070C0"/>
        </w:rPr>
      </w:pPr>
      <w:r>
        <w:rPr>
          <w:color w:val="0070C0"/>
        </w:rPr>
        <w:t>jo.deleon@snhu.edu</w:t>
      </w:r>
    </w:p>
    <w:p w14:paraId="021F6482" w14:textId="77777777" w:rsidR="001616E5" w:rsidRPr="00775DF6" w:rsidRDefault="00680DA1" w:rsidP="00680DA1">
      <w:pPr>
        <w:jc w:val="center"/>
        <w:rPr>
          <w:color w:val="0070C0"/>
        </w:rPr>
      </w:pPr>
      <w:r w:rsidRPr="00775DF6">
        <w:rPr>
          <w:color w:val="0070C0"/>
        </w:rPr>
        <w:t>Southern New Hampshire University</w:t>
      </w:r>
    </w:p>
    <w:p w14:paraId="021F6483" w14:textId="77777777" w:rsidR="00680DA1" w:rsidRPr="00775DF6" w:rsidRDefault="00680DA1" w:rsidP="00680DA1">
      <w:pPr>
        <w:jc w:val="center"/>
        <w:rPr>
          <w:color w:val="0070C0"/>
        </w:rPr>
      </w:pPr>
    </w:p>
    <w:p w14:paraId="021F6484" w14:textId="77777777" w:rsidR="00680DA1" w:rsidRPr="00775DF6" w:rsidRDefault="00680DA1" w:rsidP="00680DA1">
      <w:pPr>
        <w:jc w:val="center"/>
        <w:rPr>
          <w:color w:val="0070C0"/>
        </w:rPr>
      </w:pPr>
    </w:p>
    <w:p w14:paraId="021F6485" w14:textId="77777777" w:rsidR="00680DA1" w:rsidRPr="00775DF6" w:rsidRDefault="00680DA1" w:rsidP="00680DA1">
      <w:pPr>
        <w:jc w:val="center"/>
        <w:rPr>
          <w:color w:val="0070C0"/>
        </w:rPr>
      </w:pPr>
    </w:p>
    <w:p w14:paraId="021F6486" w14:textId="77777777" w:rsidR="00680DA1" w:rsidRPr="00775DF6" w:rsidRDefault="00680DA1" w:rsidP="00680DA1">
      <w:pPr>
        <w:jc w:val="center"/>
        <w:rPr>
          <w:color w:val="0070C0"/>
        </w:rPr>
      </w:pPr>
    </w:p>
    <w:p w14:paraId="021F6487" w14:textId="77777777" w:rsidR="00680DA1" w:rsidRPr="00775DF6" w:rsidRDefault="00680DA1" w:rsidP="00680DA1">
      <w:pPr>
        <w:jc w:val="center"/>
        <w:rPr>
          <w:color w:val="0070C0"/>
        </w:rPr>
      </w:pPr>
    </w:p>
    <w:p w14:paraId="021F6488" w14:textId="77777777" w:rsidR="00680DA1" w:rsidRPr="00775DF6" w:rsidRDefault="00680DA1" w:rsidP="00680DA1">
      <w:pPr>
        <w:jc w:val="center"/>
        <w:rPr>
          <w:color w:val="0070C0"/>
        </w:rPr>
      </w:pPr>
    </w:p>
    <w:p w14:paraId="021F6489" w14:textId="77777777" w:rsidR="00680DA1" w:rsidRPr="00775DF6" w:rsidRDefault="00680DA1" w:rsidP="00680DA1">
      <w:pPr>
        <w:jc w:val="center"/>
        <w:rPr>
          <w:color w:val="0070C0"/>
        </w:rPr>
      </w:pPr>
    </w:p>
    <w:p w14:paraId="021F648A" w14:textId="77777777" w:rsidR="00680DA1" w:rsidRPr="00775DF6" w:rsidRDefault="00680DA1" w:rsidP="00680DA1">
      <w:pPr>
        <w:rPr>
          <w:color w:val="0070C0"/>
        </w:rPr>
      </w:pPr>
    </w:p>
    <w:p w14:paraId="021F648B" w14:textId="77777777" w:rsidR="00680DA1" w:rsidRPr="00775DF6" w:rsidRDefault="00680DA1" w:rsidP="00680DA1">
      <w:pPr>
        <w:rPr>
          <w:color w:val="0070C0"/>
        </w:rPr>
      </w:pPr>
    </w:p>
    <w:p w14:paraId="021F648C" w14:textId="77777777" w:rsidR="00680DA1" w:rsidRPr="00775DF6" w:rsidRDefault="00680DA1" w:rsidP="00680DA1">
      <w:pPr>
        <w:rPr>
          <w:color w:val="0070C0"/>
        </w:rPr>
      </w:pPr>
    </w:p>
    <w:p w14:paraId="021F648D" w14:textId="77777777" w:rsidR="00680DA1" w:rsidRPr="00775DF6" w:rsidRDefault="00680DA1" w:rsidP="00680DA1">
      <w:pPr>
        <w:rPr>
          <w:color w:val="0070C0"/>
        </w:rPr>
      </w:pPr>
    </w:p>
    <w:p w14:paraId="021F648E" w14:textId="77777777" w:rsidR="00680DA1" w:rsidRPr="00775DF6" w:rsidRDefault="00680DA1" w:rsidP="00680DA1">
      <w:pPr>
        <w:rPr>
          <w:color w:val="0070C0"/>
        </w:rPr>
      </w:pPr>
    </w:p>
    <w:p w14:paraId="021F648F" w14:textId="77777777" w:rsidR="00680DA1" w:rsidRPr="00775DF6" w:rsidRDefault="00C75E64" w:rsidP="00C75E64">
      <w:pPr>
        <w:rPr>
          <w:b/>
          <w:color w:val="0070C0"/>
          <w:sz w:val="36"/>
        </w:rPr>
      </w:pPr>
      <w:r w:rsidRPr="00775DF6">
        <w:rPr>
          <w:b/>
          <w:color w:val="0070C0"/>
          <w:sz w:val="36"/>
        </w:rPr>
        <w:lastRenderedPageBreak/>
        <w:t xml:space="preserve">1. </w:t>
      </w:r>
      <w:r w:rsidR="00680DA1" w:rsidRPr="00775DF6">
        <w:rPr>
          <w:b/>
          <w:color w:val="0070C0"/>
          <w:sz w:val="36"/>
        </w:rPr>
        <w:t xml:space="preserve">Statement of the Problem </w:t>
      </w:r>
    </w:p>
    <w:p w14:paraId="6ACCF86B" w14:textId="4940008A" w:rsidR="0037270E" w:rsidRDefault="00710AAD" w:rsidP="00680DA1">
      <w:pPr>
        <w:rPr>
          <w:i/>
          <w:color w:val="0070C0"/>
        </w:rPr>
      </w:pPr>
      <w:r>
        <w:rPr>
          <w:i/>
          <w:color w:val="0070C0"/>
        </w:rPr>
        <w:t>The power generated in solar farms that are installed in the cities must be analyzed</w:t>
      </w:r>
      <w:r w:rsidR="002D58D8">
        <w:rPr>
          <w:i/>
          <w:color w:val="0070C0"/>
        </w:rPr>
        <w:t xml:space="preserve">. By doing so, cities with maximum power generation can be identified </w:t>
      </w:r>
      <w:r w:rsidR="008810E4">
        <w:rPr>
          <w:i/>
          <w:color w:val="0070C0"/>
        </w:rPr>
        <w:t>which will refine the marketing play in order to increase sales of solar panels.</w:t>
      </w:r>
    </w:p>
    <w:p w14:paraId="376187D3" w14:textId="5BD7856B" w:rsidR="002D1E37" w:rsidRDefault="002D1E37" w:rsidP="00680DA1">
      <w:pPr>
        <w:rPr>
          <w:i/>
          <w:color w:val="0070C0"/>
        </w:rPr>
      </w:pPr>
      <w:r>
        <w:rPr>
          <w:i/>
          <w:color w:val="0070C0"/>
        </w:rPr>
        <w:t>The available data for analysis includes five cities where the company has active solar forms</w:t>
      </w:r>
      <w:r w:rsidR="00E842D6">
        <w:rPr>
          <w:i/>
          <w:color w:val="0070C0"/>
        </w:rPr>
        <w:t xml:space="preserve">. These data </w:t>
      </w:r>
      <w:r w:rsidR="007C10F8">
        <w:rPr>
          <w:i/>
          <w:color w:val="0070C0"/>
        </w:rPr>
        <w:t>include</w:t>
      </w:r>
      <w:r w:rsidR="00E842D6">
        <w:rPr>
          <w:i/>
          <w:color w:val="0070C0"/>
        </w:rPr>
        <w:t xml:space="preserve"> the average monthly solar power generation (in kWh) per panel for 204 months beginning from the year 2000</w:t>
      </w:r>
      <w:r w:rsidR="007C10F8">
        <w:rPr>
          <w:i/>
          <w:color w:val="0070C0"/>
        </w:rPr>
        <w:t>.</w:t>
      </w:r>
    </w:p>
    <w:p w14:paraId="021F64BB" w14:textId="7540F280" w:rsidR="006E03B2" w:rsidRPr="000A5831" w:rsidRDefault="00A812FA" w:rsidP="000A5831">
      <w:pPr>
        <w:rPr>
          <w:i/>
          <w:color w:val="0070C0"/>
        </w:rPr>
      </w:pPr>
      <w:r>
        <w:rPr>
          <w:i/>
          <w:color w:val="0070C0"/>
        </w:rPr>
        <w:t xml:space="preserve">By using the one-way ANOVA, </w:t>
      </w:r>
      <w:r w:rsidR="00083DF4">
        <w:rPr>
          <w:i/>
          <w:color w:val="0070C0"/>
        </w:rPr>
        <w:t xml:space="preserve">we will gain some key insight to the differences between the means between </w:t>
      </w:r>
      <w:r w:rsidR="00931E3F">
        <w:rPr>
          <w:i/>
          <w:color w:val="0070C0"/>
        </w:rPr>
        <w:t xml:space="preserve">two or more </w:t>
      </w:r>
      <w:r w:rsidR="0000745C">
        <w:rPr>
          <w:i/>
          <w:color w:val="0070C0"/>
        </w:rPr>
        <w:t>populations –</w:t>
      </w:r>
      <w:r w:rsidR="00083DF4">
        <w:rPr>
          <w:i/>
          <w:color w:val="0070C0"/>
        </w:rPr>
        <w:t xml:space="preserve"> should there be any.</w:t>
      </w:r>
    </w:p>
    <w:p w14:paraId="021F64BC" w14:textId="10F76219" w:rsidR="00F355A3" w:rsidRPr="00775DF6" w:rsidRDefault="000A5831" w:rsidP="00F355A3">
      <w:pPr>
        <w:rPr>
          <w:b/>
          <w:color w:val="0070C0"/>
          <w:sz w:val="36"/>
        </w:rPr>
      </w:pPr>
      <w:r>
        <w:rPr>
          <w:b/>
          <w:color w:val="0070C0"/>
          <w:sz w:val="36"/>
        </w:rPr>
        <w:t>2</w:t>
      </w:r>
      <w:r w:rsidR="00C75E64" w:rsidRPr="00775DF6">
        <w:rPr>
          <w:b/>
          <w:color w:val="0070C0"/>
          <w:sz w:val="36"/>
        </w:rPr>
        <w:t xml:space="preserve">. </w:t>
      </w:r>
      <w:r>
        <w:rPr>
          <w:b/>
          <w:color w:val="0070C0"/>
          <w:sz w:val="36"/>
        </w:rPr>
        <w:t>one-way ANOVA</w:t>
      </w:r>
    </w:p>
    <w:p w14:paraId="021F64BE" w14:textId="63739E5E" w:rsidR="00F355A3" w:rsidRPr="00775DF6" w:rsidRDefault="00F355A3" w:rsidP="00F355A3">
      <w:pPr>
        <w:pStyle w:val="ListParagraph"/>
        <w:ind w:left="360"/>
        <w:contextualSpacing w:val="0"/>
        <w:jc w:val="center"/>
        <w:rPr>
          <w:rFonts w:ascii="Arial" w:hAnsi="Arial" w:cs="Arial"/>
          <w:color w:val="0070C0"/>
          <w:sz w:val="20"/>
        </w:rPr>
      </w:pPr>
      <w:r w:rsidRPr="00775DF6">
        <w:rPr>
          <w:rFonts w:ascii="Arial" w:hAnsi="Arial" w:cs="Arial"/>
          <w:color w:val="0070C0"/>
          <w:sz w:val="20"/>
        </w:rPr>
        <w:t xml:space="preserve">Table </w:t>
      </w:r>
      <w:r w:rsidR="00554AAC">
        <w:rPr>
          <w:rFonts w:ascii="Arial" w:hAnsi="Arial" w:cs="Arial"/>
          <w:color w:val="0070C0"/>
          <w:sz w:val="20"/>
        </w:rPr>
        <w:t>1</w:t>
      </w:r>
      <w:r w:rsidRPr="00775DF6">
        <w:rPr>
          <w:rFonts w:ascii="Arial" w:hAnsi="Arial" w:cs="Arial"/>
          <w:color w:val="0070C0"/>
          <w:sz w:val="20"/>
        </w:rPr>
        <w:t xml:space="preserve">. </w:t>
      </w:r>
      <w:r w:rsidR="000A5831">
        <w:rPr>
          <w:rFonts w:ascii="Arial" w:hAnsi="Arial" w:cs="Arial"/>
          <w:color w:val="0070C0"/>
          <w:sz w:val="20"/>
        </w:rPr>
        <w:t>Statistics</w:t>
      </w:r>
      <w:r w:rsidRPr="00775DF6">
        <w:rPr>
          <w:rFonts w:ascii="Arial" w:hAnsi="Arial" w:cs="Arial"/>
          <w:color w:val="0070C0"/>
          <w:sz w:val="20"/>
        </w:rPr>
        <w:t xml:space="preserve"> for</w:t>
      </w:r>
      <w:r w:rsidR="00D82CB0">
        <w:rPr>
          <w:rFonts w:ascii="Arial" w:hAnsi="Arial" w:cs="Arial"/>
          <w:color w:val="0070C0"/>
          <w:sz w:val="20"/>
        </w:rPr>
        <w:t xml:space="preserve"> City A</w:t>
      </w:r>
      <w:r w:rsidR="00931E3F">
        <w:rPr>
          <w:rFonts w:ascii="Arial" w:hAnsi="Arial" w:cs="Arial"/>
          <w:color w:val="0070C0"/>
          <w:sz w:val="20"/>
        </w:rPr>
        <w:t xml:space="preserve"> </w:t>
      </w:r>
      <w:r w:rsidR="00554AAC">
        <w:rPr>
          <w:rFonts w:ascii="Arial" w:hAnsi="Arial" w:cs="Arial"/>
          <w:color w:val="0070C0"/>
          <w:sz w:val="20"/>
        </w:rPr>
        <w:t>–</w:t>
      </w:r>
      <w:r w:rsidR="00931E3F">
        <w:rPr>
          <w:rFonts w:ascii="Arial" w:hAnsi="Arial" w:cs="Arial"/>
          <w:color w:val="0070C0"/>
          <w:sz w:val="20"/>
        </w:rPr>
        <w:t xml:space="preserve"> </w:t>
      </w:r>
      <w:r w:rsidR="00554AAC">
        <w:rPr>
          <w:rFonts w:ascii="Arial" w:hAnsi="Arial" w:cs="Arial"/>
          <w:color w:val="0070C0"/>
          <w:sz w:val="20"/>
        </w:rPr>
        <w:t>five population means</w:t>
      </w:r>
    </w:p>
    <w:tbl>
      <w:tblPr>
        <w:tblW w:w="85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160"/>
      </w:tblGrid>
      <w:tr w:rsidR="00775DF6" w:rsidRPr="00775DF6" w14:paraId="021F64C1" w14:textId="77777777" w:rsidTr="00F31B0C">
        <w:trPr>
          <w:jc w:val="center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4BF" w14:textId="77777777" w:rsidR="00F355A3" w:rsidRPr="00775DF6" w:rsidRDefault="00F355A3" w:rsidP="006E03B2">
            <w:pPr>
              <w:widowControl w:val="0"/>
              <w:spacing w:after="60" w:line="240" w:lineRule="auto"/>
              <w:rPr>
                <w:rFonts w:eastAsia="Times New Roman"/>
                <w:b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b/>
                <w:color w:val="0070C0"/>
                <w:sz w:val="20"/>
                <w:szCs w:val="20"/>
              </w:rPr>
              <w:t>Statistic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4C0" w14:textId="77777777" w:rsidR="00F355A3" w:rsidRPr="00775DF6" w:rsidRDefault="00F355A3" w:rsidP="006E03B2">
            <w:pPr>
              <w:widowControl w:val="0"/>
              <w:spacing w:after="60" w:line="240" w:lineRule="auto"/>
              <w:rPr>
                <w:rFonts w:eastAsia="Times New Roman"/>
                <w:b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b/>
                <w:color w:val="0070C0"/>
                <w:sz w:val="20"/>
                <w:szCs w:val="20"/>
              </w:rPr>
              <w:t>Value</w:t>
            </w:r>
          </w:p>
        </w:tc>
      </w:tr>
      <w:tr w:rsidR="00775DF6" w:rsidRPr="00775DF6" w14:paraId="021F64C4" w14:textId="77777777" w:rsidTr="00F31B0C">
        <w:trPr>
          <w:jc w:val="center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4C2" w14:textId="5D9DEB3A" w:rsidR="00F355A3" w:rsidRPr="00775DF6" w:rsidRDefault="00F355A3" w:rsidP="006E03B2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color w:val="0070C0"/>
                <w:sz w:val="20"/>
                <w:szCs w:val="20"/>
              </w:rPr>
              <w:t>Test Statistic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4C3" w14:textId="3A84F98A" w:rsidR="00F355A3" w:rsidRPr="00775DF6" w:rsidRDefault="00554AAC" w:rsidP="006E03B2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>
              <w:rPr>
                <w:rFonts w:eastAsia="Times New Roman"/>
                <w:color w:val="0070C0"/>
                <w:sz w:val="20"/>
                <w:szCs w:val="20"/>
              </w:rPr>
              <w:t>111.7795</w:t>
            </w:r>
          </w:p>
        </w:tc>
      </w:tr>
      <w:tr w:rsidR="00F355A3" w:rsidRPr="00775DF6" w14:paraId="021F64C7" w14:textId="77777777" w:rsidTr="00F31B0C">
        <w:trPr>
          <w:jc w:val="center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4C5" w14:textId="77777777" w:rsidR="00F355A3" w:rsidRPr="00775DF6" w:rsidRDefault="00F355A3" w:rsidP="006E03B2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color w:val="0070C0"/>
                <w:sz w:val="20"/>
                <w:szCs w:val="20"/>
              </w:rPr>
              <w:t>P-Value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4C6" w14:textId="75EE0834" w:rsidR="00F355A3" w:rsidRPr="00775DF6" w:rsidRDefault="00962BCB" w:rsidP="006E03B2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>
              <w:rPr>
                <w:rFonts w:eastAsia="Times New Roman"/>
                <w:color w:val="0070C0"/>
                <w:sz w:val="20"/>
                <w:szCs w:val="20"/>
              </w:rPr>
              <w:t>6.1727e-32</w:t>
            </w:r>
          </w:p>
        </w:tc>
      </w:tr>
    </w:tbl>
    <w:p w14:paraId="14BC089B" w14:textId="4E2D6772" w:rsidR="00AB61E9" w:rsidRPr="00775DF6" w:rsidRDefault="00890F4C" w:rsidP="00F355A3">
      <w:pPr>
        <w:rPr>
          <w:i/>
          <w:color w:val="0070C0"/>
        </w:rPr>
      </w:pPr>
      <w:r>
        <w:rPr>
          <w:i/>
          <w:color w:val="0070C0"/>
        </w:rPr>
        <w:t xml:space="preserve"> </w:t>
      </w:r>
    </w:p>
    <w:p w14:paraId="47ABCC2A" w14:textId="09B002C5" w:rsidR="00EA715C" w:rsidRDefault="00331768" w:rsidP="00331768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Variable Name: </w:t>
      </w:r>
      <w:r w:rsidR="00EA715C" w:rsidRPr="00331768">
        <w:rPr>
          <w:i/>
          <w:color w:val="0070C0"/>
        </w:rPr>
        <w:t>City A</w:t>
      </w:r>
    </w:p>
    <w:p w14:paraId="4066E27C" w14:textId="7AF939C4" w:rsidR="00890F4C" w:rsidRPr="00331768" w:rsidRDefault="00890F4C" w:rsidP="00331768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Parameters: </w:t>
      </w:r>
      <w:r w:rsidR="003E67C3">
        <w:rPr>
          <w:i/>
          <w:color w:val="0070C0"/>
        </w:rPr>
        <w:t>data from the months of May to September</w:t>
      </w:r>
    </w:p>
    <w:p w14:paraId="05D1FE73" w14:textId="137348EC" w:rsidR="00EA715C" w:rsidRDefault="00331768" w:rsidP="00EA715C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Null hypothesis: </w:t>
      </w:r>
      <w:r w:rsidR="000729CA">
        <w:rPr>
          <w:i/>
          <w:color w:val="0070C0"/>
        </w:rPr>
        <w:t xml:space="preserve">The </w:t>
      </w:r>
      <w:r w:rsidR="00A52064">
        <w:rPr>
          <w:i/>
          <w:color w:val="0070C0"/>
        </w:rPr>
        <w:t>five populations means are equal.</w:t>
      </w:r>
    </w:p>
    <w:p w14:paraId="0EB8A69D" w14:textId="7D42504F" w:rsidR="00E7578E" w:rsidRDefault="00331768" w:rsidP="00EA715C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Alternative hypothesis: </w:t>
      </w:r>
      <w:r w:rsidR="0074340B">
        <w:rPr>
          <w:i/>
          <w:color w:val="0070C0"/>
        </w:rPr>
        <w:t>The five populations</w:t>
      </w:r>
      <w:r w:rsidR="008A3A05">
        <w:rPr>
          <w:i/>
          <w:color w:val="0070C0"/>
        </w:rPr>
        <w:t xml:space="preserve"> with unequal means exist.</w:t>
      </w:r>
    </w:p>
    <w:p w14:paraId="37E70337" w14:textId="41ACD0F0" w:rsidR="00331768" w:rsidRDefault="00331768" w:rsidP="00EA715C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Level of significance: 0.05</w:t>
      </w:r>
    </w:p>
    <w:p w14:paraId="1DD84C93" w14:textId="4F47D6EB" w:rsidR="00331768" w:rsidRDefault="00331768" w:rsidP="00EA715C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Test Statistic</w:t>
      </w:r>
      <w:r w:rsidR="00FF1863">
        <w:rPr>
          <w:i/>
          <w:color w:val="0070C0"/>
        </w:rPr>
        <w:t xml:space="preserve">: </w:t>
      </w:r>
      <w:r w:rsidR="007C7A7D">
        <w:rPr>
          <w:i/>
          <w:color w:val="0070C0"/>
        </w:rPr>
        <w:t>111.7795</w:t>
      </w:r>
    </w:p>
    <w:p w14:paraId="1253CB44" w14:textId="4AF121E7" w:rsidR="00FF1863" w:rsidRDefault="00114D08" w:rsidP="00EA715C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A p-value that is near 0 (zero) </w:t>
      </w:r>
      <w:r w:rsidR="00C223C9">
        <w:rPr>
          <w:i/>
          <w:color w:val="0070C0"/>
        </w:rPr>
        <w:t>indicates that there is sufficient evidence to conclude that the mean</w:t>
      </w:r>
      <w:r w:rsidR="0000745C">
        <w:rPr>
          <w:i/>
          <w:color w:val="0070C0"/>
        </w:rPr>
        <w:t xml:space="preserve"> for the 5 populations are not the same.</w:t>
      </w:r>
    </w:p>
    <w:p w14:paraId="1FAE8060" w14:textId="49146722" w:rsidR="002730FE" w:rsidRDefault="002730FE" w:rsidP="002730FE">
      <w:pPr>
        <w:rPr>
          <w:i/>
          <w:color w:val="0070C0"/>
        </w:rPr>
      </w:pPr>
    </w:p>
    <w:p w14:paraId="2EC55267" w14:textId="18655495" w:rsidR="002730FE" w:rsidRPr="002730FE" w:rsidRDefault="002730FE" w:rsidP="002730FE">
      <w:pPr>
        <w:ind w:left="360"/>
        <w:rPr>
          <w:i/>
          <w:color w:val="0070C0"/>
        </w:rPr>
      </w:pPr>
      <w:r>
        <w:rPr>
          <w:i/>
          <w:color w:val="0070C0"/>
        </w:rPr>
        <w:t xml:space="preserve">The python function </w:t>
      </w:r>
      <w:r w:rsidR="002F0548">
        <w:rPr>
          <w:i/>
          <w:color w:val="0070C0"/>
        </w:rPr>
        <w:t>requires the</w:t>
      </w:r>
      <w:r w:rsidR="00B07539">
        <w:rPr>
          <w:i/>
          <w:color w:val="0070C0"/>
        </w:rPr>
        <w:t xml:space="preserve"> input of</w:t>
      </w:r>
      <w:r w:rsidR="002F0548">
        <w:rPr>
          <w:i/>
          <w:color w:val="0070C0"/>
        </w:rPr>
        <w:t xml:space="preserve"> five population mean</w:t>
      </w:r>
      <w:r w:rsidR="00B07539">
        <w:rPr>
          <w:i/>
          <w:color w:val="0070C0"/>
        </w:rPr>
        <w:t>s in to the f_</w:t>
      </w:r>
      <w:proofErr w:type="gramStart"/>
      <w:r w:rsidR="00B07539">
        <w:rPr>
          <w:i/>
          <w:color w:val="0070C0"/>
        </w:rPr>
        <w:t>oneway(</w:t>
      </w:r>
      <w:proofErr w:type="gramEnd"/>
      <w:r w:rsidR="00B07539">
        <w:rPr>
          <w:i/>
          <w:color w:val="0070C0"/>
        </w:rPr>
        <w:t>) function which will output the test statistics and its p-value.</w:t>
      </w:r>
    </w:p>
    <w:p w14:paraId="0EC977C5" w14:textId="77777777" w:rsidR="002D1008" w:rsidRPr="002D1008" w:rsidRDefault="002D1008" w:rsidP="002D1008">
      <w:pPr>
        <w:rPr>
          <w:i/>
          <w:color w:val="0070C0"/>
        </w:rPr>
      </w:pPr>
    </w:p>
    <w:p w14:paraId="4B2F8B0D" w14:textId="23F8BC66" w:rsidR="00554AAC" w:rsidRPr="00775DF6" w:rsidRDefault="00554AAC" w:rsidP="00554AAC">
      <w:pPr>
        <w:pStyle w:val="ListParagraph"/>
        <w:ind w:left="360"/>
        <w:contextualSpacing w:val="0"/>
        <w:jc w:val="center"/>
        <w:rPr>
          <w:rFonts w:ascii="Arial" w:hAnsi="Arial" w:cs="Arial"/>
          <w:color w:val="0070C0"/>
          <w:sz w:val="20"/>
        </w:rPr>
      </w:pPr>
      <w:r w:rsidRPr="00775DF6">
        <w:rPr>
          <w:rFonts w:ascii="Arial" w:hAnsi="Arial" w:cs="Arial"/>
          <w:color w:val="0070C0"/>
          <w:sz w:val="20"/>
        </w:rPr>
        <w:t xml:space="preserve">Table </w:t>
      </w:r>
      <w:r>
        <w:rPr>
          <w:rFonts w:ascii="Arial" w:hAnsi="Arial" w:cs="Arial"/>
          <w:color w:val="0070C0"/>
          <w:sz w:val="20"/>
        </w:rPr>
        <w:t>2</w:t>
      </w:r>
      <w:r w:rsidRPr="00775DF6">
        <w:rPr>
          <w:rFonts w:ascii="Arial" w:hAnsi="Arial" w:cs="Arial"/>
          <w:color w:val="0070C0"/>
          <w:sz w:val="20"/>
        </w:rPr>
        <w:t xml:space="preserve">. </w:t>
      </w:r>
      <w:r>
        <w:rPr>
          <w:rFonts w:ascii="Arial" w:hAnsi="Arial" w:cs="Arial"/>
          <w:color w:val="0070C0"/>
          <w:sz w:val="20"/>
        </w:rPr>
        <w:t>Statistics</w:t>
      </w:r>
      <w:r w:rsidRPr="00775DF6">
        <w:rPr>
          <w:rFonts w:ascii="Arial" w:hAnsi="Arial" w:cs="Arial"/>
          <w:color w:val="0070C0"/>
          <w:sz w:val="20"/>
        </w:rPr>
        <w:t xml:space="preserve"> for</w:t>
      </w:r>
      <w:r>
        <w:rPr>
          <w:rFonts w:ascii="Arial" w:hAnsi="Arial" w:cs="Arial"/>
          <w:color w:val="0070C0"/>
          <w:sz w:val="20"/>
        </w:rPr>
        <w:t xml:space="preserve"> City </w:t>
      </w:r>
      <w:r w:rsidR="00962BCB">
        <w:rPr>
          <w:rFonts w:ascii="Arial" w:hAnsi="Arial" w:cs="Arial"/>
          <w:color w:val="0070C0"/>
          <w:sz w:val="20"/>
        </w:rPr>
        <w:t>B</w:t>
      </w:r>
      <w:r>
        <w:rPr>
          <w:rFonts w:ascii="Arial" w:hAnsi="Arial" w:cs="Arial"/>
          <w:color w:val="0070C0"/>
          <w:sz w:val="20"/>
        </w:rPr>
        <w:t xml:space="preserve"> – </w:t>
      </w:r>
      <w:r w:rsidR="003E67C3">
        <w:rPr>
          <w:rFonts w:ascii="Arial" w:hAnsi="Arial" w:cs="Arial"/>
          <w:color w:val="0070C0"/>
          <w:sz w:val="20"/>
        </w:rPr>
        <w:t>three</w:t>
      </w:r>
      <w:r>
        <w:rPr>
          <w:rFonts w:ascii="Arial" w:hAnsi="Arial" w:cs="Arial"/>
          <w:color w:val="0070C0"/>
          <w:sz w:val="20"/>
        </w:rPr>
        <w:t xml:space="preserve"> population means</w:t>
      </w:r>
    </w:p>
    <w:tbl>
      <w:tblPr>
        <w:tblW w:w="85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160"/>
      </w:tblGrid>
      <w:tr w:rsidR="002D1008" w:rsidRPr="00775DF6" w14:paraId="50AF9F5B" w14:textId="77777777" w:rsidTr="00B544D6">
        <w:trPr>
          <w:jc w:val="center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692B" w14:textId="77777777" w:rsidR="002D1008" w:rsidRPr="00775DF6" w:rsidRDefault="002D1008" w:rsidP="00B544D6">
            <w:pPr>
              <w:widowControl w:val="0"/>
              <w:spacing w:after="60" w:line="240" w:lineRule="auto"/>
              <w:rPr>
                <w:rFonts w:eastAsia="Times New Roman"/>
                <w:b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b/>
                <w:color w:val="0070C0"/>
                <w:sz w:val="20"/>
                <w:szCs w:val="20"/>
              </w:rPr>
              <w:t>Statistic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5555" w14:textId="77777777" w:rsidR="002D1008" w:rsidRPr="00775DF6" w:rsidRDefault="002D1008" w:rsidP="00B544D6">
            <w:pPr>
              <w:widowControl w:val="0"/>
              <w:spacing w:after="60" w:line="240" w:lineRule="auto"/>
              <w:rPr>
                <w:rFonts w:eastAsia="Times New Roman"/>
                <w:b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b/>
                <w:color w:val="0070C0"/>
                <w:sz w:val="20"/>
                <w:szCs w:val="20"/>
              </w:rPr>
              <w:t>Value</w:t>
            </w:r>
          </w:p>
        </w:tc>
      </w:tr>
      <w:tr w:rsidR="002D1008" w:rsidRPr="00775DF6" w14:paraId="1C7C0D9C" w14:textId="77777777" w:rsidTr="00B544D6">
        <w:trPr>
          <w:jc w:val="center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3B19" w14:textId="77777777" w:rsidR="002D1008" w:rsidRPr="00775DF6" w:rsidRDefault="002D1008" w:rsidP="00B544D6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color w:val="0070C0"/>
                <w:sz w:val="20"/>
                <w:szCs w:val="20"/>
              </w:rPr>
              <w:t>Test Statistics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3482" w14:textId="4F8A186D" w:rsidR="002D1008" w:rsidRPr="00775DF6" w:rsidRDefault="00114D08" w:rsidP="00B544D6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>
              <w:rPr>
                <w:rFonts w:eastAsia="Times New Roman"/>
                <w:color w:val="0070C0"/>
                <w:sz w:val="20"/>
                <w:szCs w:val="20"/>
              </w:rPr>
              <w:t>161.4834</w:t>
            </w:r>
          </w:p>
        </w:tc>
      </w:tr>
      <w:tr w:rsidR="002D1008" w:rsidRPr="00775DF6" w14:paraId="4D4CEB54" w14:textId="77777777" w:rsidTr="00B544D6">
        <w:trPr>
          <w:jc w:val="center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DDDB" w14:textId="77777777" w:rsidR="002D1008" w:rsidRPr="00775DF6" w:rsidRDefault="002D1008" w:rsidP="00B544D6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 w:rsidRPr="00775DF6">
              <w:rPr>
                <w:rFonts w:eastAsia="Times New Roman"/>
                <w:color w:val="0070C0"/>
                <w:sz w:val="20"/>
                <w:szCs w:val="20"/>
              </w:rPr>
              <w:t>P-Value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FFA2" w14:textId="3EE3D336" w:rsidR="002D1008" w:rsidRPr="00775DF6" w:rsidRDefault="00114D08" w:rsidP="00B544D6">
            <w:pPr>
              <w:widowControl w:val="0"/>
              <w:spacing w:after="60" w:line="240" w:lineRule="auto"/>
              <w:rPr>
                <w:rFonts w:eastAsia="Times New Roman"/>
                <w:color w:val="0070C0"/>
                <w:sz w:val="20"/>
                <w:szCs w:val="20"/>
              </w:rPr>
            </w:pPr>
            <w:r>
              <w:rPr>
                <w:rFonts w:eastAsia="Times New Roman"/>
                <w:color w:val="0070C0"/>
                <w:sz w:val="20"/>
                <w:szCs w:val="20"/>
              </w:rPr>
              <w:t>4.8500e-22</w:t>
            </w:r>
          </w:p>
        </w:tc>
      </w:tr>
    </w:tbl>
    <w:p w14:paraId="1AECCA90" w14:textId="77777777" w:rsidR="002D1008" w:rsidRPr="00775DF6" w:rsidRDefault="002D1008" w:rsidP="002D1008">
      <w:pPr>
        <w:rPr>
          <w:i/>
          <w:color w:val="0070C0"/>
        </w:rPr>
      </w:pPr>
    </w:p>
    <w:p w14:paraId="0923B003" w14:textId="4371BC8F" w:rsidR="002D1008" w:rsidRDefault="002D1008" w:rsidP="002D1008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Variable Name: </w:t>
      </w:r>
      <w:r w:rsidRPr="00331768">
        <w:rPr>
          <w:i/>
          <w:color w:val="0070C0"/>
        </w:rPr>
        <w:t xml:space="preserve">City </w:t>
      </w:r>
      <w:r>
        <w:rPr>
          <w:i/>
          <w:color w:val="0070C0"/>
        </w:rPr>
        <w:t>B</w:t>
      </w:r>
    </w:p>
    <w:p w14:paraId="7D5B85D9" w14:textId="081DEA9E" w:rsidR="003E67C3" w:rsidRPr="003E67C3" w:rsidRDefault="003E67C3" w:rsidP="003E67C3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Parameters: data from the months of July to September</w:t>
      </w:r>
    </w:p>
    <w:p w14:paraId="4968D1E0" w14:textId="77777777" w:rsidR="003E67C3" w:rsidRDefault="003E67C3" w:rsidP="003E67C3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Null hypothesis: The five populations means are equal.</w:t>
      </w:r>
    </w:p>
    <w:p w14:paraId="55484E53" w14:textId="77777777" w:rsidR="003E67C3" w:rsidRDefault="003E67C3" w:rsidP="003E67C3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Alternative hypothesis: The five populations with unequal means exist.</w:t>
      </w:r>
    </w:p>
    <w:p w14:paraId="51F198B9" w14:textId="5B72C8D7" w:rsidR="003E67C3" w:rsidRDefault="003E67C3" w:rsidP="003E67C3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Level of significance: 0.0</w:t>
      </w:r>
      <w:r w:rsidR="005B4F18">
        <w:rPr>
          <w:i/>
          <w:color w:val="0070C0"/>
        </w:rPr>
        <w:t>1</w:t>
      </w:r>
    </w:p>
    <w:p w14:paraId="3C7CD17E" w14:textId="77777777" w:rsidR="003E67C3" w:rsidRDefault="003E67C3" w:rsidP="003E67C3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>Test Statistic: 111.7795</w:t>
      </w:r>
    </w:p>
    <w:p w14:paraId="7863A620" w14:textId="2EA9B2F5" w:rsidR="00441642" w:rsidRDefault="003E67C3" w:rsidP="00EB2C1F">
      <w:pPr>
        <w:pStyle w:val="ListParagraph"/>
        <w:numPr>
          <w:ilvl w:val="0"/>
          <w:numId w:val="9"/>
        </w:numPr>
        <w:rPr>
          <w:i/>
          <w:color w:val="0070C0"/>
        </w:rPr>
      </w:pPr>
      <w:r>
        <w:rPr>
          <w:i/>
          <w:color w:val="0070C0"/>
        </w:rPr>
        <w:t xml:space="preserve">A p-value that is near 0 (zero) indicates that there is sufficient evidence to conclude that the mean for the </w:t>
      </w:r>
      <w:r w:rsidR="008E6226">
        <w:rPr>
          <w:i/>
          <w:color w:val="0070C0"/>
        </w:rPr>
        <w:t>3</w:t>
      </w:r>
      <w:r>
        <w:rPr>
          <w:i/>
          <w:color w:val="0070C0"/>
        </w:rPr>
        <w:t xml:space="preserve"> populations are not the same.</w:t>
      </w:r>
    </w:p>
    <w:p w14:paraId="0157D174" w14:textId="4F0F74DE" w:rsidR="00B07539" w:rsidRDefault="00B07539" w:rsidP="00B07539">
      <w:pPr>
        <w:rPr>
          <w:i/>
          <w:color w:val="0070C0"/>
        </w:rPr>
      </w:pPr>
    </w:p>
    <w:p w14:paraId="5C25DB0E" w14:textId="00CF5DB9" w:rsidR="00B07539" w:rsidRPr="002730FE" w:rsidRDefault="00B07539" w:rsidP="00B07539">
      <w:pPr>
        <w:ind w:left="360"/>
        <w:rPr>
          <w:i/>
          <w:color w:val="0070C0"/>
        </w:rPr>
      </w:pPr>
      <w:r>
        <w:rPr>
          <w:i/>
          <w:color w:val="0070C0"/>
        </w:rPr>
        <w:t>The python function requires the input of three population means in to the f_</w:t>
      </w:r>
      <w:proofErr w:type="gramStart"/>
      <w:r>
        <w:rPr>
          <w:i/>
          <w:color w:val="0070C0"/>
        </w:rPr>
        <w:t>oneway(</w:t>
      </w:r>
      <w:proofErr w:type="gramEnd"/>
      <w:r>
        <w:rPr>
          <w:i/>
          <w:color w:val="0070C0"/>
        </w:rPr>
        <w:t>) function which will output the test statistics and its p-value.</w:t>
      </w:r>
    </w:p>
    <w:p w14:paraId="1F034975" w14:textId="05337962" w:rsidR="00B07539" w:rsidRDefault="00B07539" w:rsidP="00B07539">
      <w:pPr>
        <w:rPr>
          <w:i/>
          <w:color w:val="0070C0"/>
        </w:rPr>
      </w:pPr>
    </w:p>
    <w:p w14:paraId="652F76AE" w14:textId="7B0FC423" w:rsidR="00EC656E" w:rsidRDefault="00EC656E" w:rsidP="00EC656E">
      <w:pPr>
        <w:rPr>
          <w:b/>
          <w:color w:val="0070C0"/>
          <w:sz w:val="36"/>
        </w:rPr>
      </w:pPr>
      <w:r>
        <w:rPr>
          <w:b/>
          <w:color w:val="0070C0"/>
          <w:sz w:val="36"/>
        </w:rPr>
        <w:t>2</w:t>
      </w:r>
      <w:r w:rsidRPr="00775DF6">
        <w:rPr>
          <w:b/>
          <w:color w:val="0070C0"/>
          <w:sz w:val="36"/>
        </w:rPr>
        <w:t xml:space="preserve">. </w:t>
      </w:r>
      <w:r>
        <w:rPr>
          <w:b/>
          <w:color w:val="0070C0"/>
          <w:sz w:val="36"/>
        </w:rPr>
        <w:t>Boxplots</w:t>
      </w:r>
    </w:p>
    <w:p w14:paraId="26E460F0" w14:textId="6204629C" w:rsidR="00EC656E" w:rsidRPr="00EC656E" w:rsidRDefault="00EC656E" w:rsidP="00EC656E">
      <w:pPr>
        <w:pStyle w:val="ListParagraph"/>
        <w:ind w:left="360"/>
        <w:contextualSpacing w:val="0"/>
        <w:jc w:val="center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>Figure</w:t>
      </w:r>
      <w:r w:rsidRPr="00775DF6">
        <w:rPr>
          <w:rFonts w:ascii="Arial" w:hAnsi="Arial" w:cs="Arial"/>
          <w:color w:val="0070C0"/>
          <w:sz w:val="20"/>
        </w:rPr>
        <w:t xml:space="preserve"> </w:t>
      </w:r>
      <w:r>
        <w:rPr>
          <w:rFonts w:ascii="Arial" w:hAnsi="Arial" w:cs="Arial"/>
          <w:color w:val="0070C0"/>
          <w:sz w:val="20"/>
        </w:rPr>
        <w:t>1</w:t>
      </w:r>
      <w:r w:rsidRPr="00775DF6">
        <w:rPr>
          <w:rFonts w:ascii="Arial" w:hAnsi="Arial" w:cs="Arial"/>
          <w:color w:val="0070C0"/>
          <w:sz w:val="20"/>
        </w:rPr>
        <w:t xml:space="preserve">. </w:t>
      </w:r>
      <w:r>
        <w:rPr>
          <w:rFonts w:ascii="Arial" w:hAnsi="Arial" w:cs="Arial"/>
          <w:color w:val="0070C0"/>
          <w:sz w:val="20"/>
        </w:rPr>
        <w:t>Statistics</w:t>
      </w:r>
      <w:r w:rsidRPr="00775DF6">
        <w:rPr>
          <w:rFonts w:ascii="Arial" w:hAnsi="Arial" w:cs="Arial"/>
          <w:color w:val="0070C0"/>
          <w:sz w:val="20"/>
        </w:rPr>
        <w:t xml:space="preserve"> for</w:t>
      </w:r>
      <w:r>
        <w:rPr>
          <w:rFonts w:ascii="Arial" w:hAnsi="Arial" w:cs="Arial"/>
          <w:color w:val="0070C0"/>
          <w:sz w:val="20"/>
        </w:rPr>
        <w:t xml:space="preserve"> City A – five population means</w:t>
      </w:r>
      <w:r w:rsidR="00A175E7">
        <w:rPr>
          <w:rFonts w:ascii="Arial" w:hAnsi="Arial" w:cs="Arial"/>
          <w:color w:val="0070C0"/>
          <w:sz w:val="20"/>
        </w:rPr>
        <w:t xml:space="preserve"> Box Plot</w:t>
      </w:r>
    </w:p>
    <w:p w14:paraId="22C465CB" w14:textId="1DA60468" w:rsidR="00EC656E" w:rsidRDefault="00A175E7" w:rsidP="00B07539">
      <w:pPr>
        <w:rPr>
          <w:iCs/>
          <w:color w:val="0070C0"/>
        </w:rPr>
      </w:pPr>
      <w:r>
        <w:rPr>
          <w:iCs/>
          <w:noProof/>
          <w:color w:val="0070C0"/>
        </w:rPr>
        <w:drawing>
          <wp:inline distT="0" distB="0" distL="0" distR="0" wp14:anchorId="673DDF12" wp14:editId="5FA02CCD">
            <wp:extent cx="5842000" cy="43815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4_5_me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042" w14:textId="7CEB5FD9" w:rsidR="00A175E7" w:rsidRPr="00EC656E" w:rsidRDefault="00A175E7" w:rsidP="00A175E7">
      <w:pPr>
        <w:pStyle w:val="ListParagraph"/>
        <w:ind w:left="360"/>
        <w:contextualSpacing w:val="0"/>
        <w:jc w:val="center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lastRenderedPageBreak/>
        <w:t>Figure</w:t>
      </w:r>
      <w:r w:rsidRPr="00775DF6">
        <w:rPr>
          <w:rFonts w:ascii="Arial" w:hAnsi="Arial" w:cs="Arial"/>
          <w:color w:val="0070C0"/>
          <w:sz w:val="20"/>
        </w:rPr>
        <w:t xml:space="preserve"> </w:t>
      </w:r>
      <w:r>
        <w:rPr>
          <w:rFonts w:ascii="Arial" w:hAnsi="Arial" w:cs="Arial"/>
          <w:color w:val="0070C0"/>
          <w:sz w:val="20"/>
        </w:rPr>
        <w:t>2</w:t>
      </w:r>
      <w:r w:rsidRPr="00775DF6">
        <w:rPr>
          <w:rFonts w:ascii="Arial" w:hAnsi="Arial" w:cs="Arial"/>
          <w:color w:val="0070C0"/>
          <w:sz w:val="20"/>
        </w:rPr>
        <w:t xml:space="preserve">. </w:t>
      </w:r>
      <w:r>
        <w:rPr>
          <w:rFonts w:ascii="Arial" w:hAnsi="Arial" w:cs="Arial"/>
          <w:color w:val="0070C0"/>
          <w:sz w:val="20"/>
        </w:rPr>
        <w:t>Statistics</w:t>
      </w:r>
      <w:r w:rsidRPr="00775DF6">
        <w:rPr>
          <w:rFonts w:ascii="Arial" w:hAnsi="Arial" w:cs="Arial"/>
          <w:color w:val="0070C0"/>
          <w:sz w:val="20"/>
        </w:rPr>
        <w:t xml:space="preserve"> for</w:t>
      </w:r>
      <w:r>
        <w:rPr>
          <w:rFonts w:ascii="Arial" w:hAnsi="Arial" w:cs="Arial"/>
          <w:color w:val="0070C0"/>
          <w:sz w:val="20"/>
        </w:rPr>
        <w:t xml:space="preserve"> City B – five population means Box Plot</w:t>
      </w:r>
    </w:p>
    <w:p w14:paraId="07FF38B7" w14:textId="260170BD" w:rsidR="00EC656E" w:rsidRDefault="00A175E7" w:rsidP="00B07539">
      <w:pPr>
        <w:rPr>
          <w:iCs/>
          <w:color w:val="0070C0"/>
        </w:rPr>
      </w:pPr>
      <w:r>
        <w:rPr>
          <w:iCs/>
          <w:noProof/>
          <w:color w:val="0070C0"/>
        </w:rPr>
        <w:drawing>
          <wp:inline distT="0" distB="0" distL="0" distR="0" wp14:anchorId="204EBC82" wp14:editId="00978E11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5_3_me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3AAB" w14:textId="417FCE4F" w:rsidR="00A175E7" w:rsidRPr="00274B99" w:rsidRDefault="00274B99" w:rsidP="00B07539">
      <w:pPr>
        <w:rPr>
          <w:iCs/>
          <w:color w:val="0070C0"/>
        </w:rPr>
      </w:pPr>
      <w:r>
        <w:rPr>
          <w:iCs/>
          <w:color w:val="0070C0"/>
        </w:rPr>
        <w:t xml:space="preserve">Inputting the data of each population mean, respectively for City A and City B, into </w:t>
      </w:r>
      <w:r w:rsidR="00026466">
        <w:rPr>
          <w:iCs/>
          <w:color w:val="0070C0"/>
        </w:rPr>
        <w:t>the boxplot function in Python using matplotlib – we arrive with the above two box plots.</w:t>
      </w:r>
    </w:p>
    <w:p w14:paraId="5F064F72" w14:textId="77777777" w:rsidR="00274B99" w:rsidRPr="00B07539" w:rsidRDefault="00274B99" w:rsidP="00B07539">
      <w:pPr>
        <w:rPr>
          <w:i/>
          <w:color w:val="0070C0"/>
        </w:rPr>
      </w:pPr>
    </w:p>
    <w:p w14:paraId="021F64DB" w14:textId="4D6009C5" w:rsidR="00EB2C1F" w:rsidRPr="00775DF6" w:rsidRDefault="007B2EF6" w:rsidP="00EB2C1F">
      <w:pPr>
        <w:rPr>
          <w:b/>
          <w:color w:val="0070C0"/>
          <w:sz w:val="36"/>
        </w:rPr>
      </w:pPr>
      <w:r>
        <w:rPr>
          <w:b/>
          <w:color w:val="0070C0"/>
          <w:sz w:val="36"/>
        </w:rPr>
        <w:t>6</w:t>
      </w:r>
      <w:r w:rsidR="00C75E64" w:rsidRPr="00775DF6">
        <w:rPr>
          <w:b/>
          <w:color w:val="0070C0"/>
          <w:sz w:val="36"/>
        </w:rPr>
        <w:t xml:space="preserve">. </w:t>
      </w:r>
      <w:r w:rsidR="00EB2C1F" w:rsidRPr="00775DF6">
        <w:rPr>
          <w:b/>
          <w:color w:val="0070C0"/>
          <w:sz w:val="36"/>
        </w:rPr>
        <w:t>Results</w:t>
      </w:r>
    </w:p>
    <w:p w14:paraId="021F64EC" w14:textId="245AF95C" w:rsidR="00591278" w:rsidRDefault="008E6226" w:rsidP="005C7692">
      <w:pPr>
        <w:rPr>
          <w:i/>
          <w:color w:val="0070C0"/>
        </w:rPr>
      </w:pPr>
      <w:r>
        <w:rPr>
          <w:i/>
          <w:color w:val="0070C0"/>
        </w:rPr>
        <w:t xml:space="preserve">Based on the </w:t>
      </w:r>
      <w:r w:rsidR="005B4F18">
        <w:rPr>
          <w:i/>
          <w:color w:val="0070C0"/>
        </w:rPr>
        <w:t xml:space="preserve">p-values for both City A and City B, </w:t>
      </w:r>
      <w:r w:rsidR="007B35FA">
        <w:rPr>
          <w:i/>
          <w:color w:val="0070C0"/>
        </w:rPr>
        <w:t xml:space="preserve">since both approach 0 (zero) very closely, there is sufficient evidence to reject the null </w:t>
      </w:r>
      <w:r w:rsidR="008F24EB">
        <w:rPr>
          <w:i/>
          <w:color w:val="0070C0"/>
        </w:rPr>
        <w:t xml:space="preserve">hypotheses that the populations </w:t>
      </w:r>
      <w:r w:rsidR="00372F92">
        <w:rPr>
          <w:i/>
          <w:color w:val="0070C0"/>
        </w:rPr>
        <w:t>means</w:t>
      </w:r>
      <w:r w:rsidR="008F24EB">
        <w:rPr>
          <w:i/>
          <w:color w:val="0070C0"/>
        </w:rPr>
        <w:t xml:space="preserve"> are equal.</w:t>
      </w:r>
      <w:r w:rsidR="00C37300">
        <w:rPr>
          <w:i/>
          <w:color w:val="0070C0"/>
        </w:rPr>
        <w:t xml:space="preserve"> This indicates that there is statistical </w:t>
      </w:r>
      <w:r w:rsidR="00023EE7">
        <w:rPr>
          <w:i/>
          <w:color w:val="0070C0"/>
        </w:rPr>
        <w:t xml:space="preserve">difference in the population means, namely, that the power generation between City A and City B </w:t>
      </w:r>
      <w:r w:rsidR="00105C93">
        <w:rPr>
          <w:i/>
          <w:color w:val="0070C0"/>
        </w:rPr>
        <w:t>during varying months also may have statistically different power generation means.</w:t>
      </w:r>
    </w:p>
    <w:p w14:paraId="511D121E" w14:textId="48C602F8" w:rsidR="0086614A" w:rsidRPr="005C7692" w:rsidRDefault="002A7EEA" w:rsidP="005C7692">
      <w:pPr>
        <w:rPr>
          <w:i/>
          <w:color w:val="0070C0"/>
        </w:rPr>
      </w:pPr>
      <w:r>
        <w:rPr>
          <w:i/>
          <w:color w:val="0070C0"/>
        </w:rPr>
        <w:t xml:space="preserve">Additionally, the box plots for both City A and City B with their respective interval of months </w:t>
      </w:r>
      <w:r w:rsidR="00E159B1">
        <w:rPr>
          <w:i/>
          <w:color w:val="0070C0"/>
        </w:rPr>
        <w:t>visibly show that the power generation means of each month differ from the previous or following month. No boxplots for either City A or City B are leveled with one another which usually indicates shared statistics when compared to another boxplot.</w:t>
      </w:r>
      <w:bookmarkStart w:id="0" w:name="_GoBack"/>
      <w:bookmarkEnd w:id="0"/>
    </w:p>
    <w:sectPr w:rsidR="0086614A" w:rsidRPr="005C769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F90BB" w14:textId="77777777" w:rsidR="008E2212" w:rsidRDefault="008E2212" w:rsidP="00591278">
      <w:pPr>
        <w:spacing w:after="0" w:line="240" w:lineRule="auto"/>
      </w:pPr>
      <w:r>
        <w:separator/>
      </w:r>
    </w:p>
  </w:endnote>
  <w:endnote w:type="continuationSeparator" w:id="0">
    <w:p w14:paraId="2C6AE485" w14:textId="77777777" w:rsidR="008E2212" w:rsidRDefault="008E2212" w:rsidP="0059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091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F64F1" w14:textId="77777777" w:rsidR="00591278" w:rsidRDefault="005912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F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1F64F2" w14:textId="77777777" w:rsidR="00591278" w:rsidRDefault="0059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3DEF2" w14:textId="77777777" w:rsidR="008E2212" w:rsidRDefault="008E2212" w:rsidP="00591278">
      <w:pPr>
        <w:spacing w:after="0" w:line="240" w:lineRule="auto"/>
      </w:pPr>
      <w:r>
        <w:separator/>
      </w:r>
    </w:p>
  </w:footnote>
  <w:footnote w:type="continuationSeparator" w:id="0">
    <w:p w14:paraId="399443F9" w14:textId="77777777" w:rsidR="008E2212" w:rsidRDefault="008E2212" w:rsidP="00591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37"/>
    <w:multiLevelType w:val="hybridMultilevel"/>
    <w:tmpl w:val="53B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D89"/>
    <w:multiLevelType w:val="hybridMultilevel"/>
    <w:tmpl w:val="2D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66F"/>
    <w:multiLevelType w:val="hybridMultilevel"/>
    <w:tmpl w:val="EB3A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5CBB"/>
    <w:multiLevelType w:val="hybridMultilevel"/>
    <w:tmpl w:val="5CF2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31627"/>
    <w:multiLevelType w:val="hybridMultilevel"/>
    <w:tmpl w:val="267E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443"/>
    <w:multiLevelType w:val="hybridMultilevel"/>
    <w:tmpl w:val="E9D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F48B7"/>
    <w:multiLevelType w:val="hybridMultilevel"/>
    <w:tmpl w:val="D14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D02AA"/>
    <w:multiLevelType w:val="hybridMultilevel"/>
    <w:tmpl w:val="C0B8C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E74CA"/>
    <w:multiLevelType w:val="hybridMultilevel"/>
    <w:tmpl w:val="28A2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A1"/>
    <w:rsid w:val="0000745C"/>
    <w:rsid w:val="00023EE7"/>
    <w:rsid w:val="00026466"/>
    <w:rsid w:val="00033AFA"/>
    <w:rsid w:val="000469EB"/>
    <w:rsid w:val="000729CA"/>
    <w:rsid w:val="000778F2"/>
    <w:rsid w:val="00083DF4"/>
    <w:rsid w:val="000A0DF8"/>
    <w:rsid w:val="000A0F70"/>
    <w:rsid w:val="000A5831"/>
    <w:rsid w:val="000C2E1E"/>
    <w:rsid w:val="00102F0A"/>
    <w:rsid w:val="00105C93"/>
    <w:rsid w:val="001131B6"/>
    <w:rsid w:val="00114D08"/>
    <w:rsid w:val="0013683E"/>
    <w:rsid w:val="00150C25"/>
    <w:rsid w:val="001614AB"/>
    <w:rsid w:val="001616E5"/>
    <w:rsid w:val="001A439B"/>
    <w:rsid w:val="001C3078"/>
    <w:rsid w:val="001E4E1D"/>
    <w:rsid w:val="001F0B45"/>
    <w:rsid w:val="00227118"/>
    <w:rsid w:val="00251186"/>
    <w:rsid w:val="0026504A"/>
    <w:rsid w:val="00270448"/>
    <w:rsid w:val="00271ECA"/>
    <w:rsid w:val="002730FE"/>
    <w:rsid w:val="002747C2"/>
    <w:rsid w:val="00274B99"/>
    <w:rsid w:val="00274D9A"/>
    <w:rsid w:val="00282A1B"/>
    <w:rsid w:val="00284A06"/>
    <w:rsid w:val="00295280"/>
    <w:rsid w:val="002A3266"/>
    <w:rsid w:val="002A7EEA"/>
    <w:rsid w:val="002D1008"/>
    <w:rsid w:val="002D1E37"/>
    <w:rsid w:val="002D58D8"/>
    <w:rsid w:val="002D78A9"/>
    <w:rsid w:val="002F0548"/>
    <w:rsid w:val="00317774"/>
    <w:rsid w:val="00326F7B"/>
    <w:rsid w:val="00331768"/>
    <w:rsid w:val="00334053"/>
    <w:rsid w:val="00345F9A"/>
    <w:rsid w:val="00361B15"/>
    <w:rsid w:val="00362D50"/>
    <w:rsid w:val="00365B10"/>
    <w:rsid w:val="0036615E"/>
    <w:rsid w:val="0037270E"/>
    <w:rsid w:val="00372F92"/>
    <w:rsid w:val="003A2D0A"/>
    <w:rsid w:val="003E67C3"/>
    <w:rsid w:val="003F38FF"/>
    <w:rsid w:val="003F6DF0"/>
    <w:rsid w:val="0041485A"/>
    <w:rsid w:val="00441642"/>
    <w:rsid w:val="004B7D86"/>
    <w:rsid w:val="004D40F3"/>
    <w:rsid w:val="004D4744"/>
    <w:rsid w:val="004F3D3A"/>
    <w:rsid w:val="00540892"/>
    <w:rsid w:val="005428E2"/>
    <w:rsid w:val="00554AAC"/>
    <w:rsid w:val="0055694C"/>
    <w:rsid w:val="00591278"/>
    <w:rsid w:val="005A7CC6"/>
    <w:rsid w:val="005B4F18"/>
    <w:rsid w:val="005B7DC4"/>
    <w:rsid w:val="005C7692"/>
    <w:rsid w:val="005E484D"/>
    <w:rsid w:val="006074C4"/>
    <w:rsid w:val="006151D2"/>
    <w:rsid w:val="0067221E"/>
    <w:rsid w:val="00673503"/>
    <w:rsid w:val="00680DA1"/>
    <w:rsid w:val="006824E5"/>
    <w:rsid w:val="00693A11"/>
    <w:rsid w:val="006B00A3"/>
    <w:rsid w:val="006C6627"/>
    <w:rsid w:val="006D3E9F"/>
    <w:rsid w:val="006D669E"/>
    <w:rsid w:val="006E03B2"/>
    <w:rsid w:val="007053E0"/>
    <w:rsid w:val="00710AAD"/>
    <w:rsid w:val="00741374"/>
    <w:rsid w:val="00742463"/>
    <w:rsid w:val="0074340B"/>
    <w:rsid w:val="007545CA"/>
    <w:rsid w:val="00765654"/>
    <w:rsid w:val="0077585E"/>
    <w:rsid w:val="00775DF6"/>
    <w:rsid w:val="0077717F"/>
    <w:rsid w:val="007A4C45"/>
    <w:rsid w:val="007B2EF6"/>
    <w:rsid w:val="007B35FA"/>
    <w:rsid w:val="007B66DA"/>
    <w:rsid w:val="007C10F8"/>
    <w:rsid w:val="007C7A7D"/>
    <w:rsid w:val="007E0A0B"/>
    <w:rsid w:val="007E46C3"/>
    <w:rsid w:val="007F3295"/>
    <w:rsid w:val="0083019A"/>
    <w:rsid w:val="00855689"/>
    <w:rsid w:val="008559C9"/>
    <w:rsid w:val="0086614A"/>
    <w:rsid w:val="008810E4"/>
    <w:rsid w:val="008818A4"/>
    <w:rsid w:val="00890F4C"/>
    <w:rsid w:val="008A3A05"/>
    <w:rsid w:val="008D6FCD"/>
    <w:rsid w:val="008E2212"/>
    <w:rsid w:val="008E420E"/>
    <w:rsid w:val="008E6226"/>
    <w:rsid w:val="008E7587"/>
    <w:rsid w:val="008F24EB"/>
    <w:rsid w:val="00924071"/>
    <w:rsid w:val="00931E3F"/>
    <w:rsid w:val="00933B10"/>
    <w:rsid w:val="00961746"/>
    <w:rsid w:val="00962BCB"/>
    <w:rsid w:val="009645DB"/>
    <w:rsid w:val="00994791"/>
    <w:rsid w:val="00994CAF"/>
    <w:rsid w:val="009B1631"/>
    <w:rsid w:val="009B658B"/>
    <w:rsid w:val="009C4F40"/>
    <w:rsid w:val="00A02910"/>
    <w:rsid w:val="00A066A9"/>
    <w:rsid w:val="00A175E7"/>
    <w:rsid w:val="00A47F4F"/>
    <w:rsid w:val="00A50BCC"/>
    <w:rsid w:val="00A52064"/>
    <w:rsid w:val="00A65061"/>
    <w:rsid w:val="00A65EAC"/>
    <w:rsid w:val="00A67D47"/>
    <w:rsid w:val="00A812FA"/>
    <w:rsid w:val="00A929D4"/>
    <w:rsid w:val="00AB61E9"/>
    <w:rsid w:val="00AF3308"/>
    <w:rsid w:val="00B07539"/>
    <w:rsid w:val="00B14E78"/>
    <w:rsid w:val="00B17D1B"/>
    <w:rsid w:val="00B21C83"/>
    <w:rsid w:val="00B24E82"/>
    <w:rsid w:val="00B40F2C"/>
    <w:rsid w:val="00B451A4"/>
    <w:rsid w:val="00B738E4"/>
    <w:rsid w:val="00B8793E"/>
    <w:rsid w:val="00BD3221"/>
    <w:rsid w:val="00BD4BAF"/>
    <w:rsid w:val="00BF0072"/>
    <w:rsid w:val="00BF4457"/>
    <w:rsid w:val="00C223C9"/>
    <w:rsid w:val="00C23C27"/>
    <w:rsid w:val="00C2426D"/>
    <w:rsid w:val="00C37300"/>
    <w:rsid w:val="00C75E64"/>
    <w:rsid w:val="00D15E0F"/>
    <w:rsid w:val="00D30A33"/>
    <w:rsid w:val="00D365B9"/>
    <w:rsid w:val="00D45A2B"/>
    <w:rsid w:val="00D82CB0"/>
    <w:rsid w:val="00D866A3"/>
    <w:rsid w:val="00D87F65"/>
    <w:rsid w:val="00DB5B18"/>
    <w:rsid w:val="00DE5329"/>
    <w:rsid w:val="00E00F00"/>
    <w:rsid w:val="00E159B1"/>
    <w:rsid w:val="00E44B24"/>
    <w:rsid w:val="00E5362E"/>
    <w:rsid w:val="00E54F6A"/>
    <w:rsid w:val="00E60001"/>
    <w:rsid w:val="00E7578E"/>
    <w:rsid w:val="00E842D6"/>
    <w:rsid w:val="00E91948"/>
    <w:rsid w:val="00EA715C"/>
    <w:rsid w:val="00EB2C1F"/>
    <w:rsid w:val="00EB2D68"/>
    <w:rsid w:val="00EB6CE7"/>
    <w:rsid w:val="00EC656E"/>
    <w:rsid w:val="00ED444B"/>
    <w:rsid w:val="00EF20C8"/>
    <w:rsid w:val="00F22F82"/>
    <w:rsid w:val="00F33935"/>
    <w:rsid w:val="00F355A3"/>
    <w:rsid w:val="00F36A45"/>
    <w:rsid w:val="00F87F67"/>
    <w:rsid w:val="00FB2ADF"/>
    <w:rsid w:val="00FC3BB1"/>
    <w:rsid w:val="00FD77FD"/>
    <w:rsid w:val="00FE308D"/>
    <w:rsid w:val="00FE3AB5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6473"/>
  <w15:chartTrackingRefBased/>
  <w15:docId w15:val="{F861EC6B-CE82-410B-8957-11CA2652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93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7C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78"/>
  </w:style>
  <w:style w:type="paragraph" w:styleId="Footer">
    <w:name w:val="footer"/>
    <w:basedOn w:val="Normal"/>
    <w:link w:val="FooterChar"/>
    <w:uiPriority w:val="99"/>
    <w:unhideWhenUsed/>
    <w:rsid w:val="00591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Qadri</dc:creator>
  <cp:keywords/>
  <dc:description/>
  <cp:lastModifiedBy>Jo De Leon</cp:lastModifiedBy>
  <cp:revision>6</cp:revision>
  <dcterms:created xsi:type="dcterms:W3CDTF">2019-10-27T20:40:00Z</dcterms:created>
  <dcterms:modified xsi:type="dcterms:W3CDTF">2019-10-27T20:43:00Z</dcterms:modified>
</cp:coreProperties>
</file>