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12692">
      <w:pPr>
        <w:pStyle w:val="5"/>
      </w:pPr>
      <w:bookmarkStart w:id="0" w:name="系统性红斑狼疮科普视频完整制作脚本抖音竖屏-916约55-60秒"/>
      <w:r>
        <w:rPr>
          <w:rFonts w:hint="eastAsia"/>
        </w:rPr>
        <w:t>系统性红斑狼疮科普视频｜完整制作脚本（抖音竖屏</w:t>
      </w:r>
      <w:r>
        <w:t xml:space="preserve"> </w:t>
      </w:r>
      <w:r>
        <w:rPr>
          <w:rFonts w:hint="eastAsia"/>
        </w:rPr>
        <w:t>9:16，约55-60秒）</w:t>
      </w:r>
    </w:p>
    <w:p w14:paraId="4A5D4A1A">
      <w:pPr>
        <w:pStyle w:val="6"/>
      </w:pPr>
      <w:bookmarkStart w:id="1" w:name="一分镜脚本与ai画面提示词"/>
      <w:r>
        <w:rPr>
          <w:rFonts w:hint="eastAsia"/>
        </w:rPr>
        <w:t>一、分镜脚本与AI画面提示词</w:t>
      </w:r>
    </w:p>
    <w:tbl>
      <w:tblPr>
        <w:tblStyle w:val="4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"/>
        <w:gridCol w:w="3098"/>
        <w:gridCol w:w="5046"/>
      </w:tblGrid>
      <w:tr w14:paraId="5653EF73">
        <w:trPr>
          <w:tblHeader/>
        </w:trPr>
        <w:tc>
          <w:p w14:paraId="1D9AC1E7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73EE7A8A">
            <w:pPr>
              <w:pStyle w:val="24"/>
            </w:pPr>
            <w:r>
              <w:rPr>
                <w:rFonts w:hint="eastAsia"/>
              </w:rPr>
              <w:t>画面内容</w:t>
            </w:r>
          </w:p>
        </w:tc>
        <w:tc>
          <w:p w14:paraId="077E8E68">
            <w:pPr>
              <w:pStyle w:val="24"/>
            </w:pPr>
            <w:r>
              <w:rPr>
                <w:rFonts w:hint="eastAsia"/>
              </w:rPr>
              <w:t>AI画面提示词</w:t>
            </w:r>
            <w:r>
              <w:t xml:space="preserve"> / </w:t>
            </w:r>
            <w:r>
              <w:rPr>
                <w:rFonts w:hint="eastAsia"/>
              </w:rPr>
              <w:t>制作指令</w:t>
            </w:r>
          </w:p>
        </w:tc>
      </w:tr>
      <w:tr w14:paraId="675B8175">
        <w:tc>
          <w:p w14:paraId="1E4DA20D">
            <w:pPr>
              <w:pStyle w:val="24"/>
            </w:pPr>
            <w:r>
              <w:t>0-4s</w:t>
            </w:r>
          </w:p>
        </w:tc>
        <w:tc>
          <w:p w14:paraId="3CFC1B64">
            <w:pPr>
              <w:pStyle w:val="24"/>
            </w:pPr>
            <w:r>
              <w:rPr>
                <w:rFonts w:hint="eastAsia"/>
              </w:rPr>
              <w:t>年轻女性对镜补妆，脸颊鼻梁处出现淡淡蝴蝶状红斑，她皱眉、拿遮瑕想盖住</w:t>
            </w:r>
          </w:p>
        </w:tc>
        <w:tc>
          <w:p w14:paraId="763B1BFB">
            <w:pPr>
              <w:pStyle w:val="24"/>
            </w:pPr>
            <w:r>
              <w:rPr>
                <w:rStyle w:val="50"/>
                <w:rFonts w:hint="eastAsia"/>
              </w:rPr>
              <w:t>9:16竖屏，柔和室内光，年轻亚洲女性对镜补妆，脸颊鼻梁处有淡淡蝴蝶状红斑，她略显焦虑，拿起遮瑕膏想遮盖，温暖写实风，高清，不使用真实患者照片</w:t>
            </w:r>
          </w:p>
        </w:tc>
      </w:tr>
      <w:tr w14:paraId="3E55D1B5">
        <w:tc>
          <w:p w14:paraId="60824E73">
            <w:pPr>
              <w:pStyle w:val="24"/>
            </w:pPr>
            <w:r>
              <w:t>4-12s</w:t>
            </w:r>
          </w:p>
        </w:tc>
        <w:tc>
          <w:p w14:paraId="470EBB8A">
            <w:pPr>
              <w:pStyle w:val="24"/>
            </w:pPr>
            <w:r>
              <w:rPr>
                <w:rFonts w:hint="eastAsia"/>
              </w:rPr>
              <w:t>涂防晒、梳头掉发、爬楼膝盖酸、口腔溃疡示意、尿里泡沫示意</w:t>
            </w:r>
          </w:p>
        </w:tc>
        <w:tc>
          <w:p w14:paraId="29489920">
            <w:pPr>
              <w:pStyle w:val="24"/>
            </w:pPr>
            <w:r>
              <w:rPr>
                <w:rStyle w:val="50"/>
                <w:rFonts w:hint="eastAsia"/>
              </w:rPr>
              <w:t>9:16，生活场景插画：女生涂防晒、梳头掉发、爬楼捂膝、口腔不适示意、马桶水中有泡沫示意，扁平插画风，柔和配色，避免惊悚</w:t>
            </w:r>
          </w:p>
        </w:tc>
      </w:tr>
      <w:tr w14:paraId="153B031B">
        <w:tc>
          <w:p w14:paraId="0255054E">
            <w:pPr>
              <w:pStyle w:val="24"/>
            </w:pPr>
            <w:r>
              <w:t>12-22s</w:t>
            </w:r>
          </w:p>
        </w:tc>
        <w:tc>
          <w:p w14:paraId="400B7DA8">
            <w:pPr>
              <w:pStyle w:val="24"/>
            </w:pPr>
            <w:r>
              <w:rPr>
                <w:rFonts w:hint="eastAsia"/>
              </w:rPr>
              <w:t>免疫小卫士从打病毒变成误伤皮肤、关节、肾脏</w:t>
            </w:r>
          </w:p>
        </w:tc>
        <w:tc>
          <w:p w14:paraId="0E54D73A">
            <w:pPr>
              <w:pStyle w:val="24"/>
            </w:pPr>
            <w:r>
              <w:rPr>
                <w:rStyle w:val="50"/>
                <w:rFonts w:hint="eastAsia"/>
              </w:rPr>
              <w:t>9:16，可爱免疫细胞动画，原本打病毒，后来误伤皮肤、关节、肾脏图标，2D科普动画，浅蓝白色调，简洁清晰</w:t>
            </w:r>
          </w:p>
        </w:tc>
      </w:tr>
      <w:tr w14:paraId="16567B63">
        <w:tc>
          <w:p w14:paraId="647D63B9">
            <w:pPr>
              <w:pStyle w:val="24"/>
            </w:pPr>
            <w:r>
              <w:t>22-35s</w:t>
            </w:r>
          </w:p>
        </w:tc>
        <w:tc>
          <w:p w14:paraId="3F06BDB4">
            <w:pPr>
              <w:pStyle w:val="24"/>
            </w:pPr>
            <w:r>
              <w:rPr>
                <w:rFonts w:hint="eastAsia"/>
              </w:rPr>
              <w:t>关键词卡片依次弹出：蝶形红斑、光过敏、口腔溃疡、关节痛、泡沫尿、不明原因低热</w:t>
            </w:r>
          </w:p>
        </w:tc>
        <w:tc>
          <w:p w14:paraId="2C2B10E3">
            <w:pPr>
              <w:pStyle w:val="24"/>
            </w:pPr>
            <w:r>
              <w:rPr>
                <w:rStyle w:val="50"/>
                <w:rFonts w:hint="eastAsia"/>
              </w:rPr>
              <w:t>9:16，干净白色背景，关键词卡片依次出现：蝶形红斑、光过敏、口腔溃疡、关节痛、泡沫尿、不明原因低热，医疗科普UI风</w:t>
            </w:r>
          </w:p>
        </w:tc>
      </w:tr>
      <w:tr w14:paraId="3B825A2A">
        <w:tc>
          <w:p w14:paraId="3E961436">
            <w:pPr>
              <w:pStyle w:val="24"/>
            </w:pPr>
            <w:r>
              <w:t>35-48s</w:t>
            </w:r>
          </w:p>
        </w:tc>
        <w:tc>
          <w:p w14:paraId="198A33F2">
            <w:pPr>
              <w:pStyle w:val="24"/>
            </w:pPr>
            <w:r>
              <w:rPr>
                <w:rFonts w:hint="eastAsia"/>
              </w:rPr>
              <w:t>女生淡妆出门、撑伞、和医生看复查日历</w:t>
            </w:r>
          </w:p>
        </w:tc>
        <w:tc>
          <w:p w14:paraId="4AB95E47">
            <w:pPr>
              <w:pStyle w:val="24"/>
            </w:pPr>
            <w:r>
              <w:rPr>
                <w:rStyle w:val="50"/>
                <w:rFonts w:hint="eastAsia"/>
              </w:rPr>
              <w:t>9:16，年轻女性淡妆出门、撑遮阳伞、与医生看复查日历，温暖日常感，写实插画风，传递稳定生活希望</w:t>
            </w:r>
          </w:p>
        </w:tc>
      </w:tr>
      <w:tr w14:paraId="1ED0F113">
        <w:tc>
          <w:p w14:paraId="77D61143">
            <w:pPr>
              <w:pStyle w:val="24"/>
            </w:pPr>
            <w:r>
              <w:t>48-56s</w:t>
            </w:r>
          </w:p>
        </w:tc>
        <w:tc>
          <w:p w14:paraId="3406B846">
            <w:pPr>
              <w:pStyle w:val="24"/>
            </w:pPr>
            <w:r>
              <w:rPr>
                <w:rFonts w:hint="eastAsia"/>
              </w:rPr>
              <w:t>三条提示：防晒、复查、不擅自停药</w:t>
            </w:r>
          </w:p>
        </w:tc>
        <w:tc>
          <w:p w14:paraId="1650A6B7">
            <w:pPr>
              <w:pStyle w:val="24"/>
            </w:pPr>
            <w:r>
              <w:rPr>
                <w:rStyle w:val="50"/>
                <w:rFonts w:hint="eastAsia"/>
              </w:rPr>
              <w:t>9:16，绿色对勾图标依次出现：严格防晒、按时复查、不擅自停药，简洁字幕卡，医疗科普风</w:t>
            </w:r>
          </w:p>
        </w:tc>
      </w:tr>
      <w:tr w14:paraId="57076748">
        <w:tc>
          <w:p w14:paraId="37767E00">
            <w:pPr>
              <w:pStyle w:val="24"/>
            </w:pPr>
            <w:r>
              <w:t>56-60s</w:t>
            </w:r>
          </w:p>
        </w:tc>
        <w:tc>
          <w:p w14:paraId="6CFFB5FE">
            <w:pPr>
              <w:pStyle w:val="24"/>
            </w:pPr>
            <w:r>
              <w:rPr>
                <w:rFonts w:hint="eastAsia"/>
              </w:rPr>
              <w:t>医生微笑出镜，底部出现免责声明</w:t>
            </w:r>
          </w:p>
        </w:tc>
        <w:tc>
          <w:p w14:paraId="5DACDDD4">
            <w:pPr>
              <w:pStyle w:val="24"/>
            </w:pPr>
            <w:r>
              <w:rPr>
                <w:rStyle w:val="50"/>
                <w:rFonts w:hint="eastAsia"/>
              </w:rPr>
              <w:t>9:16，女医生穿白大褂微笑看镜头，柔和背景，底部小字：本视频仅供健康科普，不能替代医生诊疗</w:t>
            </w:r>
          </w:p>
        </w:tc>
      </w:tr>
      <w:bookmarkEnd w:id="1"/>
    </w:tbl>
    <w:p w14:paraId="395BC3A6">
      <w:pPr>
        <w:pStyle w:val="6"/>
      </w:pPr>
      <w:bookmarkStart w:id="2" w:name="二配音稿"/>
      <w:r>
        <w:rPr>
          <w:rFonts w:hint="eastAsia"/>
        </w:rPr>
        <w:t>二、配音稿</w:t>
      </w:r>
    </w:p>
    <w:p w14:paraId="2B64952E">
      <w:pPr>
        <w:pStyle w:val="23"/>
      </w:pPr>
      <w:r>
        <w:rPr>
          <w:rFonts w:hint="eastAsia"/>
        </w:rPr>
        <w:t>脸颊上这只“蝴蝶”，遮瑕盖不住？先别急，它可能不只是晒的。</w:t>
      </w:r>
    </w:p>
    <w:p w14:paraId="002A29AE">
      <w:pPr>
        <w:pStyle w:val="3"/>
      </w:pPr>
      <w:r>
        <w:rPr>
          <w:rFonts w:hint="eastAsia"/>
        </w:rPr>
        <w:t>如果还有一晒太阳就难受、掉发变多、关节酸、口腔溃疡、尿里泡沫变多，别只当成累或皮肤过敏。</w:t>
      </w:r>
    </w:p>
    <w:p w14:paraId="31F30819">
      <w:pPr>
        <w:pStyle w:val="3"/>
      </w:pPr>
      <w:r>
        <w:rPr>
          <w:rFonts w:hint="eastAsia"/>
        </w:rPr>
        <w:t>系统性红斑狼疮不是癌症，也不传染。它更像是免疫系统“认错人”，攻击自己的皮肤、关节、肾脏等器官。</w:t>
      </w:r>
    </w:p>
    <w:p w14:paraId="140C7113">
      <w:pPr>
        <w:pStyle w:val="3"/>
      </w:pPr>
      <w:r>
        <w:rPr>
          <w:rFonts w:hint="eastAsia"/>
        </w:rPr>
        <w:t>这些信号反复出现，尤其年轻女性，建议去风湿免疫科评估，查自身抗体、补体、尿常规。</w:t>
      </w:r>
    </w:p>
    <w:p w14:paraId="2751583A">
      <w:pPr>
        <w:pStyle w:val="3"/>
      </w:pPr>
      <w:r>
        <w:rPr>
          <w:rFonts w:hint="eastAsia"/>
        </w:rPr>
        <w:t>别被名字吓到。规范治疗后，大多数人都能长期稳定，继续上班、社交、淡妆出门。备孕要提前和医生沟通。</w:t>
      </w:r>
    </w:p>
    <w:p w14:paraId="0BF02368">
      <w:pPr>
        <w:pStyle w:val="3"/>
      </w:pPr>
      <w:r>
        <w:rPr>
          <w:rFonts w:hint="eastAsia"/>
        </w:rPr>
        <w:t>记住三件事：严格防晒，按时复查，药不要自己停。</w:t>
      </w:r>
    </w:p>
    <w:p w14:paraId="77D16B2E">
      <w:pPr>
        <w:pStyle w:val="3"/>
      </w:pPr>
      <w:r>
        <w:rPr>
          <w:rFonts w:hint="eastAsia"/>
        </w:rPr>
        <w:t>转发给她，也许能帮到一个人。</w:t>
      </w:r>
    </w:p>
    <w:bookmarkEnd w:id="2"/>
    <w:p w14:paraId="106226E5">
      <w:pPr>
        <w:pStyle w:val="6"/>
      </w:pPr>
      <w:bookmarkStart w:id="3" w:name="三字幕稿"/>
      <w:r>
        <w:rPr>
          <w:rFonts w:hint="eastAsia"/>
        </w:rPr>
        <w:t>三、字幕稿</w:t>
      </w:r>
    </w:p>
    <w:p w14:paraId="7ADE6DC7">
      <w:pPr>
        <w:pStyle w:val="23"/>
      </w:pPr>
      <w:r>
        <w:rPr>
          <w:rFonts w:hint="eastAsia"/>
        </w:rPr>
        <w:t>脸颊上这只“蝴蝶”，遮瑕盖不住？</w:t>
      </w:r>
      <w:r>
        <w:br w:type="textWrapping"/>
      </w:r>
      <w:r>
        <w:rPr>
          <w:rFonts w:hint="eastAsia"/>
        </w:rPr>
        <w:t>先别急，它可能不只是晒的。</w:t>
      </w:r>
    </w:p>
    <w:p w14:paraId="2BCD0414">
      <w:pPr>
        <w:pStyle w:val="3"/>
      </w:pPr>
      <w:r>
        <w:rPr>
          <w:rFonts w:hint="eastAsia"/>
        </w:rPr>
        <w:t>一晒太阳就难受、掉发变多、关节酸、口腔溃疡、尿里泡沫变多？</w:t>
      </w:r>
      <w:r>
        <w:br w:type="textWrapping"/>
      </w:r>
      <w:r>
        <w:rPr>
          <w:rFonts w:hint="eastAsia"/>
        </w:rPr>
        <w:t>别只当成累或皮肤过敏。</w:t>
      </w:r>
    </w:p>
    <w:p w14:paraId="2CC83C0D">
      <w:pPr>
        <w:pStyle w:val="3"/>
      </w:pPr>
      <w:r>
        <w:rPr>
          <w:rFonts w:hint="eastAsia"/>
        </w:rPr>
        <w:t>系统性红斑狼疮</w:t>
      </w:r>
      <w:r>
        <w:br w:type="textWrapping"/>
      </w:r>
      <w:r>
        <w:rPr>
          <w:rFonts w:hint="eastAsia"/>
        </w:rPr>
        <w:t>不是癌症，也不传染。</w:t>
      </w:r>
    </w:p>
    <w:p w14:paraId="7BB36326">
      <w:pPr>
        <w:pStyle w:val="3"/>
      </w:pPr>
      <w:r>
        <w:rPr>
          <w:rFonts w:hint="eastAsia"/>
        </w:rPr>
        <w:t>免疫系统“认错人”</w:t>
      </w:r>
      <w:r>
        <w:br w:type="textWrapping"/>
      </w:r>
      <w:r>
        <w:rPr>
          <w:rFonts w:hint="eastAsia"/>
        </w:rPr>
        <w:t>攻击皮肤、关节、肾脏等器官。</w:t>
      </w:r>
    </w:p>
    <w:p w14:paraId="107FBB88">
      <w:pPr>
        <w:pStyle w:val="3"/>
      </w:pPr>
      <w:r>
        <w:rPr>
          <w:rFonts w:hint="eastAsia"/>
        </w:rPr>
        <w:t>蝶形红斑｜光过敏｜口腔溃疡</w:t>
      </w:r>
      <w:r>
        <w:br w:type="textWrapping"/>
      </w:r>
      <w:r>
        <w:rPr>
          <w:rFonts w:hint="eastAsia"/>
        </w:rPr>
        <w:t>关节痛｜泡沫尿｜不明原因低热</w:t>
      </w:r>
    </w:p>
    <w:p w14:paraId="30132608">
      <w:pPr>
        <w:pStyle w:val="3"/>
      </w:pPr>
      <w:r>
        <w:rPr>
          <w:rFonts w:hint="eastAsia"/>
        </w:rPr>
        <w:t>建议到风湿免疫科评估</w:t>
      </w:r>
      <w:r>
        <w:br w:type="textWrapping"/>
      </w:r>
      <w:r>
        <w:rPr>
          <w:rFonts w:hint="eastAsia"/>
        </w:rPr>
        <w:t>查自身抗体、补体、尿常规</w:t>
      </w:r>
    </w:p>
    <w:p w14:paraId="111C4046">
      <w:pPr>
        <w:pStyle w:val="3"/>
      </w:pPr>
      <w:r>
        <w:rPr>
          <w:rFonts w:hint="eastAsia"/>
        </w:rPr>
        <w:t>规范治疗后</w:t>
      </w:r>
      <w:r>
        <w:br w:type="textWrapping"/>
      </w:r>
      <w:r>
        <w:rPr>
          <w:rFonts w:hint="eastAsia"/>
        </w:rPr>
        <w:t>大多数人可长期稳定</w:t>
      </w:r>
    </w:p>
    <w:p w14:paraId="3E586931">
      <w:pPr>
        <w:pStyle w:val="3"/>
      </w:pPr>
      <w:r>
        <w:rPr>
          <w:rFonts w:hint="eastAsia"/>
        </w:rPr>
        <w:t>继续上班、社交、淡妆出门</w:t>
      </w:r>
      <w:r>
        <w:br w:type="textWrapping"/>
      </w:r>
      <w:r>
        <w:rPr>
          <w:rFonts w:hint="eastAsia"/>
        </w:rPr>
        <w:t>备孕要提前和医生沟通</w:t>
      </w:r>
    </w:p>
    <w:p w14:paraId="2E5347F8">
      <w:pPr>
        <w:pStyle w:val="3"/>
      </w:pPr>
      <w:r>
        <w:rPr>
          <w:rFonts w:hint="eastAsia"/>
        </w:rPr>
        <w:t>严格防晒</w:t>
      </w:r>
      <w:r>
        <w:br w:type="textWrapping"/>
      </w:r>
      <w:r>
        <w:rPr>
          <w:rFonts w:hint="eastAsia"/>
        </w:rPr>
        <w:t>按时复查</w:t>
      </w:r>
      <w:r>
        <w:br w:type="textWrapping"/>
      </w:r>
      <w:r>
        <w:rPr>
          <w:rFonts w:hint="eastAsia"/>
        </w:rPr>
        <w:t>不擅自停药</w:t>
      </w:r>
    </w:p>
    <w:p w14:paraId="03EDD5AA">
      <w:pPr>
        <w:pStyle w:val="3"/>
      </w:pPr>
      <w:r>
        <w:rPr>
          <w:rFonts w:hint="eastAsia"/>
        </w:rPr>
        <w:t>转发给她，也许能帮到一个人。</w:t>
      </w:r>
    </w:p>
    <w:p w14:paraId="133981B7">
      <w:pPr>
        <w:pStyle w:val="3"/>
      </w:pPr>
      <w:r>
        <w:rPr>
          <w:rFonts w:hint="eastAsia"/>
        </w:rPr>
        <w:t>本视频仅供健康科普，不能替代医生诊疗。</w:t>
      </w:r>
    </w:p>
    <w:bookmarkEnd w:id="3"/>
    <w:p w14:paraId="0D4EC715">
      <w:pPr>
        <w:pStyle w:val="6"/>
      </w:pPr>
      <w:bookmarkStart w:id="4" w:name="四封面标题与发布文案"/>
      <w:r>
        <w:rPr>
          <w:rFonts w:hint="eastAsia"/>
        </w:rPr>
        <w:t>四、封面标题与发布文案</w:t>
      </w:r>
    </w:p>
    <w:p w14:paraId="26389584">
      <w:pPr>
        <w:pStyle w:val="23"/>
      </w:pPr>
      <w:r>
        <w:rPr>
          <w:rFonts w:hint="eastAsia"/>
          <w:b/>
          <w:bCs/>
        </w:rPr>
        <w:t>封面标题：</w:t>
      </w:r>
      <w:r>
        <w:br w:type="textWrapping"/>
      </w:r>
      <w:r>
        <w:rPr>
          <w:rFonts w:hint="eastAsia"/>
        </w:rPr>
        <w:t>遮不住的“蝴蝶</w:t>
      </w:r>
      <w:r>
        <w:rPr>
          <w:rFonts w:hint="eastAsia"/>
          <w:lang w:val="en-US" w:eastAsia="zh-CN"/>
        </w:rPr>
        <w:t>红</w:t>
      </w:r>
      <w:r>
        <w:rPr>
          <w:rFonts w:hint="eastAsia"/>
        </w:rPr>
        <w:t>斑”，要警惕</w:t>
      </w:r>
      <w:bookmarkStart w:id="6" w:name="_GoBack"/>
      <w:bookmarkEnd w:id="6"/>
    </w:p>
    <w:p w14:paraId="27028BB8">
      <w:pPr>
        <w:pStyle w:val="3"/>
      </w:pPr>
      <w:r>
        <w:rPr>
          <w:rFonts w:hint="eastAsia"/>
          <w:b/>
          <w:bCs/>
        </w:rPr>
        <w:t>副标题：</w:t>
      </w:r>
      <w:r>
        <w:br w:type="textWrapping"/>
      </w:r>
      <w:r>
        <w:rPr>
          <w:rFonts w:hint="eastAsia"/>
        </w:rPr>
        <w:t>系统性红斑狼疮科普</w:t>
      </w:r>
    </w:p>
    <w:p w14:paraId="788126B7">
      <w:pPr>
        <w:pStyle w:val="3"/>
      </w:pPr>
      <w:r>
        <w:rPr>
          <w:rFonts w:hint="eastAsia"/>
          <w:b/>
          <w:bCs/>
        </w:rPr>
        <w:t>发布文案：</w:t>
      </w:r>
      <w:r>
        <w:br w:type="textWrapping"/>
      </w:r>
      <w:r>
        <w:rPr>
          <w:rFonts w:hint="eastAsia"/>
        </w:rPr>
        <w:t>脸颊上这只“蝴蝶”，遮瑕盖不住？别只当成晒黑或过敏。系统性红斑狼疮多见于女性，但规范治疗后，大多数人都能长期稳定。严格防晒、按时复查、药不要自己停。本视频仅供健康科普，不能替代医生诊疗。</w:t>
      </w:r>
    </w:p>
    <w:p w14:paraId="0595DA02">
      <w:pPr>
        <w:pStyle w:val="3"/>
      </w:pPr>
      <w:r>
        <w:rPr>
          <w:rFonts w:hint="eastAsia"/>
          <w:b/>
          <w:bCs/>
        </w:rPr>
        <w:t>话题标签：</w:t>
      </w:r>
      <w:r>
        <w:br w:type="textWrapping"/>
      </w:r>
      <w:r>
        <w:rPr>
          <w:rFonts w:hint="eastAsia"/>
        </w:rPr>
        <w:t>#系统性红斑狼疮</w:t>
      </w:r>
      <w:r>
        <w:t xml:space="preserve"> </w:t>
      </w:r>
      <w:r>
        <w:rPr>
          <w:rFonts w:hint="eastAsia"/>
        </w:rPr>
        <w:t>#女性健康</w:t>
      </w:r>
      <w:r>
        <w:t xml:space="preserve"> </w:t>
      </w:r>
      <w:r>
        <w:rPr>
          <w:rFonts w:hint="eastAsia"/>
        </w:rPr>
        <w:t>#风湿免疫科</w:t>
      </w:r>
      <w:r>
        <w:t xml:space="preserve"> </w:t>
      </w:r>
      <w:r>
        <w:rPr>
          <w:rFonts w:hint="eastAsia"/>
        </w:rPr>
        <w:t>#防晒</w:t>
      </w:r>
      <w:r>
        <w:t xml:space="preserve"> </w:t>
      </w:r>
      <w:r>
        <w:rPr>
          <w:rFonts w:hint="eastAsia"/>
        </w:rPr>
        <w:t>#健康科普</w:t>
      </w:r>
      <w:r>
        <w:t xml:space="preserve"> </w:t>
      </w:r>
      <w:r>
        <w:rPr>
          <w:rFonts w:hint="eastAsia"/>
        </w:rPr>
        <w:t>#红斑狼疮</w:t>
      </w:r>
      <w:r>
        <w:t xml:space="preserve"> </w:t>
      </w:r>
      <w:r>
        <w:rPr>
          <w:rFonts w:hint="eastAsia"/>
        </w:rPr>
        <w:t>#皮肤红斑</w:t>
      </w:r>
      <w:r>
        <w:t xml:space="preserve"> </w:t>
      </w:r>
      <w:r>
        <w:rPr>
          <w:rFonts w:hint="eastAsia"/>
        </w:rPr>
        <w:t>#备孕咨询</w:t>
      </w:r>
    </w:p>
    <w:bookmarkEnd w:id="4"/>
    <w:p w14:paraId="30D8C55C">
      <w:pPr>
        <w:pStyle w:val="6"/>
      </w:pPr>
      <w:bookmarkStart w:id="5" w:name="五制作参数建议"/>
      <w:r>
        <w:rPr>
          <w:rFonts w:hint="eastAsia"/>
        </w:rPr>
        <w:t>五、制作参数建议</w:t>
      </w:r>
    </w:p>
    <w:p w14:paraId="38E563B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比例</w:t>
      </w:r>
      <w:r>
        <w:rPr>
          <w:rFonts w:hint="eastAsia"/>
        </w:rPr>
        <w:t>：9:16</w:t>
      </w:r>
    </w:p>
    <w:p w14:paraId="453E822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时长</w:t>
      </w:r>
      <w:r>
        <w:rPr>
          <w:rFonts w:hint="eastAsia"/>
        </w:rPr>
        <w:t>：55-60秒</w:t>
      </w:r>
    </w:p>
    <w:p w14:paraId="4305932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配音</w:t>
      </w:r>
      <w:r>
        <w:rPr>
          <w:rFonts w:hint="eastAsia"/>
        </w:rPr>
        <w:t>：女声，温柔、稳定、有亲和力，语速中等偏慢</w:t>
      </w:r>
    </w:p>
    <w:p w14:paraId="04ACD81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背景音乐</w:t>
      </w:r>
      <w:r>
        <w:rPr>
          <w:rFonts w:hint="eastAsia"/>
        </w:rPr>
        <w:t>：轻柔钢琴/吉他，音量低于人声</w:t>
      </w:r>
    </w:p>
    <w:p w14:paraId="5F64CED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字体</w:t>
      </w:r>
      <w:r>
        <w:rPr>
          <w:rFonts w:hint="eastAsia"/>
        </w:rPr>
        <w:t>：思源黑体或抖音默认字体，关键词加粗</w:t>
      </w:r>
    </w:p>
    <w:p w14:paraId="6644024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色调</w:t>
      </w:r>
      <w:r>
        <w:rPr>
          <w:rFonts w:hint="eastAsia"/>
        </w:rPr>
        <w:t>：浅蓝、米白、淡粉，避免红色过度刺激</w:t>
      </w:r>
    </w:p>
    <w:p w14:paraId="72DB1E2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合规</w:t>
      </w:r>
      <w:r>
        <w:rPr>
          <w:rFonts w:hint="eastAsia"/>
        </w:rPr>
        <w:t>：不出现具体药物剂量、品牌；不使用真实患者面部照片；结尾保留免责声明。</w:t>
      </w:r>
    </w:p>
    <w:bookmarkEnd w:id="0"/>
    <w:bookmarkEnd w:id="5"/>
    <w:p w14:paraId="7E55DE84">
      <w:pPr>
        <w:jc w:val="left"/>
      </w:pPr>
      <w:r>
        <w:t>(AI生成)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55F80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spacing w:before="160" w:after="60"/>
      <w:outlineLvl w:val="4"/>
    </w:pPr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spacing w:before="120" w:after="40"/>
      <w:outlineLvl w:val="5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spacing w:before="120" w:after="40"/>
      <w:outlineLvl w:val="6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spacing w:before="120" w:after="40"/>
      <w:outlineLvl w:val="7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spacing w:before="120" w:after="40"/>
      <w:outlineLvl w:val="8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pBdr>
        <w:left w:val="single" w:color="CCCCCC" w:sz="18" w:space="12"/>
      </w:pBdr>
      <w:spacing w:before="100" w:after="100"/>
      <w:ind w:left="480" w:right="480" w:firstLine="0"/>
    </w:pPr>
    <w:rPr>
      <w:color w:val="999999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0" w:after="0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character" w:customStyle="1" w:styleId="32">
    <w:name w:val="Heading 2 Char"/>
    <w:basedOn w:val="19"/>
    <w:link w:val="4"/>
    <w:uiPriority w:val="9"/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character" w:customStyle="1" w:styleId="33">
    <w:name w:val="Heading 3 Char"/>
    <w:basedOn w:val="19"/>
    <w:link w:val="5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34">
    <w:name w:val="Heading 4 Char"/>
    <w:basedOn w:val="19"/>
    <w:link w:val="6"/>
    <w:uiPriority w:val="9"/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character" w:customStyle="1" w:styleId="35">
    <w:name w:val="Heading 5 Char"/>
    <w:basedOn w:val="19"/>
    <w:link w:val="7"/>
    <w:uiPriority w:val="9"/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character" w:customStyle="1" w:styleId="36">
    <w:name w:val="Heading 6 Char"/>
    <w:basedOn w:val="19"/>
    <w:link w:val="8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7">
    <w:name w:val="Heading 7 Char"/>
    <w:basedOn w:val="19"/>
    <w:link w:val="9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8">
    <w:name w:val="Heading 8 Char"/>
    <w:basedOn w:val="19"/>
    <w:link w:val="10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9">
    <w:name w:val="Heading 9 Char"/>
    <w:basedOn w:val="19"/>
    <w:link w:val="11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unhideWhenUsed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5" w:type="dxa"/>
        <w:left w:w="108" w:type="dxa"/>
        <w:bottom w:w="55" w:type="dxa"/>
        <w:right w:w="108" w:type="dxa"/>
      </w:tblCellMar>
    </w:tblPr>
    <w:tblStylePr w:type="firstRow">
      <w:rPr>
        <w:b/>
        <w:bCs/>
      </w:rPr>
      <w:tcPr>
        <w:tcBorders>
          <w:bottom w:val="single" w:color="000000" w:sz="8" w:space="0"/>
        </w:tcBorders>
        <w:vAlign w:val="bottom"/>
      </w:tcPr>
    </w:tblStylePr>
  </w:style>
  <w:style w:type="table" w:customStyle="1" w:styleId="42">
    <w:name w:val="BorderlessTable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paragraph" w:customStyle="1" w:styleId="49">
    <w:name w:val="Source Code"/>
    <w:basedOn w:val="1"/>
    <w:qFormat/>
    <w:uiPriority w:val="9"/>
    <w:pPr>
      <w:shd w:val="clear" w:color="auto" w:fill="F0F0F0"/>
      <w:spacing w:before="100" w:after="100"/>
      <w:ind w:left="240" w:right="240"/>
    </w:pPr>
    <w:rPr>
      <w:rFonts w:ascii="Consolas" w:hAnsi="Consolas"/>
      <w:color w:val="333333"/>
      <w:sz w:val="22"/>
    </w:rPr>
  </w:style>
  <w:style w:type="character" w:customStyle="1" w:styleId="50">
    <w:name w:val="Verbatim Char"/>
    <w:basedOn w:val="21"/>
    <w:uiPriority w:val="0"/>
    <w:rPr>
      <w:rFonts w:ascii="Consolas" w:hAnsi="Consolas"/>
      <w:color w:val="333333"/>
      <w:sz w:val="22"/>
      <w:shd w:val="clear" w:color="auto" w:fill="F0F0F0"/>
    </w:rPr>
  </w:style>
  <w:style w:type="character" w:customStyle="1" w:styleId="51">
    <w:name w:val="Section Number"/>
    <w:basedOn w:val="21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  <w:style w:type="character" w:customStyle="1" w:styleId="53">
    <w:name w:val="KeywordTok"/>
    <w:basedOn w:val="50"/>
    <w:uiPriority w:val="0"/>
    <w:rPr>
      <w:b/>
      <w:color w:val="007020"/>
    </w:rPr>
  </w:style>
  <w:style w:type="character" w:customStyle="1" w:styleId="54">
    <w:name w:val="DataTypeTok"/>
    <w:basedOn w:val="50"/>
    <w:uiPriority w:val="0"/>
    <w:rPr>
      <w:color w:val="902000"/>
    </w:rPr>
  </w:style>
  <w:style w:type="character" w:customStyle="1" w:styleId="55">
    <w:name w:val="DecValTok"/>
    <w:basedOn w:val="50"/>
    <w:uiPriority w:val="0"/>
    <w:rPr>
      <w:color w:val="40A070"/>
    </w:rPr>
  </w:style>
  <w:style w:type="character" w:customStyle="1" w:styleId="56">
    <w:name w:val="BaseNTok"/>
    <w:basedOn w:val="50"/>
    <w:uiPriority w:val="0"/>
    <w:rPr>
      <w:color w:val="40A070"/>
    </w:rPr>
  </w:style>
  <w:style w:type="character" w:customStyle="1" w:styleId="57">
    <w:name w:val="FloatTok"/>
    <w:basedOn w:val="50"/>
    <w:uiPriority w:val="0"/>
    <w:rPr>
      <w:color w:val="40A070"/>
    </w:rPr>
  </w:style>
  <w:style w:type="character" w:customStyle="1" w:styleId="58">
    <w:name w:val="ConstantTok"/>
    <w:basedOn w:val="50"/>
    <w:uiPriority w:val="0"/>
    <w:rPr>
      <w:color w:val="880000"/>
    </w:rPr>
  </w:style>
  <w:style w:type="character" w:customStyle="1" w:styleId="59">
    <w:name w:val="CharTok"/>
    <w:basedOn w:val="50"/>
    <w:uiPriority w:val="0"/>
    <w:rPr>
      <w:color w:val="4070A0"/>
    </w:rPr>
  </w:style>
  <w:style w:type="character" w:customStyle="1" w:styleId="60">
    <w:name w:val="SpecialCharTok"/>
    <w:basedOn w:val="50"/>
    <w:uiPriority w:val="0"/>
    <w:rPr>
      <w:color w:val="4070A0"/>
    </w:rPr>
  </w:style>
  <w:style w:type="character" w:customStyle="1" w:styleId="61">
    <w:name w:val="StringTok"/>
    <w:basedOn w:val="50"/>
    <w:uiPriority w:val="0"/>
    <w:rPr>
      <w:color w:val="4070A0"/>
    </w:rPr>
  </w:style>
  <w:style w:type="character" w:customStyle="1" w:styleId="62">
    <w:name w:val="VerbatimStringTok"/>
    <w:basedOn w:val="50"/>
    <w:uiPriority w:val="0"/>
    <w:rPr>
      <w:color w:val="4070A0"/>
    </w:rPr>
  </w:style>
  <w:style w:type="character" w:customStyle="1" w:styleId="63">
    <w:name w:val="SpecialStringTok"/>
    <w:basedOn w:val="50"/>
    <w:uiPriority w:val="0"/>
    <w:rPr>
      <w:color w:val="BB6688"/>
    </w:rPr>
  </w:style>
  <w:style w:type="character" w:customStyle="1" w:styleId="64">
    <w:name w:val="ImportTok"/>
    <w:basedOn w:val="50"/>
    <w:uiPriority w:val="0"/>
    <w:rPr>
      <w:b/>
      <w:color w:val="008000"/>
    </w:rPr>
  </w:style>
  <w:style w:type="character" w:customStyle="1" w:styleId="65">
    <w:name w:val="CommentTok"/>
    <w:basedOn w:val="50"/>
    <w:uiPriority w:val="0"/>
    <w:rPr>
      <w:i/>
      <w:color w:val="60A0B0"/>
    </w:rPr>
  </w:style>
  <w:style w:type="character" w:customStyle="1" w:styleId="66">
    <w:name w:val="DocumentationTok"/>
    <w:basedOn w:val="50"/>
    <w:uiPriority w:val="0"/>
    <w:rPr>
      <w:i/>
      <w:color w:val="BA2121"/>
    </w:rPr>
  </w:style>
  <w:style w:type="character" w:customStyle="1" w:styleId="67">
    <w:name w:val="AnnotationTok"/>
    <w:basedOn w:val="50"/>
    <w:uiPriority w:val="0"/>
    <w:rPr>
      <w:b/>
      <w:i/>
      <w:color w:val="60A0B0"/>
    </w:rPr>
  </w:style>
  <w:style w:type="character" w:customStyle="1" w:styleId="68">
    <w:name w:val="CommentVarTok"/>
    <w:basedOn w:val="50"/>
    <w:uiPriority w:val="0"/>
    <w:rPr>
      <w:b/>
      <w:i/>
      <w:color w:val="60A0B0"/>
    </w:rPr>
  </w:style>
  <w:style w:type="character" w:customStyle="1" w:styleId="69">
    <w:name w:val="OtherTok"/>
    <w:basedOn w:val="50"/>
    <w:uiPriority w:val="0"/>
    <w:rPr>
      <w:color w:val="007020"/>
    </w:rPr>
  </w:style>
  <w:style w:type="character" w:customStyle="1" w:styleId="70">
    <w:name w:val="FunctionTok"/>
    <w:basedOn w:val="50"/>
    <w:uiPriority w:val="0"/>
    <w:rPr>
      <w:color w:val="06287E"/>
    </w:rPr>
  </w:style>
  <w:style w:type="character" w:customStyle="1" w:styleId="71">
    <w:name w:val="VariableTok"/>
    <w:basedOn w:val="50"/>
    <w:uiPriority w:val="0"/>
    <w:rPr>
      <w:color w:val="19177C"/>
    </w:rPr>
  </w:style>
  <w:style w:type="character" w:customStyle="1" w:styleId="72">
    <w:name w:val="ControlFlowTok"/>
    <w:basedOn w:val="50"/>
    <w:uiPriority w:val="0"/>
    <w:rPr>
      <w:b/>
      <w:color w:val="007020"/>
    </w:rPr>
  </w:style>
  <w:style w:type="character" w:customStyle="1" w:styleId="73">
    <w:name w:val="OperatorTok"/>
    <w:basedOn w:val="50"/>
    <w:uiPriority w:val="0"/>
    <w:rPr>
      <w:color w:val="666666"/>
    </w:rPr>
  </w:style>
  <w:style w:type="character" w:customStyle="1" w:styleId="74">
    <w:name w:val="BuiltInTok"/>
    <w:basedOn w:val="50"/>
    <w:uiPriority w:val="0"/>
    <w:rPr>
      <w:color w:val="008000"/>
    </w:rPr>
  </w:style>
  <w:style w:type="character" w:customStyle="1" w:styleId="75">
    <w:name w:val="ExtensionTok"/>
    <w:basedOn w:val="50"/>
    <w:uiPriority w:val="0"/>
  </w:style>
  <w:style w:type="character" w:customStyle="1" w:styleId="76">
    <w:name w:val="PreprocessorTok"/>
    <w:basedOn w:val="50"/>
    <w:uiPriority w:val="0"/>
    <w:rPr>
      <w:color w:val="BC7A00"/>
    </w:rPr>
  </w:style>
  <w:style w:type="character" w:customStyle="1" w:styleId="77">
    <w:name w:val="AttributeTok"/>
    <w:basedOn w:val="50"/>
    <w:uiPriority w:val="0"/>
    <w:rPr>
      <w:color w:val="7D9029"/>
    </w:rPr>
  </w:style>
  <w:style w:type="character" w:customStyle="1" w:styleId="78">
    <w:name w:val="RegionMarkerTok"/>
    <w:basedOn w:val="50"/>
    <w:uiPriority w:val="0"/>
  </w:style>
  <w:style w:type="character" w:customStyle="1" w:styleId="79">
    <w:name w:val="InformationTok"/>
    <w:basedOn w:val="50"/>
    <w:uiPriority w:val="0"/>
    <w:rPr>
      <w:b/>
      <w:i/>
      <w:color w:val="60A0B0"/>
    </w:rPr>
  </w:style>
  <w:style w:type="character" w:customStyle="1" w:styleId="80">
    <w:name w:val="WarningTok"/>
    <w:basedOn w:val="50"/>
    <w:uiPriority w:val="0"/>
    <w:rPr>
      <w:b/>
      <w:i/>
      <w:color w:val="60A0B0"/>
    </w:rPr>
  </w:style>
  <w:style w:type="character" w:customStyle="1" w:styleId="81">
    <w:name w:val="AlertTok"/>
    <w:basedOn w:val="50"/>
    <w:uiPriority w:val="0"/>
    <w:rPr>
      <w:b/>
      <w:color w:val="FF0000"/>
    </w:rPr>
  </w:style>
  <w:style w:type="character" w:customStyle="1" w:styleId="82">
    <w:name w:val="ErrorTok"/>
    <w:basedOn w:val="50"/>
    <w:uiPriority w:val="0"/>
    <w:rPr>
      <w:b/>
      <w:color w:val="FF0000"/>
    </w:rPr>
  </w:style>
  <w:style w:type="character" w:customStyle="1" w:styleId="83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2026-10-08T09:07:00Z</dcterms:created>
  <dc:creator>Data</dc:creator>
  <cp:lastModifiedBy>莫</cp:lastModifiedBy>
  <dcterms:modified xsi:type="dcterms:W3CDTF">2026-10-08T09:11:38Z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E6/urw97ffKNHP1sPhK8mwOcQSzPMKAq/4+AUYElfRY=","ProduceID":"doc_sgs:09708475-e4a3-4c43-9ea4-4ac19d5e498e","ReservedCode2":"E6/urw97ffKNHP1sPhK8mwOcQSzPMKAq/4+AUYElfRY=","PropagateID":"doc_sgs:09708475-e4a3-4c43-9ea4-4ac19d5e498e","ContentProducer":"001191440101MA9Y9T4H7A00000"}</vt:lpwstr>
  </property>
  <property fmtid="{D5CDD505-2E9C-101B-9397-08002B2CF9AE}" pid="3" name="KSOProductBuildVer">
    <vt:lpwstr>2052-12.1.28496.28496</vt:lpwstr>
  </property>
  <property fmtid="{D5CDD505-2E9C-101B-9397-08002B2CF9AE}" pid="4" name="ICV">
    <vt:lpwstr>3AD94949995152D4CAEDC66A7320D734_42</vt:lpwstr>
  </property>
</Properties>
</file>