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ageBreakBefore w:val="0"/>
      </w:pPr>
    </w:p>
    <w:p>
      <w:pPr>
        <w:spacing w:after="0" w:before="0"/>
        <w:pageBreakBefore w:val="0"/>
      </w:pPr>
    </w:p>
    <w:p>
      <w:pPr>
        <w:spacing w:after="0" w:before="0"/>
        <w:pageBreakBefore w:val="0"/>
      </w:pPr>
    </w:p>
    <w:p>
      <w:pPr>
        <w:spacing w:after="0" w:before="0"/>
        <w:pageBreakBefore w:val="0"/>
      </w:pPr>
    </w:p>
    <w:p>
      <w:pPr>
        <w:jc w:val="center"/>
        <w:pageBreakBefore w:val="0"/>
        <w:pBdr>
          <w:bottom w:val="single" w:sz="12" w:space="1" w:color="003366"/>
        </w:pBdr>
      </w:pPr>
    </w:p>
    <w:p>
      <w:pPr>
        <w:jc w:val="center"/>
        <w:pageBreakBefore w:val="0"/>
      </w:pPr>
      <w:r>
        <w:rPr>
          <w:rFonts w:ascii="Calibri" w:hAnsi="Calibri"/>
          <w:b/>
          <w:color w:val="003366"/>
          <w:sz w:val="72"/>
        </w:rPr>
        <w:t>PRAXISHANDBUCH</w:t>
      </w:r>
    </w:p>
    <w:p>
      <w:pPr>
        <w:jc w:val="center"/>
        <w:pageBreakBefore w:val="0"/>
      </w:pPr>
      <w:r>
        <w:rPr>
          <w:rFonts w:ascii="Calibri" w:hAnsi="Calibri"/>
          <w:color w:val="004C99"/>
          <w:sz w:val="44"/>
        </w:rPr>
        <w:t>Arbeit mit Jugendlichen mit</w:t>
        <w:br/>
        <w:t>sozio-emotionalen Schwierigkeiten</w:t>
      </w:r>
    </w:p>
    <w:p>
      <w:pPr>
        <w:jc w:val="center"/>
        <w:pageBreakBefore w:val="0"/>
        <w:pBdr>
          <w:top w:val="single" w:sz="12" w:space="1" w:color="003366"/>
        </w:pBdr>
      </w:pPr>
    </w:p>
    <w:p/>
    <w:p>
      <w:pPr>
        <w:jc w:val="center"/>
      </w:pPr>
      <w:r>
        <w:rPr>
          <w:rFonts w:ascii="Calibri" w:hAnsi="Calibri"/>
          <w:color w:val="006699"/>
          <w:sz w:val="32"/>
        </w:rPr>
        <w:t>CDSE - Centre de développement scolaire et d'éducation</w:t>
      </w:r>
    </w:p>
    <w:p>
      <w:pPr>
        <w:jc w:val="center"/>
      </w:pPr>
      <w:r>
        <w:rPr>
          <w:color w:val="006699"/>
          <w:sz w:val="28"/>
        </w:rPr>
        <w:t>Luxemburg</w:t>
      </w:r>
    </w:p>
    <w:p/>
    <w:p/>
    <w:p/>
    <w:p>
      <w:pPr>
        <w:jc w:val="center"/>
      </w:pPr>
      <w:r>
        <w:rPr>
          <w:i/>
          <w:color w:val="505050"/>
          <w:sz w:val="24"/>
        </w:rPr>
        <w:t>Ein umfassendes Referenzdokument für Psychologen im pädagogisch-psychologischen Dienst</w:t>
        <w:br/>
        <w:t>Beratung · Prävention · Förderung · Krisenintervention</w:t>
      </w:r>
    </w:p>
    <w:p/>
    <w:p/>
    <w:p>
      <w:pPr>
        <w:jc w:val="center"/>
      </w:pPr>
      <w:r>
        <w:rPr>
          <w:color w:val="646464"/>
          <w:sz w:val="22"/>
        </w:rPr>
        <w:t>Zielgruppe: Jugendliche 10-18 Jahre</w:t>
      </w:r>
    </w:p>
    <w:p>
      <w:pPr>
        <w:jc w:val="center"/>
      </w:pPr>
      <w:r>
        <w:rPr>
          <w:color w:val="646464"/>
          <w:sz w:val="22"/>
        </w:rPr>
        <w:t>Version 1.0 - 2026</w:t>
      </w:r>
    </w:p>
    <w:p>
      <w:r>
        <w:br w:type="page"/>
      </w:r>
    </w:p>
    <w:p>
      <w:pPr>
        <w:jc w:val="left"/>
        <w:pageBreakBefore w:val="0"/>
      </w:pPr>
      <w:r>
        <w:rPr>
          <w:b/>
          <w:color w:val="003366"/>
          <w:sz w:val="48"/>
        </w:rPr>
        <w:t>INHALTSVERZEICHNIS</w:t>
      </w:r>
    </w:p>
    <w:p/>
    <w:p>
      <w:pPr>
        <w:spacing w:before="160" w:after="40"/>
      </w:pPr>
      <w:r>
        <w:rPr>
          <w:b/>
          <w:color w:val="003366"/>
          <w:sz w:val="24"/>
        </w:rPr>
        <w:t>KAPITEL 1: GRUNDLAGEN DER ADOLESZENZ</w:t>
      </w:r>
    </w:p>
    <w:p>
      <w:pPr>
        <w:spacing w:before="20" w:after="20"/>
        <w:ind w:left="850"/>
      </w:pPr>
      <w:r>
        <w:rPr>
          <w:color w:val="505050"/>
          <w:sz w:val="21"/>
        </w:rPr>
        <w:t>1.1 Neurobiologische Entwicklung des jugendlichen Gehirns</w:t>
      </w:r>
    </w:p>
    <w:p>
      <w:pPr>
        <w:spacing w:before="20" w:after="20"/>
        <w:ind w:left="850"/>
      </w:pPr>
      <w:r>
        <w:rPr>
          <w:color w:val="505050"/>
          <w:sz w:val="21"/>
        </w:rPr>
        <w:t>1.2 Psychosoziale Entwicklungsaufgaben</w:t>
      </w:r>
    </w:p>
    <w:p>
      <w:pPr>
        <w:spacing w:before="20" w:after="20"/>
        <w:ind w:left="850"/>
      </w:pPr>
      <w:r>
        <w:rPr>
          <w:color w:val="505050"/>
          <w:sz w:val="21"/>
        </w:rPr>
        <w:t>1.3 Bindungstheorie im Jugendalter</w:t>
      </w:r>
    </w:p>
    <w:p>
      <w:pPr>
        <w:spacing w:before="20" w:after="20"/>
        <w:ind w:left="850"/>
      </w:pPr>
      <w:r>
        <w:rPr>
          <w:color w:val="505050"/>
          <w:sz w:val="21"/>
        </w:rPr>
        <w:t>1.4 Sozio-emotionale Entwicklung</w:t>
      </w:r>
    </w:p>
    <w:p>
      <w:pPr>
        <w:spacing w:before="160" w:after="40"/>
      </w:pPr>
      <w:r>
        <w:rPr>
          <w:b/>
          <w:color w:val="003366"/>
          <w:sz w:val="24"/>
        </w:rPr>
        <w:t>KAPITEL 2: STÖRUNGSBILDER UND AUFFÄLLIGKEITEN</w:t>
      </w:r>
    </w:p>
    <w:p>
      <w:pPr>
        <w:spacing w:before="20" w:after="20"/>
        <w:ind w:left="850"/>
      </w:pPr>
      <w:r>
        <w:rPr>
          <w:color w:val="505050"/>
          <w:sz w:val="21"/>
        </w:rPr>
        <w:t>2.1 Angststörungen bei Jugendlichen</w:t>
      </w:r>
    </w:p>
    <w:p>
      <w:pPr>
        <w:spacing w:before="20" w:after="20"/>
        <w:ind w:left="850"/>
      </w:pPr>
      <w:r>
        <w:rPr>
          <w:color w:val="505050"/>
          <w:sz w:val="21"/>
        </w:rPr>
        <w:t>2.2 Depression bei Jugendlichen</w:t>
      </w:r>
    </w:p>
    <w:p>
      <w:pPr>
        <w:spacing w:before="20" w:after="20"/>
        <w:ind w:left="850"/>
      </w:pPr>
      <w:r>
        <w:rPr>
          <w:color w:val="505050"/>
          <w:sz w:val="21"/>
        </w:rPr>
        <w:t>2.3 Selbstverletzendes Verhalten und Suizidalität</w:t>
      </w:r>
    </w:p>
    <w:p>
      <w:pPr>
        <w:spacing w:before="20" w:after="20"/>
        <w:ind w:left="850"/>
      </w:pPr>
      <w:r>
        <w:rPr>
          <w:color w:val="505050"/>
          <w:sz w:val="21"/>
        </w:rPr>
        <w:t>2.4 Aggression und oppositionelles Verhalten</w:t>
      </w:r>
    </w:p>
    <w:p>
      <w:pPr>
        <w:spacing w:before="20" w:after="20"/>
        <w:ind w:left="850"/>
      </w:pPr>
      <w:r>
        <w:rPr>
          <w:color w:val="505050"/>
          <w:sz w:val="21"/>
        </w:rPr>
        <w:t>2.5 ADHS im Jugendalter</w:t>
      </w:r>
    </w:p>
    <w:p>
      <w:pPr>
        <w:spacing w:before="20" w:after="20"/>
        <w:ind w:left="850"/>
      </w:pPr>
      <w:r>
        <w:rPr>
          <w:color w:val="505050"/>
          <w:sz w:val="21"/>
        </w:rPr>
        <w:t>2.6 Autismus-Spektrum</w:t>
      </w:r>
    </w:p>
    <w:p>
      <w:pPr>
        <w:spacing w:before="20" w:after="20"/>
        <w:ind w:left="850"/>
      </w:pPr>
      <w:r>
        <w:rPr>
          <w:color w:val="505050"/>
          <w:sz w:val="21"/>
        </w:rPr>
        <w:t>2.7 Trauma und PTBS</w:t>
      </w:r>
    </w:p>
    <w:p>
      <w:pPr>
        <w:spacing w:before="20" w:after="20"/>
        <w:ind w:left="850"/>
      </w:pPr>
      <w:r>
        <w:rPr>
          <w:color w:val="505050"/>
          <w:sz w:val="21"/>
        </w:rPr>
        <w:t>2.8 Essstörungen</w:t>
      </w:r>
    </w:p>
    <w:p>
      <w:pPr>
        <w:spacing w:before="20" w:after="20"/>
        <w:ind w:left="850"/>
      </w:pPr>
      <w:r>
        <w:rPr>
          <w:color w:val="505050"/>
          <w:sz w:val="21"/>
        </w:rPr>
        <w:t>2.9 Substanzkonsum und Verhaltenssüchte</w:t>
      </w:r>
    </w:p>
    <w:p>
      <w:pPr>
        <w:spacing w:before="20" w:after="20"/>
        <w:ind w:left="850"/>
      </w:pPr>
      <w:r>
        <w:rPr>
          <w:color w:val="505050"/>
          <w:sz w:val="21"/>
        </w:rPr>
        <w:t>2.10 Mobbing und Cybermobbing</w:t>
      </w:r>
    </w:p>
    <w:p>
      <w:pPr>
        <w:spacing w:before="20" w:after="20"/>
        <w:ind w:left="850"/>
      </w:pPr>
      <w:r>
        <w:rPr>
          <w:color w:val="505050"/>
          <w:sz w:val="21"/>
        </w:rPr>
        <w:t>2.11 Schulverweigerung und Schulabsentismus</w:t>
      </w:r>
    </w:p>
    <w:p>
      <w:pPr>
        <w:spacing w:before="20" w:after="20"/>
        <w:ind w:left="850"/>
      </w:pPr>
      <w:r>
        <w:rPr>
          <w:color w:val="505050"/>
          <w:sz w:val="21"/>
        </w:rPr>
        <w:t>2.12 Gender, Sexualität und Identität</w:t>
      </w:r>
    </w:p>
    <w:p>
      <w:pPr>
        <w:spacing w:before="20" w:after="20"/>
        <w:ind w:left="850"/>
      </w:pPr>
      <w:r>
        <w:rPr>
          <w:color w:val="505050"/>
          <w:sz w:val="21"/>
        </w:rPr>
        <w:t>2.13 Migration, Flucht und kulturelle Identität</w:t>
      </w:r>
    </w:p>
    <w:p>
      <w:pPr>
        <w:spacing w:before="20" w:after="20"/>
        <w:ind w:left="850"/>
      </w:pPr>
      <w:r>
        <w:rPr>
          <w:color w:val="505050"/>
          <w:sz w:val="21"/>
        </w:rPr>
        <w:t>2.14 Familiäre Belastungen</w:t>
      </w:r>
    </w:p>
    <w:p>
      <w:pPr>
        <w:spacing w:before="160" w:after="40"/>
      </w:pPr>
      <w:r>
        <w:rPr>
          <w:b/>
          <w:color w:val="003366"/>
          <w:sz w:val="24"/>
        </w:rPr>
        <w:t>KAPITEL 3: GESPRÄCHSFÜHRUNG - DIE KERNKOMPETENZ</w:t>
      </w:r>
    </w:p>
    <w:p>
      <w:pPr>
        <w:spacing w:before="20" w:after="20"/>
        <w:ind w:left="850"/>
      </w:pPr>
      <w:r>
        <w:rPr>
          <w:color w:val="505050"/>
          <w:sz w:val="21"/>
        </w:rPr>
        <w:t>3.1 Grundhaltungen nach Carl Rogers</w:t>
      </w:r>
    </w:p>
    <w:p>
      <w:pPr>
        <w:spacing w:before="20" w:after="20"/>
        <w:ind w:left="850"/>
      </w:pPr>
      <w:r>
        <w:rPr>
          <w:color w:val="505050"/>
          <w:sz w:val="21"/>
        </w:rPr>
        <w:t>3.2 Aktives Zuhören mit Jugendlichen</w:t>
      </w:r>
    </w:p>
    <w:p>
      <w:pPr>
        <w:spacing w:before="20" w:after="20"/>
        <w:ind w:left="850"/>
      </w:pPr>
      <w:r>
        <w:rPr>
          <w:color w:val="505050"/>
          <w:sz w:val="21"/>
        </w:rPr>
        <w:t>3.3 Motivierende Gesprächsführung (MI)</w:t>
      </w:r>
    </w:p>
    <w:p>
      <w:pPr>
        <w:spacing w:before="20" w:after="20"/>
        <w:ind w:left="850"/>
      </w:pPr>
      <w:r>
        <w:rPr>
          <w:color w:val="505050"/>
          <w:sz w:val="21"/>
        </w:rPr>
        <w:t>3.4 Lösungsorientierte Kurzberatung</w:t>
      </w:r>
    </w:p>
    <w:p>
      <w:pPr>
        <w:spacing w:before="20" w:after="20"/>
        <w:ind w:left="850"/>
      </w:pPr>
      <w:r>
        <w:rPr>
          <w:color w:val="505050"/>
          <w:sz w:val="21"/>
        </w:rPr>
        <w:t>3.5 Gewaltfreie Kommunikation (GfK)</w:t>
      </w:r>
    </w:p>
    <w:p>
      <w:pPr>
        <w:spacing w:before="20" w:after="20"/>
        <w:ind w:left="850"/>
      </w:pPr>
      <w:r>
        <w:rPr>
          <w:color w:val="505050"/>
          <w:sz w:val="21"/>
        </w:rPr>
        <w:t>3.6 Systemische Fragetechniken</w:t>
      </w:r>
    </w:p>
    <w:p>
      <w:pPr>
        <w:spacing w:before="20" w:after="20"/>
        <w:ind w:left="850"/>
      </w:pPr>
      <w:r>
        <w:rPr>
          <w:color w:val="505050"/>
          <w:sz w:val="21"/>
        </w:rPr>
        <w:t>3.7 Erstgespräch mit Jugendlichen</w:t>
      </w:r>
    </w:p>
    <w:p>
      <w:pPr>
        <w:spacing w:before="20" w:after="20"/>
        <w:ind w:left="850"/>
      </w:pPr>
      <w:r>
        <w:rPr>
          <w:color w:val="505050"/>
          <w:sz w:val="21"/>
        </w:rPr>
        <w:t>3.8 Schwierige Gesprächssituationen</w:t>
      </w:r>
    </w:p>
    <w:p>
      <w:pPr>
        <w:spacing w:before="20" w:after="20"/>
        <w:ind w:left="850"/>
      </w:pPr>
      <w:r>
        <w:rPr>
          <w:color w:val="505050"/>
          <w:sz w:val="21"/>
        </w:rPr>
        <w:t>3.9 Gruppenarbeit mit Jugendlichen</w:t>
      </w:r>
    </w:p>
    <w:p>
      <w:pPr>
        <w:spacing w:before="160" w:after="40"/>
      </w:pPr>
      <w:r>
        <w:rPr>
          <w:b/>
          <w:color w:val="003366"/>
          <w:sz w:val="24"/>
        </w:rPr>
        <w:t>KAPITEL 4: INTERVENTIONEN UND METHODEN</w:t>
      </w:r>
    </w:p>
    <w:p>
      <w:pPr>
        <w:spacing w:before="20" w:after="20"/>
        <w:ind w:left="850"/>
      </w:pPr>
      <w:r>
        <w:rPr>
          <w:color w:val="505050"/>
          <w:sz w:val="21"/>
        </w:rPr>
        <w:t>4.1 Kognitive Verhaltenstherapie - Adaptierte Techniken</w:t>
      </w:r>
    </w:p>
    <w:p>
      <w:pPr>
        <w:spacing w:before="20" w:after="20"/>
        <w:ind w:left="850"/>
      </w:pPr>
      <w:r>
        <w:rPr>
          <w:color w:val="505050"/>
          <w:sz w:val="21"/>
        </w:rPr>
        <w:t>4.2 Emotionsregulationsstrategien</w:t>
      </w:r>
    </w:p>
    <w:p>
      <w:pPr>
        <w:spacing w:before="20" w:after="20"/>
        <w:ind w:left="850"/>
      </w:pPr>
      <w:r>
        <w:rPr>
          <w:color w:val="505050"/>
          <w:sz w:val="21"/>
        </w:rPr>
        <w:t>4.3 DBT-Skills für die Beratung</w:t>
      </w:r>
    </w:p>
    <w:p>
      <w:pPr>
        <w:spacing w:before="20" w:after="20"/>
        <w:ind w:left="850"/>
      </w:pPr>
      <w:r>
        <w:rPr>
          <w:color w:val="505050"/>
          <w:sz w:val="21"/>
        </w:rPr>
        <w:t>4.4 Narrative Therapie</w:t>
      </w:r>
    </w:p>
    <w:p>
      <w:pPr>
        <w:spacing w:before="20" w:after="20"/>
        <w:ind w:left="850"/>
      </w:pPr>
      <w:r>
        <w:rPr>
          <w:color w:val="505050"/>
          <w:sz w:val="21"/>
        </w:rPr>
        <w:t>4.5 Kreative und erlebnisorientierte Methoden</w:t>
      </w:r>
    </w:p>
    <w:p>
      <w:pPr>
        <w:spacing w:before="20" w:after="20"/>
        <w:ind w:left="850"/>
      </w:pPr>
      <w:r>
        <w:rPr>
          <w:color w:val="505050"/>
          <w:sz w:val="21"/>
        </w:rPr>
        <w:t>4.6 Psychoedukation für Jugendliche</w:t>
      </w:r>
    </w:p>
    <w:p>
      <w:pPr>
        <w:spacing w:before="20" w:after="20"/>
        <w:ind w:left="850"/>
      </w:pPr>
      <w:r>
        <w:rPr>
          <w:color w:val="505050"/>
          <w:sz w:val="21"/>
        </w:rPr>
        <w:t>4.7 Achtsamkeit und Meditation</w:t>
      </w:r>
    </w:p>
    <w:p>
      <w:pPr>
        <w:spacing w:before="20" w:after="20"/>
        <w:ind w:left="850"/>
      </w:pPr>
      <w:r>
        <w:rPr>
          <w:color w:val="505050"/>
          <w:sz w:val="21"/>
        </w:rPr>
        <w:t>4.8 Stärken- und Ressourcenorientierung</w:t>
      </w:r>
    </w:p>
    <w:p>
      <w:pPr>
        <w:spacing w:before="20" w:after="20"/>
        <w:ind w:left="850"/>
      </w:pPr>
      <w:r>
        <w:rPr>
          <w:color w:val="505050"/>
          <w:sz w:val="21"/>
        </w:rPr>
        <w:t>4.9 Sicherheitsplanung bei Suizidalität</w:t>
      </w:r>
    </w:p>
    <w:p>
      <w:pPr>
        <w:spacing w:before="160" w:after="40"/>
      </w:pPr>
      <w:r>
        <w:rPr>
          <w:b/>
          <w:color w:val="003366"/>
          <w:sz w:val="24"/>
        </w:rPr>
        <w:t>KAPITEL 5: ELTERNARBEIT UND SYSTEMISCHE ZUSAMMENARBEIT</w:t>
      </w:r>
    </w:p>
    <w:p>
      <w:pPr>
        <w:spacing w:before="20" w:after="20"/>
        <w:ind w:left="850"/>
      </w:pPr>
      <w:r>
        <w:rPr>
          <w:color w:val="505050"/>
          <w:sz w:val="21"/>
        </w:rPr>
        <w:t>5.1 Elterngespräche führen</w:t>
      </w:r>
    </w:p>
    <w:p>
      <w:pPr>
        <w:spacing w:before="20" w:after="20"/>
        <w:ind w:left="850"/>
      </w:pPr>
      <w:r>
        <w:rPr>
          <w:color w:val="505050"/>
          <w:sz w:val="21"/>
        </w:rPr>
        <w:t>5.2 Systemische Zusammenarbeit</w:t>
      </w:r>
    </w:p>
    <w:p>
      <w:pPr>
        <w:spacing w:before="20" w:after="20"/>
        <w:ind w:left="850"/>
      </w:pPr>
      <w:r>
        <w:rPr>
          <w:color w:val="505050"/>
          <w:sz w:val="21"/>
        </w:rPr>
        <w:t>5.3 Lehrerberatung</w:t>
      </w:r>
    </w:p>
    <w:p>
      <w:pPr>
        <w:spacing w:before="160" w:after="40"/>
      </w:pPr>
      <w:r>
        <w:rPr>
          <w:b/>
          <w:color w:val="003366"/>
          <w:sz w:val="24"/>
        </w:rPr>
        <w:t>KAPITEL 6: KRISEN UND NOTFÄLLE</w:t>
      </w:r>
    </w:p>
    <w:p>
      <w:pPr>
        <w:spacing w:before="20" w:after="20"/>
        <w:ind w:left="850"/>
      </w:pPr>
      <w:r>
        <w:rPr>
          <w:color w:val="505050"/>
          <w:sz w:val="21"/>
        </w:rPr>
        <w:t>6.1 Krisenintervention - Allgemeines Modell</w:t>
      </w:r>
    </w:p>
    <w:p>
      <w:pPr>
        <w:spacing w:before="20" w:after="20"/>
        <w:ind w:left="850"/>
      </w:pPr>
      <w:r>
        <w:rPr>
          <w:color w:val="505050"/>
          <w:sz w:val="21"/>
        </w:rPr>
        <w:t>6.2 Akute Suizidalität</w:t>
      </w:r>
    </w:p>
    <w:p>
      <w:pPr>
        <w:spacing w:before="20" w:after="20"/>
        <w:ind w:left="850"/>
      </w:pPr>
      <w:r>
        <w:rPr>
          <w:color w:val="505050"/>
          <w:sz w:val="21"/>
        </w:rPr>
        <w:t>6.3 Akute Aggression / Gewalt</w:t>
      </w:r>
    </w:p>
    <w:p>
      <w:pPr>
        <w:spacing w:before="20" w:after="20"/>
        <w:ind w:left="850"/>
      </w:pPr>
      <w:r>
        <w:rPr>
          <w:color w:val="505050"/>
          <w:sz w:val="21"/>
        </w:rPr>
        <w:t>6.4 Disclosure - Schwerwiegende Enthüllungen</w:t>
      </w:r>
    </w:p>
    <w:p>
      <w:pPr>
        <w:spacing w:before="20" w:after="20"/>
        <w:ind w:left="850"/>
      </w:pPr>
      <w:r>
        <w:rPr>
          <w:color w:val="505050"/>
          <w:sz w:val="21"/>
        </w:rPr>
        <w:t>6.5 Schulkrise</w:t>
      </w:r>
    </w:p>
    <w:p>
      <w:pPr>
        <w:spacing w:before="160" w:after="40"/>
      </w:pPr>
      <w:r>
        <w:rPr>
          <w:b/>
          <w:color w:val="003366"/>
          <w:sz w:val="24"/>
        </w:rPr>
        <w:t>KAPITEL 7: DIAGNOSTISCHE HILFSMITTEL</w:t>
      </w:r>
    </w:p>
    <w:p>
      <w:pPr>
        <w:spacing w:before="20" w:after="20"/>
        <w:ind w:left="850"/>
      </w:pPr>
      <w:r>
        <w:rPr>
          <w:color w:val="505050"/>
          <w:sz w:val="21"/>
        </w:rPr>
        <w:t>7.1 Screenings</w:t>
      </w:r>
    </w:p>
    <w:p>
      <w:pPr>
        <w:spacing w:before="20" w:after="20"/>
        <w:ind w:left="850"/>
      </w:pPr>
      <w:r>
        <w:rPr>
          <w:color w:val="505050"/>
          <w:sz w:val="21"/>
        </w:rPr>
        <w:t>7.2 Verhaltensbeobachtung</w:t>
      </w:r>
    </w:p>
    <w:p>
      <w:pPr>
        <w:spacing w:before="20" w:after="20"/>
        <w:ind w:left="850"/>
      </w:pPr>
      <w:r>
        <w:rPr>
          <w:color w:val="505050"/>
          <w:sz w:val="21"/>
        </w:rPr>
        <w:t>7.3 Genogramm und Netzwerkkarte</w:t>
      </w:r>
    </w:p>
    <w:p>
      <w:pPr>
        <w:spacing w:before="160" w:after="40"/>
      </w:pPr>
      <w:r>
        <w:rPr>
          <w:b/>
          <w:color w:val="003366"/>
          <w:sz w:val="24"/>
        </w:rPr>
        <w:t>KAPITEL 8: SELBSTFÜRSORGE UND PROFESSIONELLE ENTWICKLUNG</w:t>
      </w:r>
    </w:p>
    <w:p>
      <w:pPr>
        <w:spacing w:before="20" w:after="20"/>
        <w:ind w:left="850"/>
      </w:pPr>
      <w:r>
        <w:rPr>
          <w:color w:val="505050"/>
          <w:sz w:val="21"/>
        </w:rPr>
        <w:t>8.1 Sekundäre Traumatisierung und Burnout</w:t>
      </w:r>
    </w:p>
    <w:p>
      <w:pPr>
        <w:spacing w:before="20" w:after="20"/>
        <w:ind w:left="850"/>
      </w:pPr>
      <w:r>
        <w:rPr>
          <w:color w:val="505050"/>
          <w:sz w:val="21"/>
        </w:rPr>
        <w:t>8.2 Supervision und Intervision</w:t>
      </w:r>
    </w:p>
    <w:p>
      <w:pPr>
        <w:spacing w:before="20" w:after="20"/>
        <w:ind w:left="850"/>
      </w:pPr>
      <w:r>
        <w:rPr>
          <w:color w:val="505050"/>
          <w:sz w:val="21"/>
        </w:rPr>
        <w:t>8.3 Ethische Dilemmata</w:t>
      </w:r>
    </w:p>
    <w:p>
      <w:pPr>
        <w:spacing w:before="20" w:after="20"/>
        <w:ind w:left="850"/>
      </w:pPr>
      <w:r>
        <w:rPr>
          <w:color w:val="505050"/>
          <w:sz w:val="21"/>
        </w:rPr>
        <w:t>8.4 Weiterbildung und Literatur</w:t>
      </w:r>
    </w:p>
    <w:p>
      <w:pPr>
        <w:spacing w:before="160" w:after="40"/>
      </w:pPr>
      <w:r>
        <w:rPr>
          <w:b/>
          <w:color w:val="003366"/>
          <w:sz w:val="24"/>
        </w:rPr>
        <w:t>KAPITEL 9: SPEZIALTHEMEN</w:t>
      </w:r>
    </w:p>
    <w:p>
      <w:pPr>
        <w:spacing w:before="20" w:after="20"/>
        <w:ind w:left="850"/>
      </w:pPr>
      <w:r>
        <w:rPr>
          <w:color w:val="505050"/>
          <w:sz w:val="21"/>
        </w:rPr>
        <w:t>9.1 Social Media, Gaming und digitale Welten</w:t>
      </w:r>
    </w:p>
    <w:p>
      <w:pPr>
        <w:spacing w:before="20" w:after="20"/>
        <w:ind w:left="850"/>
      </w:pPr>
      <w:r>
        <w:rPr>
          <w:color w:val="505050"/>
          <w:sz w:val="21"/>
        </w:rPr>
        <w:t>9.2 Radikalisierung und Extremismus</w:t>
      </w:r>
    </w:p>
    <w:p>
      <w:pPr>
        <w:spacing w:before="20" w:after="20"/>
        <w:ind w:left="850"/>
      </w:pPr>
      <w:r>
        <w:rPr>
          <w:color w:val="505050"/>
          <w:sz w:val="21"/>
        </w:rPr>
        <w:t>9.3 Hochbegabung und Underachievement</w:t>
      </w:r>
    </w:p>
    <w:p>
      <w:pPr>
        <w:spacing w:before="20" w:after="20"/>
        <w:ind w:left="850"/>
      </w:pPr>
      <w:r>
        <w:rPr>
          <w:color w:val="505050"/>
          <w:sz w:val="21"/>
        </w:rPr>
        <w:t>9.4 Psychosomatik bei Jugendlichen</w:t>
      </w:r>
    </w:p>
    <w:p>
      <w:pPr>
        <w:spacing w:before="20" w:after="20"/>
        <w:ind w:left="850"/>
      </w:pPr>
      <w:r>
        <w:rPr>
          <w:color w:val="505050"/>
          <w:sz w:val="21"/>
        </w:rPr>
        <w:t>9.5 Trauer bei Jugendlichen</w:t>
      </w:r>
    </w:p>
    <w:p>
      <w:pPr>
        <w:spacing w:before="160" w:after="40"/>
      </w:pPr>
      <w:r>
        <w:rPr>
          <w:b/>
          <w:color w:val="003366"/>
          <w:sz w:val="24"/>
        </w:rPr>
        <w:t>KAPITEL 10: WERKZEUGKASTEN - ARBEITSBLÄTTER UND VORLAGEN</w:t>
      </w:r>
    </w:p>
    <w:p>
      <w:pPr>
        <w:spacing w:before="20" w:after="20"/>
        <w:ind w:left="850"/>
      </w:pPr>
      <w:r>
        <w:rPr>
          <w:color w:val="505050"/>
          <w:sz w:val="21"/>
        </w:rPr>
        <w:t>25 Arbeitsblätter und Vorlagen für die tägliche Praxis</w:t>
      </w:r>
    </w:p>
    <w:p>
      <w:r>
        <w:br w:type="page"/>
      </w:r>
    </w:p>
    <w:p>
      <w:pPr>
        <w:pageBreakBefore w:val="0"/>
      </w:pPr>
      <w:r>
        <w:rPr>
          <w:b/>
          <w:color w:val="003366"/>
          <w:sz w:val="48"/>
        </w:rPr>
        <w:t>VORWORT</w:t>
      </w:r>
    </w:p>
    <w:p/>
    <w:p>
      <w:pPr>
        <w:spacing w:after="160"/>
      </w:pPr>
      <w:r>
        <w:t>Dieses Praxishandbuch wurde als umfassendes Referenzdokument für Psychologen am CDSE (Centre de développement scolaire et d'éducation) in Luxemburg entwickelt. Es richtet sich an Fachkräfte, die im pädagogisch-psychologischen Dienst im schulischen Kontext mit Jugendlichen zwischen 10 und 18 Jahren arbeiten, die sozio-emotionale Schwierigkeiten zeigen.</w:t>
      </w:r>
    </w:p>
    <w:p>
      <w:pPr>
        <w:spacing w:after="160"/>
      </w:pPr>
      <w:r>
        <w:t>Das Handbuch versteht sich als Nachschlagewerk für die gesamte berufliche Laufbahn. Es verbindet wissenschaftlich fundierte Erkenntnisse aus der Entwicklungspsychologie, klinischen Psychologie, Pädagogik und Sozialen Arbeit mit konkreten, alltagstauglichen Handlungsanleitungen.</w:t>
      </w:r>
    </w:p>
    <w:p>
      <w:pPr>
        <w:spacing w:after="160"/>
      </w:pPr>
      <w:r>
        <w:t>Ein zentrales Anliegen dieses Handbuchs ist die Rollenklarheit: Als Psychologe am CDSE führen Sie keine klinische Psychotherapie im engeren Sinne durch. Ihre Arbeit umfasst psychologische Beratung, Prävention, Förderung, Krisenintervention, Gruppenarbeit sowie Eltern- und Lehrerberatung. Dieses Handbuch respektiert diese Rollengrenze durchgehend und macht an den relevanten Stellen deutlich, wo die Grenzen der eigenen Kompetenz liegen und wann eine Überweisung an klinische Fachkräfte angezeigt ist.</w:t>
      </w:r>
    </w:p>
    <w:p>
      <w:pPr>
        <w:spacing w:after="160"/>
      </w:pPr>
      <w:r>
        <w:t>Die Inhalte berücksichtigen den besonderen luxemburgischen Kontext: die Multikulturalität und Mehrsprachigkeit des Landes, die spezifischen rechtlichen Rahmenbedingungen (luxemburgisches Recht, DSGVO, Kinderschutzgesetzgebung) sowie die lokalen institutionellen Strukturen und Anlaufstellen.</w:t>
      </w:r>
    </w:p>
    <w:p>
      <w:pPr>
        <w:spacing w:after="160"/>
      </w:pPr>
      <w:r>
        <w:t>Jedes Kapitel enthält neben theoretischen Grundlagen vor allem praktische Werkzeuge: Gesprächsleitfäden, Wort-für-Wort-Skripte, Checklisten, Entscheidungsbäume, Arbeitsblätter und Fallbeispiele. Das Ziel ist, dass Sie an jedem Arbeitstag in diesem Handbuch nachschlagen können und eine konkrete, anwendbare Antwort auf Ihre Frage finden.</w:t>
      </w:r>
    </w:p>
    <w:p>
      <w:pPr>
        <w:spacing w:after="160"/>
      </w:pPr>
      <w:r>
        <w:t>Nutzen Sie dieses Handbuch als lebendiges Dokument - ergänzen Sie es mit eigenen Erfahrungen, Notizen und lokalen Anpassungen. Die Arbeit mit Jugendlichen ist so vielfältig wie die Jugendlichen selbst, und kein Handbuch kann jede Situation abdecken. Aber es kann Ihnen ein solides Fundament bieten, auf dem Sie Ihre professionelle Praxis aufbauen.</w:t>
      </w:r>
    </w:p>
    <w:p/>
    <w:p>
      <w:r>
        <w:rPr>
          <w:b/>
          <w:color w:val="003366"/>
          <w:sz w:val="24"/>
        </w:rPr>
        <w:t>Hinweis zur Nutzung</w:t>
      </w:r>
    </w:p>
    <w:p>
      <w:pPr>
        <w:spacing w:after="240"/>
      </w:pPr>
      <w:r>
        <w:rPr>
          <w:i/>
        </w:rPr>
        <w:t>Dieses Handbuch ersetzt keine fachliche Supervision, Weiterbildung oder kollegiale Beratung. Die enthaltenen Informationen zu Störungsbildern dienen dem Erkennen und Verstehen, nicht der Diagnosestellung. Bei Unsicherheiten bezüglich klinischer Fragestellungen oder rechtlicher Aspekte konsultieren Sie bitte die zuständigen Fachstellen. Die beschriebenen Interventionen und Techniken sollen im Rahmen der eigenen Qualifikation und Rolle angewendet werden.</w:t>
      </w:r>
    </w:p>
    <w:p>
      <w:r>
        <w:br w:type="page"/>
      </w:r>
    </w:p>
    <w:p>
      <w:pPr>
        <w:pStyle w:val="Heading1"/>
      </w:pPr>
      <w:r>
        <w:t>KAPITEL 1: GRUNDLAGEN DER ADOLESZENZ</w:t>
      </w:r>
    </w:p>
    <w:p>
      <w:pPr>
        <w:spacing w:after="160"/>
      </w:pPr>
      <w:r>
        <w:rPr>
          <w:color w:val="333333"/>
        </w:rPr>
        <w:t>Dieses Kapitel vermittelt das neurobiologische und entwicklungspsychologische Fundament, auf dem alle weiteren Kapitel aufbauen. Wer versteht, WARUM Jugendliche so handeln, wie sie handeln, kann wirksamer intervenieren.</w:t>
      </w:r>
    </w:p>
    <w:p>
      <w:pPr>
        <w:pStyle w:val="Heading2"/>
      </w:pPr>
      <w:r>
        <w:t>1.1 Neurobiologische Entwicklung des jugendlichen Gehirns</w:t>
      </w:r>
    </w:p>
    <w:p>
      <w:r>
        <w:t>Das jugendliche Gehirn ist keine verkleinerte Version des erwachsenen Gehirns und auch kein defizitaeres, unfertiges Organ. Es ist ein Gehirn in einem Zustand intensiver Umstrukturierung, das auf einzigartige Weise auf die Anforderungen der Umwelt reagiert. Die Metapher der Baustelle ist dabei hilfreicher als die des unfertigen Produkts: Auf einer Baustelle wird aktiv gearbeitet, umgebaut, modernisiert - und manche Bereiche sind bereits voll funktionsfaehig, waehrend andere noch im Rohbau sind.</w:t>
      </w:r>
    </w:p>
    <w:p>
      <w:pPr>
        <w:pStyle w:val="Heading3"/>
      </w:pPr>
      <w:r>
        <w:t>Der Praefrontale Cortex - Die Baustelle im Chefzimmer</w:t>
      </w:r>
    </w:p>
    <w:p>
      <w:r>
        <w:t>Der praefrontale Cortex (PFC), insbesondere der dorsolaterale und ventromediale Bereich, ist die letzte Hirnregion, die vollstaendig ausreift - ein Prozess, der sich bis etwa zum 25. Lebensjahr erstreckt (Casey et al., 2008; Giedd, 2015). Der PFC ist zustaendig fuer das, was Neurowissenschaftler als exekutive Funktionen bezeichnen:</w:t>
      </w:r>
    </w:p>
    <w:p>
      <w:pPr>
        <w:pStyle w:val="ListBullet"/>
        <w:spacing w:after="60"/>
        <w:ind w:left="850"/>
      </w:pPr>
      <w:r>
        <w:t>Impulskontrolle: Die Faehigkeit, einen Handlungsimpuls zu hemmen und abzuwaegen</w:t>
      </w:r>
    </w:p>
    <w:p>
      <w:pPr>
        <w:pStyle w:val="ListBullet"/>
        <w:spacing w:after="60"/>
        <w:ind w:left="850"/>
      </w:pPr>
      <w:r>
        <w:t>Planung und Vorausschau: Konsequenzen von Handlungen antizipieren</w:t>
      </w:r>
    </w:p>
    <w:p>
      <w:pPr>
        <w:pStyle w:val="ListBullet"/>
        <w:spacing w:after="60"/>
        <w:ind w:left="850"/>
      </w:pPr>
      <w:r>
        <w:t>Emotionsregulation: Gefuehle modulieren und angemessen ausdruecken</w:t>
      </w:r>
    </w:p>
    <w:p>
      <w:pPr>
        <w:pStyle w:val="ListBullet"/>
        <w:spacing w:after="60"/>
        <w:ind w:left="850"/>
      </w:pPr>
      <w:r>
        <w:t>Entscheidungsfindung: Risiken und Nutzen abwaegen</w:t>
      </w:r>
    </w:p>
    <w:p>
      <w:pPr>
        <w:pStyle w:val="ListBullet"/>
        <w:spacing w:after="60"/>
        <w:ind w:left="850"/>
      </w:pPr>
      <w:r>
        <w:t>Flexible Problemloesung: Strategien anpassen, wenn etwas nicht funktioniert</w:t>
      </w:r>
    </w:p>
    <w:p>
      <w:pPr>
        <w:pStyle w:val="ListBullet"/>
        <w:spacing w:after="60"/>
        <w:ind w:left="850"/>
      </w:pPr>
      <w:r>
        <w:t>Arbeitsgedaechtnis: Informationen im Kopf behalten und manipulieren</w:t>
      </w:r>
    </w:p>
    <w:p>
      <w:pPr>
        <w:pStyle w:val="ListBullet"/>
        <w:spacing w:after="60"/>
        <w:ind w:left="850"/>
      </w:pPr>
      <w:r>
        <w:t>Selbstreflexion: Ueber das eigene Denken und Handeln nachdenken (Metakognition)</w:t>
      </w:r>
    </w:p>
    <w:p>
      <w:pPr>
        <w:ind w:left="567" w:right="567"/>
        <w:pBdr>
          <w:top w:val="single" w:sz="6" w:space="4" w:color="CC0000"/>
          <w:left w:val="single" w:sz="6" w:space="8" w:color="CC0000"/>
          <w:bottom w:val="single" w:sz="6" w:space="4" w:color="CC0000"/>
          <w:right w:val="single" w:sz="6" w:space="8" w:color="CC0000"/>
        </w:pBdr>
      </w:pPr>
      <w:r>
        <w:rPr>
          <w:b/>
          <w:color w:val="990000"/>
        </w:rPr>
        <w:t>⚡ WICHTIG: Was das fuer Sie bedeutet: Wenn ein 14-Jaehriger impulsiv handelt, ist das nicht primaer ein Charakterdefizit oder mangelnde Erziehung. Sein Gehirn hat die Hardware fuer Impulskontrolle schlicht noch nicht vollstaendig installiert. Das entschuldigt nicht alles - aber es erklaert vieles.</w:t>
      </w:r>
    </w:p>
    <w:p>
      <w:pPr>
        <w:pStyle w:val="Heading3"/>
      </w:pPr>
      <w:r>
        <w:t>Das Limbische System - Vollgas ohne Bremse</w:t>
      </w:r>
    </w:p>
    <w:p>
      <w:r>
        <w:t>Waehrend der PFC noch reift, ist das limbische System - insbesondere die Amygdala (Emotionszentrum) und der Nucleus Accumbens (Belohnungszentrum) - bereits voll funktionsfaehig und sogar ueberaktiv. Dies fuehrt zu dem, was Neurowissenschaftler als das Ungleichgewichtsmodell (Dual Systems Model, Steinberg, 2008) bezeichnen: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Hirnregion</w:t>
            </w:r>
          </w:p>
        </w:tc>
        <w:tc>
          <w:tcPr>
            <w:tcW w:type="dxa" w:w="2351"/>
            <w:shd w:fill="003366"/>
          </w:tcPr>
          <w:p>
            <w:pPr>
              <w:jc w:val="center"/>
            </w:pPr>
            <w:r/>
            <w:r>
              <w:rPr>
                <w:b/>
                <w:color w:val="FFFFFF"/>
                <w:sz w:val="20"/>
              </w:rPr>
              <w:t>Funktion</w:t>
            </w:r>
          </w:p>
        </w:tc>
        <w:tc>
          <w:tcPr>
            <w:tcW w:type="dxa" w:w="2351"/>
            <w:shd w:fill="003366"/>
          </w:tcPr>
          <w:p>
            <w:pPr>
              <w:jc w:val="center"/>
            </w:pPr>
            <w:r/>
            <w:r>
              <w:rPr>
                <w:b/>
                <w:color w:val="FFFFFF"/>
                <w:sz w:val="20"/>
              </w:rPr>
              <w:t>Reifestatus in der Adoleszenz</w:t>
            </w:r>
          </w:p>
        </w:tc>
        <w:tc>
          <w:tcPr>
            <w:tcW w:type="dxa" w:w="2351"/>
            <w:shd w:fill="003366"/>
          </w:tcPr>
          <w:p>
            <w:pPr>
              <w:jc w:val="center"/>
            </w:pPr>
            <w:r/>
            <w:r>
              <w:rPr>
                <w:b/>
                <w:color w:val="FFFFFF"/>
                <w:sz w:val="20"/>
              </w:rPr>
              <w:t>Praktische Auswirkung</w:t>
            </w:r>
          </w:p>
        </w:tc>
      </w:tr>
      <w:tr>
        <w:tc>
          <w:tcPr>
            <w:tcW w:type="dxa" w:w="2351"/>
            <w:shd w:fill="E8F0FE"/>
          </w:tcPr>
          <w:p>
            <w:r/>
            <w:r>
              <w:rPr>
                <w:sz w:val="19"/>
              </w:rPr>
              <w:t>Praefrontaler Cortex</w:t>
            </w:r>
          </w:p>
        </w:tc>
        <w:tc>
          <w:tcPr>
            <w:tcW w:type="dxa" w:w="2351"/>
            <w:shd w:fill="E8F0FE"/>
          </w:tcPr>
          <w:p>
            <w:r/>
            <w:r>
              <w:rPr>
                <w:sz w:val="19"/>
              </w:rPr>
              <w:t>Bremse, Planung, Kontrolle</w:t>
            </w:r>
          </w:p>
        </w:tc>
        <w:tc>
          <w:tcPr>
            <w:tcW w:type="dxa" w:w="2351"/>
            <w:shd w:fill="E8F0FE"/>
          </w:tcPr>
          <w:p>
            <w:r/>
            <w:r>
              <w:rPr>
                <w:sz w:val="19"/>
              </w:rPr>
              <w:t>Noch in Entwicklung (bis ca. 25 Jahre)</w:t>
            </w:r>
          </w:p>
        </w:tc>
        <w:tc>
          <w:tcPr>
            <w:tcW w:type="dxa" w:w="2351"/>
            <w:shd w:fill="E8F0FE"/>
          </w:tcPr>
          <w:p>
            <w:r/>
            <w:r>
              <w:rPr>
                <w:sz w:val="19"/>
              </w:rPr>
              <w:t>Schwierigkeiten bei Impulskontrolle und Vorausplanung</w:t>
            </w:r>
          </w:p>
        </w:tc>
      </w:tr>
      <w:tr>
        <w:tc>
          <w:tcPr>
            <w:tcW w:type="dxa" w:w="2351"/>
          </w:tcPr>
          <w:p>
            <w:r/>
            <w:r>
              <w:rPr>
                <w:sz w:val="19"/>
              </w:rPr>
              <w:t>Amygdala</w:t>
            </w:r>
          </w:p>
        </w:tc>
        <w:tc>
          <w:tcPr>
            <w:tcW w:type="dxa" w:w="2351"/>
          </w:tcPr>
          <w:p>
            <w:r/>
            <w:r>
              <w:rPr>
                <w:sz w:val="19"/>
              </w:rPr>
              <w:t>Emotionale Bewertung, Angst, Wut</w:t>
            </w:r>
          </w:p>
        </w:tc>
        <w:tc>
          <w:tcPr>
            <w:tcW w:type="dxa" w:w="2351"/>
          </w:tcPr>
          <w:p>
            <w:r/>
            <w:r>
              <w:rPr>
                <w:sz w:val="19"/>
              </w:rPr>
              <w:t>Voll aktiv, sogar ueberaktiv</w:t>
            </w:r>
          </w:p>
        </w:tc>
        <w:tc>
          <w:tcPr>
            <w:tcW w:type="dxa" w:w="2351"/>
          </w:tcPr>
          <w:p>
            <w:r/>
            <w:r>
              <w:rPr>
                <w:sz w:val="19"/>
              </w:rPr>
              <w:t>Intensive emotionale Reaktionen, schnelle Alarmbereitschaft</w:t>
            </w:r>
          </w:p>
        </w:tc>
      </w:tr>
      <w:tr>
        <w:tc>
          <w:tcPr>
            <w:tcW w:type="dxa" w:w="2351"/>
            <w:shd w:fill="E8F0FE"/>
          </w:tcPr>
          <w:p>
            <w:r/>
            <w:r>
              <w:rPr>
                <w:sz w:val="19"/>
              </w:rPr>
              <w:t>Nucleus Accumbens</w:t>
            </w:r>
          </w:p>
        </w:tc>
        <w:tc>
          <w:tcPr>
            <w:tcW w:type="dxa" w:w="2351"/>
            <w:shd w:fill="E8F0FE"/>
          </w:tcPr>
          <w:p>
            <w:r/>
            <w:r>
              <w:rPr>
                <w:sz w:val="19"/>
              </w:rPr>
              <w:t>Belohnung, Motivation, Freude</w:t>
            </w:r>
          </w:p>
        </w:tc>
        <w:tc>
          <w:tcPr>
            <w:tcW w:type="dxa" w:w="2351"/>
            <w:shd w:fill="E8F0FE"/>
          </w:tcPr>
          <w:p>
            <w:r/>
            <w:r>
              <w:rPr>
                <w:sz w:val="19"/>
              </w:rPr>
              <w:t>Besonders empfindlich fuer Belohnungsreize</w:t>
            </w:r>
          </w:p>
        </w:tc>
        <w:tc>
          <w:tcPr>
            <w:tcW w:type="dxa" w:w="2351"/>
            <w:shd w:fill="E8F0FE"/>
          </w:tcPr>
          <w:p>
            <w:r/>
            <w:r>
              <w:rPr>
                <w:sz w:val="19"/>
              </w:rPr>
              <w:t>Starkes Sensation Seeking, Risikobereitschaft</w:t>
            </w:r>
          </w:p>
        </w:tc>
      </w:tr>
      <w:tr>
        <w:tc>
          <w:tcPr>
            <w:tcW w:type="dxa" w:w="2351"/>
          </w:tcPr>
          <w:p>
            <w:r/>
            <w:r>
              <w:rPr>
                <w:sz w:val="19"/>
              </w:rPr>
              <w:t>Hippocampus</w:t>
            </w:r>
          </w:p>
        </w:tc>
        <w:tc>
          <w:tcPr>
            <w:tcW w:type="dxa" w:w="2351"/>
          </w:tcPr>
          <w:p>
            <w:r/>
            <w:r>
              <w:rPr>
                <w:sz w:val="19"/>
              </w:rPr>
              <w:t>Gedaechtnis, Kontextualisierung</w:t>
            </w:r>
          </w:p>
        </w:tc>
        <w:tc>
          <w:tcPr>
            <w:tcW w:type="dxa" w:w="2351"/>
          </w:tcPr>
          <w:p>
            <w:r/>
            <w:r>
              <w:rPr>
                <w:sz w:val="19"/>
              </w:rPr>
              <w:t>In aktiver Entwicklung</w:t>
            </w:r>
          </w:p>
        </w:tc>
        <w:tc>
          <w:tcPr>
            <w:tcW w:type="dxa" w:w="2351"/>
          </w:tcPr>
          <w:p>
            <w:r/>
            <w:r>
              <w:rPr>
                <w:sz w:val="19"/>
              </w:rPr>
              <w:t>Emotionale Erinnerungen werden besonders stark gespeichert</w:t>
            </w:r>
          </w:p>
        </w:tc>
      </w:tr>
    </w:tbl>
    <w:p>
      <w:r>
        <w:t>Diese Konstellation erklaert, warum Jugendliche oft emotional reagieren, bevor sie denken; warum sie Risiken eingehen, die Erwachsene vermeiden wuerden; warum sie von Gleichaltrigen staerker beeinflusst werden als von Erwachsenen; und warum sie intensive Gefuehle erleben, die sie manchmal ueberschwemmen.</w:t>
      </w:r>
    </w:p>
    <w:p>
      <w:pPr>
        <w:ind w:left="567" w:right="567"/>
        <w:pBdr>
          <w:top w:val="single" w:sz="4" w:space="4" w:color="009933"/>
          <w:left w:val="single" w:sz="4" w:space="8" w:color="009933"/>
          <w:bottom w:val="single" w:sz="4" w:space="4" w:color="009933"/>
          <w:right w:val="single" w:sz="4" w:space="8" w:color="009933"/>
        </w:pBdr>
      </w:pPr>
      <w:r>
        <w:rPr>
          <w:b/>
          <w:color w:val="006633"/>
        </w:rPr>
        <w:t>💡 TIPP: Nutzen Sie dieses Wissen in der Arbeit mit Lehrern und Eltern: Es hilft, wenn Erwachsene verstehen, dass Jugendliche nicht absichtlich unvernuenftig handeln. Ihr Gehirn arbeitet anders - nicht schlechter.</w:t>
      </w:r>
    </w:p>
    <w:p>
      <w:pPr>
        <w:pStyle w:val="Heading3"/>
      </w:pPr>
      <w:r>
        <w:t>Das Dopaminsystem - Warum Risiken so attraktiv sind</w:t>
      </w:r>
    </w:p>
    <w:p>
      <w:r>
        <w:t>In der Adoleszenz veraendert sich das Dopaminsystem grundlegend. Der Baseline-Dopaminspiegel sinkt, waehrend die Dopaminausschuettung bei neuen, aufregenden Reizen besonders hoch ist. Das bedeutet: Jugendliche fuehlen sich im Normalzustand eher gelangweilt und brauchen staerkere Reize, um Zufriedenheit und Motivation zu empfinden.</w:t>
      </w:r>
    </w:p>
    <w:p>
      <w:pPr>
        <w:pStyle w:val="ListBullet"/>
        <w:spacing w:after="60"/>
        <w:ind w:left="850"/>
      </w:pPr>
      <w:r>
        <w:t>Risikobereitschaft: Gefaehrliche Aktivitaeten liefern hohe Dopaminausschuettung</w:t>
      </w:r>
    </w:p>
    <w:p>
      <w:pPr>
        <w:pStyle w:val="ListBullet"/>
        <w:spacing w:after="60"/>
        <w:ind w:left="850"/>
      </w:pPr>
      <w:r>
        <w:t>Peer-Einfluss: Soziale Anerkennung aktiviert das Belohnungssystem besonders stark</w:t>
      </w:r>
    </w:p>
    <w:p>
      <w:pPr>
        <w:pStyle w:val="ListBullet"/>
        <w:spacing w:after="60"/>
        <w:ind w:left="850"/>
      </w:pPr>
      <w:r>
        <w:t>Novelty-Seeking: Neues und Unbekanntes ist besonders attraktiv</w:t>
      </w:r>
    </w:p>
    <w:p>
      <w:pPr>
        <w:pStyle w:val="ListBullet"/>
        <w:spacing w:after="60"/>
        <w:ind w:left="850"/>
      </w:pPr>
      <w:r>
        <w:t>Motivationsprobleme: Alltaegliche Aufgaben liefern zu wenig Belohnung</w:t>
      </w:r>
    </w:p>
    <w:p>
      <w:pPr>
        <w:pStyle w:val="ListBullet"/>
        <w:spacing w:after="60"/>
        <w:ind w:left="850"/>
      </w:pPr>
      <w:r>
        <w:t>Suchtanfaelligkeit: Substanzen und Verhaltenssuchten kapern das vulnerable Dopaminsystem</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Was Sie einem Jugendlichen sagen koennen</w:t>
      </w:r>
    </w:p>
    <w:p>
      <w:pPr>
        <w:pStyle w:val="Praxisbox"/>
        <w:pBdr>
          <w:left w:val="single" w:sz="4" w:space="8" w:color="009966"/>
          <w:right w:val="single" w:sz="4" w:space="8" w:color="009966"/>
        </w:pBdr>
      </w:pPr>
      <w:r>
        <w:t>Dein Gehirn sucht gerade nach Kicks und Aufregung. Das ist voellig normal - dein Gehirn entwickelt sich gerade so, dass du Neues ausprobieren willst. Die Frage ist nicht, OB du Aufregung suchst, sondern WIE du sie findest - auf eine Art, die dir nicht schadet.</w:t>
      </w:r>
    </w:p>
    <w:p>
      <w:pPr>
        <w:pStyle w:val="Heading3"/>
      </w:pPr>
      <w:r>
        <w:t>Synaptic Pruning - Use it or lose it</w:t>
      </w:r>
    </w:p>
    <w:p>
      <w:r>
        <w:t>Das kindliche Gehirn produziert weit mehr synaptische Verbindungen, als es letztlich benoetigt. Ab der Pubertaet setzt das sogenannte Synaptic Pruning ein: Synaptische Verbindungen, die haeufig genutzt werden, werden gestaerkt und mit Myelin isoliert (schneller, effizienter). Verbindungen, die selten genutzt werden, werden abgebaut. Dieser Prozess folgt dem Prinzip: Was benutzt wird, bleibt - was nicht benutzt wird, geht verloren (Blakemore und Choudhury, 2006).</w:t>
      </w:r>
    </w:p>
    <w:p>
      <w:r>
        <w:t>In der Bildgebung zeigt sich dies als eine Abnahme der grauen Substanz (Zellkoerper und Synapsen) und eine Zunahme der weissen Substanz (myelinisierte Axone) - das Gehirn wird nicht groesser, sondern effizienter. Die praktischen Implikationen sind enorm:</w:t>
      </w:r>
    </w:p>
    <w:p>
      <w:pPr>
        <w:pStyle w:val="ListBullet"/>
        <w:spacing w:after="60"/>
        <w:ind w:left="850"/>
      </w:pPr>
      <w:r>
        <w:t>Die Adoleszenz ist eine sensible Phase: Erfahrungen in dieser Zeit praegen die Hirnarchitektur nachhaltig</w:t>
      </w:r>
    </w:p>
    <w:p>
      <w:pPr>
        <w:pStyle w:val="ListBullet"/>
        <w:spacing w:after="60"/>
        <w:ind w:left="850"/>
      </w:pPr>
      <w:r>
        <w:t>Faehigkeiten, die in der Adoleszenz regelmaessig geuebt werden (Emotionsregulation, soziale Kompetenzen, Problemloesung), werden neuronal verdrahtet</w:t>
      </w:r>
    </w:p>
    <w:p>
      <w:pPr>
        <w:pStyle w:val="ListBullet"/>
        <w:spacing w:after="60"/>
        <w:ind w:left="850"/>
      </w:pPr>
      <w:r>
        <w:t>Faehigkeiten, die nicht geuebt werden, koennen schwerer entwickelbar werden</w:t>
      </w:r>
    </w:p>
    <w:p>
      <w:pPr>
        <w:pStyle w:val="ListBullet"/>
        <w:spacing w:after="60"/>
        <w:ind w:left="850"/>
      </w:pPr>
      <w:r>
        <w:t>Trauma und chronischer Stress koennen den Pruning-Prozess negativ beeinflussen</w:t>
      </w:r>
    </w:p>
    <w:p>
      <w:pPr>
        <w:pStyle w:val="Heading3"/>
      </w:pPr>
      <w:r>
        <w:t>Schlaf und das jugendliche Gehirn</w:t>
      </w:r>
    </w:p>
    <w:p>
      <w:r>
        <w:t>Die Chronobiologie der Adoleszenz ist ein haeufig uebersehener Faktor. In der Pubertaet verschiebt sich der circadiane Rhythmus um 1-3 Stunden nach hinten (Crowley et al., 2007). Das bedeutet: Jugendliche werden biologisch bedingt spaeter muede und wachen spaeter auf. Dies ist KEIN Faulheit-Problem, sondern eine biologische Realitaet.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Aspekt</w:t>
            </w:r>
          </w:p>
        </w:tc>
        <w:tc>
          <w:tcPr>
            <w:tcW w:type="dxa" w:w="4703"/>
            <w:shd w:fill="003366"/>
          </w:tcPr>
          <w:p>
            <w:pPr>
              <w:jc w:val="center"/>
            </w:pPr>
            <w:r/>
            <w:r>
              <w:rPr>
                <w:b/>
                <w:color w:val="FFFFFF"/>
                <w:sz w:val="20"/>
              </w:rPr>
              <w:t>Detail</w:t>
            </w:r>
          </w:p>
        </w:tc>
      </w:tr>
      <w:tr>
        <w:tc>
          <w:tcPr>
            <w:tcW w:type="dxa" w:w="4703"/>
            <w:shd w:fill="E8F0FE"/>
          </w:tcPr>
          <w:p>
            <w:r/>
            <w:r>
              <w:rPr>
                <w:sz w:val="19"/>
              </w:rPr>
              <w:t>Empfohlene Schlafdauer</w:t>
            </w:r>
          </w:p>
        </w:tc>
        <w:tc>
          <w:tcPr>
            <w:tcW w:type="dxa" w:w="4703"/>
            <w:shd w:fill="E8F0FE"/>
          </w:tcPr>
          <w:p>
            <w:r/>
            <w:r>
              <w:rPr>
                <w:sz w:val="19"/>
              </w:rPr>
              <w:t>8-10 Stunden pro Nacht (14-17 Jahre), 7-9 Stunden (ab 18)</w:t>
            </w:r>
          </w:p>
        </w:tc>
      </w:tr>
      <w:tr>
        <w:tc>
          <w:tcPr>
            <w:tcW w:type="dxa" w:w="4703"/>
          </w:tcPr>
          <w:p>
            <w:r/>
            <w:r>
              <w:rPr>
                <w:sz w:val="19"/>
              </w:rPr>
              <w:t>Biologische Einschlafzeit</w:t>
            </w:r>
          </w:p>
        </w:tc>
        <w:tc>
          <w:tcPr>
            <w:tcW w:type="dxa" w:w="4703"/>
          </w:tcPr>
          <w:p>
            <w:r/>
            <w:r>
              <w:rPr>
                <w:sz w:val="19"/>
              </w:rPr>
              <w:t>Circa 23:00-0:00 Uhr (statt 21:00-22:00 bei Kindern)</w:t>
            </w:r>
          </w:p>
        </w:tc>
      </w:tr>
      <w:tr>
        <w:tc>
          <w:tcPr>
            <w:tcW w:type="dxa" w:w="4703"/>
            <w:shd w:fill="E8F0FE"/>
          </w:tcPr>
          <w:p>
            <w:r/>
            <w:r>
              <w:rPr>
                <w:sz w:val="19"/>
              </w:rPr>
              <w:t>Optimale Aufwachzeit</w:t>
            </w:r>
          </w:p>
        </w:tc>
        <w:tc>
          <w:tcPr>
            <w:tcW w:type="dxa" w:w="4703"/>
            <w:shd w:fill="E8F0FE"/>
          </w:tcPr>
          <w:p>
            <w:r/>
            <w:r>
              <w:rPr>
                <w:sz w:val="19"/>
              </w:rPr>
              <w:t>Circa 8:00-9:00 Uhr (der Schulbeginn um 8:00 ist oft zu frueh)</w:t>
            </w:r>
          </w:p>
        </w:tc>
      </w:tr>
      <w:tr>
        <w:tc>
          <w:tcPr>
            <w:tcW w:type="dxa" w:w="4703"/>
          </w:tcPr>
          <w:p>
            <w:r/>
            <w:r>
              <w:rPr>
                <w:sz w:val="19"/>
              </w:rPr>
              <w:t>Folgen von Schlafmangel</w:t>
            </w:r>
          </w:p>
        </w:tc>
        <w:tc>
          <w:tcPr>
            <w:tcW w:type="dxa" w:w="4703"/>
          </w:tcPr>
          <w:p>
            <w:r/>
            <w:r>
              <w:rPr>
                <w:sz w:val="19"/>
              </w:rPr>
              <w:t>Konzentrationsprobleme, Reizbarkeit, depressive Stimmung, gestaerkte Amygdala-Reaktivitaet, schlechtere Emotionsregulation</w:t>
            </w:r>
          </w:p>
        </w:tc>
      </w:tr>
      <w:tr>
        <w:tc>
          <w:tcPr>
            <w:tcW w:type="dxa" w:w="4703"/>
            <w:shd w:fill="E8F0FE"/>
          </w:tcPr>
          <w:p>
            <w:r/>
            <w:r>
              <w:rPr>
                <w:sz w:val="19"/>
              </w:rPr>
              <w:t>Schlafkiller</w:t>
            </w:r>
          </w:p>
        </w:tc>
        <w:tc>
          <w:tcPr>
            <w:tcW w:type="dxa" w:w="4703"/>
            <w:shd w:fill="E8F0FE"/>
          </w:tcPr>
          <w:p>
            <w:r/>
            <w:r>
              <w:rPr>
                <w:sz w:val="19"/>
              </w:rPr>
              <w:t>Blaues Licht (Smartphones!), Koffein, unregelmässiger Rhythmus, Stress</w:t>
            </w:r>
          </w:p>
        </w:tc>
      </w:tr>
      <w:tr>
        <w:tc>
          <w:tcPr>
            <w:tcW w:type="dxa" w:w="4703"/>
          </w:tcPr>
          <w:p>
            <w:r/>
            <w:r>
              <w:rPr>
                <w:sz w:val="19"/>
              </w:rPr>
              <w:t>Was hilft</w:t>
            </w:r>
          </w:p>
        </w:tc>
        <w:tc>
          <w:tcPr>
            <w:tcW w:type="dxa" w:w="4703"/>
          </w:tcPr>
          <w:p>
            <w:r/>
            <w:r>
              <w:rPr>
                <w:sz w:val="19"/>
              </w:rPr>
              <w:t>Feste Schlafenszeiten (auch am Wochenende), Bildschirmpause 1h vor dem Schlafen, dunkles/kuehles Zimmer, Entspannungsroutine</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Fragen Sie bei JEDEM Jugendlichen nach dem Schlaf. Schlafmangel kann Symptome imitieren, die wie ADHS, Depression oder Angst aussehen. Manchmal ist die wirksamste Intervention nicht Therapie, sondern Schlafhygiene.</w:t>
      </w:r>
    </w:p>
    <w:p>
      <w:pPr>
        <w:pStyle w:val="Heading2"/>
      </w:pPr>
      <w:r>
        <w:t>1.2 Psychosoziale Entwicklungsaufgaben</w:t>
      </w:r>
    </w:p>
    <w:p>
      <w:r>
        <w:t>Neben der neurobiologischen Reifung stehen Jugendliche vor einer Reihe psychosozialer Entwicklungsaufgaben, die sie bewaeltigen muessen, um zu funktionierenden Erwachsenen heranzureifen. Drei zentrale Modelle sind fuer unsere Arbeit besonders relevant:</w:t>
      </w:r>
    </w:p>
    <w:p>
      <w:pPr>
        <w:pStyle w:val="Heading3"/>
      </w:pPr>
      <w:r>
        <w:t>Erik Erikson: Identitaet vs. Identitaetsdiffusion</w:t>
      </w:r>
    </w:p>
    <w:p>
      <w:r>
        <w:t>Die zentrale Aufgabe der Adoleszenz nach Erikson (1968) ist die Entwicklung einer stabilen Identitaet. Der Jugendliche fragt: Wer bin ich? Was glaube ich? Wohin will ich? Welchen Wert habe ich? Wenn diese Fragen nicht beantwortet werden koennen, entsteht Identitaetsdiffusion - ein Zustand der Orientierungslosigkeit.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Identitaetsaspekt</w:t>
            </w:r>
          </w:p>
        </w:tc>
        <w:tc>
          <w:tcPr>
            <w:tcW w:type="dxa" w:w="3135"/>
            <w:shd w:fill="003366"/>
          </w:tcPr>
          <w:p>
            <w:pPr>
              <w:jc w:val="center"/>
            </w:pPr>
            <w:r/>
            <w:r>
              <w:rPr>
                <w:b/>
                <w:color w:val="FFFFFF"/>
                <w:sz w:val="20"/>
              </w:rPr>
              <w:t>Fragen des Jugendlichen</w:t>
            </w:r>
          </w:p>
        </w:tc>
        <w:tc>
          <w:tcPr>
            <w:tcW w:type="dxa" w:w="3135"/>
            <w:shd w:fill="003366"/>
          </w:tcPr>
          <w:p>
            <w:pPr>
              <w:jc w:val="center"/>
            </w:pPr>
            <w:r/>
            <w:r>
              <w:rPr>
                <w:b/>
                <w:color w:val="FFFFFF"/>
                <w:sz w:val="20"/>
              </w:rPr>
              <w:t>Was Sie beobachten koennen</w:t>
            </w:r>
          </w:p>
        </w:tc>
      </w:tr>
      <w:tr>
        <w:tc>
          <w:tcPr>
            <w:tcW w:type="dxa" w:w="3135"/>
            <w:shd w:fill="E8F0FE"/>
          </w:tcPr>
          <w:p>
            <w:r/>
            <w:r>
              <w:rPr>
                <w:sz w:val="19"/>
              </w:rPr>
              <w:t>Berufliche Identitaet</w:t>
            </w:r>
          </w:p>
        </w:tc>
        <w:tc>
          <w:tcPr>
            <w:tcW w:type="dxa" w:w="3135"/>
            <w:shd w:fill="E8F0FE"/>
          </w:tcPr>
          <w:p>
            <w:r/>
            <w:r>
              <w:rPr>
                <w:sz w:val="19"/>
              </w:rPr>
              <w:t>Was will ich werden? Was kann ich gut?</w:t>
            </w:r>
          </w:p>
        </w:tc>
        <w:tc>
          <w:tcPr>
            <w:tcW w:type="dxa" w:w="3135"/>
            <w:shd w:fill="E8F0FE"/>
          </w:tcPr>
          <w:p>
            <w:r/>
            <w:r>
              <w:rPr>
                <w:sz w:val="19"/>
              </w:rPr>
              <w:t>Schulunlust, Motivationsprobleme, Zukunftsaengste</w:t>
            </w:r>
          </w:p>
        </w:tc>
      </w:tr>
      <w:tr>
        <w:tc>
          <w:tcPr>
            <w:tcW w:type="dxa" w:w="3135"/>
          </w:tcPr>
          <w:p>
            <w:r/>
            <w:r>
              <w:rPr>
                <w:sz w:val="19"/>
              </w:rPr>
              <w:t>Sexuelle/Romantische Identitaet</w:t>
            </w:r>
          </w:p>
        </w:tc>
        <w:tc>
          <w:tcPr>
            <w:tcW w:type="dxa" w:w="3135"/>
          </w:tcPr>
          <w:p>
            <w:r/>
            <w:r>
              <w:rPr>
                <w:sz w:val="19"/>
              </w:rPr>
              <w:t>Wen finde ich attraktiv? Wie fuehlen sich Beziehungen an?</w:t>
            </w:r>
          </w:p>
        </w:tc>
        <w:tc>
          <w:tcPr>
            <w:tcW w:type="dxa" w:w="3135"/>
          </w:tcPr>
          <w:p>
            <w:r/>
            <w:r>
              <w:rPr>
                <w:sz w:val="19"/>
              </w:rPr>
              <w:t>Experimentieren, Unsicherheit, Coming-out-Konflikte</w:t>
            </w:r>
          </w:p>
        </w:tc>
      </w:tr>
      <w:tr>
        <w:tc>
          <w:tcPr>
            <w:tcW w:type="dxa" w:w="3135"/>
            <w:shd w:fill="E8F0FE"/>
          </w:tcPr>
          <w:p>
            <w:r/>
            <w:r>
              <w:rPr>
                <w:sz w:val="19"/>
              </w:rPr>
              <w:t>Weltanschauliche Identitaet</w:t>
            </w:r>
          </w:p>
        </w:tc>
        <w:tc>
          <w:tcPr>
            <w:tcW w:type="dxa" w:w="3135"/>
            <w:shd w:fill="E8F0FE"/>
          </w:tcPr>
          <w:p>
            <w:r/>
            <w:r>
              <w:rPr>
                <w:sz w:val="19"/>
              </w:rPr>
              <w:t>Woran glaube ich? Was ist richtig und falsch?</w:t>
            </w:r>
          </w:p>
        </w:tc>
        <w:tc>
          <w:tcPr>
            <w:tcW w:type="dxa" w:w="3135"/>
            <w:shd w:fill="E8F0FE"/>
          </w:tcPr>
          <w:p>
            <w:r/>
            <w:r>
              <w:rPr>
                <w:sz w:val="19"/>
              </w:rPr>
              <w:t>Idealisierung, Radikalisierung, religioeser Eifer oder Ablehnung</w:t>
            </w:r>
          </w:p>
        </w:tc>
      </w:tr>
      <w:tr>
        <w:tc>
          <w:tcPr>
            <w:tcW w:type="dxa" w:w="3135"/>
          </w:tcPr>
          <w:p>
            <w:r/>
            <w:r>
              <w:rPr>
                <w:sz w:val="19"/>
              </w:rPr>
              <w:t>Soziale Identitaet</w:t>
            </w:r>
          </w:p>
        </w:tc>
        <w:tc>
          <w:tcPr>
            <w:tcW w:type="dxa" w:w="3135"/>
          </w:tcPr>
          <w:p>
            <w:r/>
            <w:r>
              <w:rPr>
                <w:sz w:val="19"/>
              </w:rPr>
              <w:t>Zu welcher Gruppe gehoere ich? Wer sind meine Leute?</w:t>
            </w:r>
          </w:p>
        </w:tc>
        <w:tc>
          <w:tcPr>
            <w:tcW w:type="dxa" w:w="3135"/>
          </w:tcPr>
          <w:p>
            <w:r/>
            <w:r>
              <w:rPr>
                <w:sz w:val="19"/>
              </w:rPr>
              <w:t>Peer-Konformitaet, Subkulturen, Abgrenzung von Familie</w:t>
            </w:r>
          </w:p>
        </w:tc>
      </w:tr>
      <w:tr>
        <w:tc>
          <w:tcPr>
            <w:tcW w:type="dxa" w:w="3135"/>
            <w:shd w:fill="E8F0FE"/>
          </w:tcPr>
          <w:p>
            <w:r/>
            <w:r>
              <w:rPr>
                <w:sz w:val="19"/>
              </w:rPr>
              <w:t>Koerperliche Identitaet</w:t>
            </w:r>
          </w:p>
        </w:tc>
        <w:tc>
          <w:tcPr>
            <w:tcW w:type="dxa" w:w="3135"/>
            <w:shd w:fill="E8F0FE"/>
          </w:tcPr>
          <w:p>
            <w:r/>
            <w:r>
              <w:rPr>
                <w:sz w:val="19"/>
              </w:rPr>
              <w:t>Ist mein Koerper normal? Bin ich attraktiv?</w:t>
            </w:r>
          </w:p>
        </w:tc>
        <w:tc>
          <w:tcPr>
            <w:tcW w:type="dxa" w:w="3135"/>
            <w:shd w:fill="E8F0FE"/>
          </w:tcPr>
          <w:p>
            <w:r/>
            <w:r>
              <w:rPr>
                <w:sz w:val="19"/>
              </w:rPr>
              <w:t>Koerperunzufriedenheit, Essstoerungen, exzessiver Sport</w:t>
            </w:r>
          </w:p>
        </w:tc>
      </w:tr>
    </w:tbl>
    <w:p>
      <w:pPr>
        <w:pStyle w:val="Heading3"/>
      </w:pPr>
      <w:r>
        <w:t>James Marcia: Vier Identitaetszustaende</w:t>
      </w:r>
    </w:p>
    <w:p>
      <w:r>
        <w:t>Marcia (1966, 1980) hat Eriksons Konzept weiterentwickelt und vier Identitaetszustaende beschrieben, die auf zwei Dimensionen basieren: Exploration (hat der Jugendliche aktiv nach Alternativen gesucht?) und Commitment (hat er sich festgelegt?).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Identitaetszustand</w:t>
            </w:r>
          </w:p>
        </w:tc>
        <w:tc>
          <w:tcPr>
            <w:tcW w:type="dxa" w:w="1881"/>
            <w:shd w:fill="003366"/>
          </w:tcPr>
          <w:p>
            <w:pPr>
              <w:jc w:val="center"/>
            </w:pPr>
            <w:r/>
            <w:r>
              <w:rPr>
                <w:b/>
                <w:color w:val="FFFFFF"/>
                <w:sz w:val="20"/>
              </w:rPr>
              <w:t>Exploration</w:t>
            </w:r>
          </w:p>
        </w:tc>
        <w:tc>
          <w:tcPr>
            <w:tcW w:type="dxa" w:w="1881"/>
            <w:shd w:fill="003366"/>
          </w:tcPr>
          <w:p>
            <w:pPr>
              <w:jc w:val="center"/>
            </w:pPr>
            <w:r/>
            <w:r>
              <w:rPr>
                <w:b/>
                <w:color w:val="FFFFFF"/>
                <w:sz w:val="20"/>
              </w:rPr>
              <w:t>Commitment</w:t>
            </w:r>
          </w:p>
        </w:tc>
        <w:tc>
          <w:tcPr>
            <w:tcW w:type="dxa" w:w="1881"/>
            <w:shd w:fill="003366"/>
          </w:tcPr>
          <w:p>
            <w:pPr>
              <w:jc w:val="center"/>
            </w:pPr>
            <w:r/>
            <w:r>
              <w:rPr>
                <w:b/>
                <w:color w:val="FFFFFF"/>
                <w:sz w:val="20"/>
              </w:rPr>
              <w:t>Beschreibung</w:t>
            </w:r>
          </w:p>
        </w:tc>
        <w:tc>
          <w:tcPr>
            <w:tcW w:type="dxa" w:w="1881"/>
            <w:shd w:fill="003366"/>
          </w:tcPr>
          <w:p>
            <w:pPr>
              <w:jc w:val="center"/>
            </w:pPr>
            <w:r/>
            <w:r>
              <w:rPr>
                <w:b/>
                <w:color w:val="FFFFFF"/>
                <w:sz w:val="20"/>
              </w:rPr>
              <w:t>Beispiel</w:t>
            </w:r>
          </w:p>
        </w:tc>
      </w:tr>
      <w:tr>
        <w:tc>
          <w:tcPr>
            <w:tcW w:type="dxa" w:w="1881"/>
            <w:shd w:fill="E8F0FE"/>
          </w:tcPr>
          <w:p>
            <w:r/>
            <w:r>
              <w:rPr>
                <w:sz w:val="19"/>
              </w:rPr>
              <w:t>Diffuse Identitaet</w:t>
            </w:r>
          </w:p>
        </w:tc>
        <w:tc>
          <w:tcPr>
            <w:tcW w:type="dxa" w:w="1881"/>
            <w:shd w:fill="E8F0FE"/>
          </w:tcPr>
          <w:p>
            <w:r/>
            <w:r>
              <w:rPr>
                <w:sz w:val="19"/>
              </w:rPr>
              <w:t>Niedrig</w:t>
            </w:r>
          </w:p>
        </w:tc>
        <w:tc>
          <w:tcPr>
            <w:tcW w:type="dxa" w:w="1881"/>
            <w:shd w:fill="E8F0FE"/>
          </w:tcPr>
          <w:p>
            <w:r/>
            <w:r>
              <w:rPr>
                <w:sz w:val="19"/>
              </w:rPr>
              <w:t>Niedrig</w:t>
            </w:r>
          </w:p>
        </w:tc>
        <w:tc>
          <w:tcPr>
            <w:tcW w:type="dxa" w:w="1881"/>
            <w:shd w:fill="E8F0FE"/>
          </w:tcPr>
          <w:p>
            <w:r/>
            <w:r>
              <w:rPr>
                <w:sz w:val="19"/>
              </w:rPr>
              <w:t>Weder gesucht noch festgelegt. Orientierungslosigkeit.</w:t>
            </w:r>
          </w:p>
        </w:tc>
        <w:tc>
          <w:tcPr>
            <w:tcW w:type="dxa" w:w="1881"/>
            <w:shd w:fill="E8F0FE"/>
          </w:tcPr>
          <w:p>
            <w:r/>
            <w:r>
              <w:rPr>
                <w:sz w:val="19"/>
              </w:rPr>
              <w:t>Jugendlicher zeigt kein Interesse an Zukunftsplanung</w:t>
            </w:r>
          </w:p>
        </w:tc>
      </w:tr>
      <w:tr>
        <w:tc>
          <w:tcPr>
            <w:tcW w:type="dxa" w:w="1881"/>
          </w:tcPr>
          <w:p>
            <w:r/>
            <w:r>
              <w:rPr>
                <w:sz w:val="19"/>
              </w:rPr>
              <w:t>Uebernommene Identitaet</w:t>
            </w:r>
          </w:p>
        </w:tc>
        <w:tc>
          <w:tcPr>
            <w:tcW w:type="dxa" w:w="1881"/>
          </w:tcPr>
          <w:p>
            <w:r/>
            <w:r>
              <w:rPr>
                <w:sz w:val="19"/>
              </w:rPr>
              <w:t>Niedrig</w:t>
            </w:r>
          </w:p>
        </w:tc>
        <w:tc>
          <w:tcPr>
            <w:tcW w:type="dxa" w:w="1881"/>
          </w:tcPr>
          <w:p>
            <w:r/>
            <w:r>
              <w:rPr>
                <w:sz w:val="19"/>
              </w:rPr>
              <w:t>Hoch</w:t>
            </w:r>
          </w:p>
        </w:tc>
        <w:tc>
          <w:tcPr>
            <w:tcW w:type="dxa" w:w="1881"/>
          </w:tcPr>
          <w:p>
            <w:r/>
            <w:r>
              <w:rPr>
                <w:sz w:val="19"/>
              </w:rPr>
              <w:t>Festgelegt ohne eigene Suche. Elternwerte uebernommen.</w:t>
            </w:r>
          </w:p>
        </w:tc>
        <w:tc>
          <w:tcPr>
            <w:tcW w:type="dxa" w:w="1881"/>
          </w:tcPr>
          <w:p>
            <w:r/>
            <w:r>
              <w:rPr>
                <w:sz w:val="19"/>
              </w:rPr>
              <w:t>Jugendlicher studiert Medizin, weil der Vater es will</w:t>
            </w:r>
          </w:p>
        </w:tc>
      </w:tr>
      <w:tr>
        <w:tc>
          <w:tcPr>
            <w:tcW w:type="dxa" w:w="1881"/>
            <w:shd w:fill="E8F0FE"/>
          </w:tcPr>
          <w:p>
            <w:r/>
            <w:r>
              <w:rPr>
                <w:sz w:val="19"/>
              </w:rPr>
              <w:t>Moratorium</w:t>
            </w:r>
          </w:p>
        </w:tc>
        <w:tc>
          <w:tcPr>
            <w:tcW w:type="dxa" w:w="1881"/>
            <w:shd w:fill="E8F0FE"/>
          </w:tcPr>
          <w:p>
            <w:r/>
            <w:r>
              <w:rPr>
                <w:sz w:val="19"/>
              </w:rPr>
              <w:t>Hoch</w:t>
            </w:r>
          </w:p>
        </w:tc>
        <w:tc>
          <w:tcPr>
            <w:tcW w:type="dxa" w:w="1881"/>
            <w:shd w:fill="E8F0FE"/>
          </w:tcPr>
          <w:p>
            <w:r/>
            <w:r>
              <w:rPr>
                <w:sz w:val="19"/>
              </w:rPr>
              <w:t>Niedrig</w:t>
            </w:r>
          </w:p>
        </w:tc>
        <w:tc>
          <w:tcPr>
            <w:tcW w:type="dxa" w:w="1881"/>
            <w:shd w:fill="E8F0FE"/>
          </w:tcPr>
          <w:p>
            <w:r/>
            <w:r>
              <w:rPr>
                <w:sz w:val="19"/>
              </w:rPr>
              <w:t>Aktiv suchend, aber noch nicht festgelegt. Krise.</w:t>
            </w:r>
          </w:p>
        </w:tc>
        <w:tc>
          <w:tcPr>
            <w:tcW w:type="dxa" w:w="1881"/>
            <w:shd w:fill="E8F0FE"/>
          </w:tcPr>
          <w:p>
            <w:r/>
            <w:r>
              <w:rPr>
                <w:sz w:val="19"/>
              </w:rPr>
              <w:t>Jugendlicher probiert verschiedene Stile, Gruppen, Ideen</w:t>
            </w:r>
          </w:p>
        </w:tc>
      </w:tr>
      <w:tr>
        <w:tc>
          <w:tcPr>
            <w:tcW w:type="dxa" w:w="1881"/>
          </w:tcPr>
          <w:p>
            <w:r/>
            <w:r>
              <w:rPr>
                <w:sz w:val="19"/>
              </w:rPr>
              <w:t>Erarbeitete Identitaet</w:t>
            </w:r>
          </w:p>
        </w:tc>
        <w:tc>
          <w:tcPr>
            <w:tcW w:type="dxa" w:w="1881"/>
          </w:tcPr>
          <w:p>
            <w:r/>
            <w:r>
              <w:rPr>
                <w:sz w:val="19"/>
              </w:rPr>
              <w:t>Hoch</w:t>
            </w:r>
          </w:p>
        </w:tc>
        <w:tc>
          <w:tcPr>
            <w:tcW w:type="dxa" w:w="1881"/>
          </w:tcPr>
          <w:p>
            <w:r/>
            <w:r>
              <w:rPr>
                <w:sz w:val="19"/>
              </w:rPr>
              <w:t>Hoch</w:t>
            </w:r>
          </w:p>
        </w:tc>
        <w:tc>
          <w:tcPr>
            <w:tcW w:type="dxa" w:w="1881"/>
          </w:tcPr>
          <w:p>
            <w:r/>
            <w:r>
              <w:rPr>
                <w:sz w:val="19"/>
              </w:rPr>
              <w:t>Nach aktiver Suche zu eigener Position gefunden.</w:t>
            </w:r>
          </w:p>
        </w:tc>
        <w:tc>
          <w:tcPr>
            <w:tcW w:type="dxa" w:w="1881"/>
          </w:tcPr>
          <w:p>
            <w:r/>
            <w:r>
              <w:rPr>
                <w:sz w:val="19"/>
              </w:rPr>
              <w:t>Jugendlicher hat bewusst einen eigenen Weg gewaehlt</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Das Moratorium ist kein Problemzustand, sondern ein notwendiger Prozess! Jugendliche im Moratorium wirken oft chaotisch und unsicher, sind aber entwicklungspsychologisch auf einem guten Weg. Unterstuetzen Sie die Exploration.</w:t>
      </w:r>
    </w:p>
    <w:p>
      <w:pPr>
        <w:pStyle w:val="Heading3"/>
      </w:pPr>
      <w:r>
        <w:t>Robert Havighurst: Entwicklungsaufgaben</w:t>
      </w:r>
    </w:p>
    <w:p>
      <w:r>
        <w:t>Havighurst (1972) hat konkrete Entwicklungsaufgaben formuliert, die in der Adoleszenz bewaeltigt werden muessen:</w:t>
      </w:r>
    </w:p>
    <w:p>
      <w:pPr>
        <w:spacing w:after="60"/>
        <w:ind w:left="850"/>
      </w:pPr>
      <w:r>
        <w:t>1. Akzeptanz der eigenen koerperlichen Erscheinung</w:t>
      </w:r>
    </w:p>
    <w:p>
      <w:pPr>
        <w:spacing w:after="60"/>
        <w:ind w:left="850"/>
      </w:pPr>
      <w:r>
        <w:t>2. Aufbau reifer Beziehungen zu Gleichaltrigen beiderlei Geschlechts</w:t>
      </w:r>
    </w:p>
    <w:p>
      <w:pPr>
        <w:spacing w:after="60"/>
        <w:ind w:left="850"/>
      </w:pPr>
      <w:r>
        <w:t>3. Uebernahme der maennlichen bzw. weiblichen sozialen Rolle (heute: Entwicklung einer authentischen Geschlechtsidentitaet)</w:t>
      </w:r>
    </w:p>
    <w:p>
      <w:pPr>
        <w:spacing w:after="60"/>
        <w:ind w:left="850"/>
      </w:pPr>
      <w:r>
        <w:t>4. Emotionale Unabhaengigkeit von Eltern und anderen Erwachsenen</w:t>
      </w:r>
    </w:p>
    <w:p>
      <w:pPr>
        <w:spacing w:after="60"/>
        <w:ind w:left="850"/>
      </w:pPr>
      <w:r>
        <w:t>5. Vorbereitung auf berufliche Karriere/wirtschaftliche Unabhaengigkeit</w:t>
      </w:r>
    </w:p>
    <w:p>
      <w:pPr>
        <w:spacing w:after="60"/>
        <w:ind w:left="850"/>
      </w:pPr>
      <w:r>
        <w:t>6. Vorbereitung auf Partnerschaft und Familienleben</w:t>
      </w:r>
    </w:p>
    <w:p>
      <w:pPr>
        <w:spacing w:after="60"/>
        <w:ind w:left="850"/>
      </w:pPr>
      <w:r>
        <w:t>7. Entwicklung eines eigenen Werte- und Normensystems</w:t>
      </w:r>
    </w:p>
    <w:p>
      <w:pPr>
        <w:spacing w:after="60"/>
        <w:ind w:left="850"/>
      </w:pPr>
      <w:r>
        <w:t>8. Sozial verantwortungsvolles Verhalten anstreben</w:t>
      </w:r>
    </w:p>
    <w:p>
      <w:r>
        <w:t>Fuer unsere Arbeit ist wichtig: Viele Schwierigkeiten, die Jugendliche zeigen, sind Ausdruck von Kaempfen mit diesen Entwicklungsaufgaben. Ein Jugendlicher, der aggressiv ist, kaempft vielleicht mit der Aufgabe, reife Beziehungen aufzubauen. Eine Jugendliche mit Essstoerung kaempft moeglicherweise mit der Akzeptanz ihres Koerpers. Die Symptome sind oft Loesungsversuche fuer Entwicklungsaufgaben.</w:t>
      </w:r>
    </w:p>
    <w:p>
      <w:pPr>
        <w:pStyle w:val="Heading2"/>
      </w:pPr>
      <w:r>
        <w:t>1.3 Bindungstheorie im Jugendalter</w:t>
      </w:r>
    </w:p>
    <w:p>
      <w:r>
        <w:t>Die Bindungstheorie (Bowlby, 1969; Ainsworth, 1978) ist eines der am besten erforschten Modelle der menschlichen Entwicklung. Im Jugendalter veraendern sich die Bindungsbeziehungen grundlegend: Die primaeren Bindungspersonen (Eltern) werden schrittweise durch Peers und romantische Partner ergaenzt und teilweise ersetzt. Aber: Die fruehen Bindungserfahrungen wirken als innere Arbeitsmodelle weiter.</w:t>
      </w:r>
    </w:p>
    <w:p>
      <w:pPr>
        <w:pStyle w:val="Heading3"/>
      </w:pPr>
      <w:r>
        <w:t>Die vier Bindungsstile im Jugendalter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Bindungsstil</w:t>
            </w:r>
          </w:p>
        </w:tc>
        <w:tc>
          <w:tcPr>
            <w:tcW w:type="dxa" w:w="1881"/>
            <w:shd w:fill="003366"/>
          </w:tcPr>
          <w:p>
            <w:pPr>
              <w:jc w:val="center"/>
            </w:pPr>
            <w:r/>
            <w:r>
              <w:rPr>
                <w:b/>
                <w:color w:val="FFFFFF"/>
                <w:sz w:val="20"/>
              </w:rPr>
              <w:t>Inneres Arbeitsmodell</w:t>
            </w:r>
          </w:p>
        </w:tc>
        <w:tc>
          <w:tcPr>
            <w:tcW w:type="dxa" w:w="1881"/>
            <w:shd w:fill="003366"/>
          </w:tcPr>
          <w:p>
            <w:pPr>
              <w:jc w:val="center"/>
            </w:pPr>
            <w:r/>
            <w:r>
              <w:rPr>
                <w:b/>
                <w:color w:val="FFFFFF"/>
                <w:sz w:val="20"/>
              </w:rPr>
              <w:t>Verhalten im Jugendalter</w:t>
            </w:r>
          </w:p>
        </w:tc>
        <w:tc>
          <w:tcPr>
            <w:tcW w:type="dxa" w:w="1881"/>
            <w:shd w:fill="003366"/>
          </w:tcPr>
          <w:p>
            <w:pPr>
              <w:jc w:val="center"/>
            </w:pPr>
            <w:r/>
            <w:r>
              <w:rPr>
                <w:b/>
                <w:color w:val="FFFFFF"/>
                <w:sz w:val="20"/>
              </w:rPr>
              <w:t>Was Sie in der Beratung sehen</w:t>
            </w:r>
          </w:p>
        </w:tc>
        <w:tc>
          <w:tcPr>
            <w:tcW w:type="dxa" w:w="1881"/>
            <w:shd w:fill="003366"/>
          </w:tcPr>
          <w:p>
            <w:pPr>
              <w:jc w:val="center"/>
            </w:pPr>
            <w:r/>
            <w:r>
              <w:rPr>
                <w:b/>
                <w:color w:val="FFFFFF"/>
                <w:sz w:val="20"/>
              </w:rPr>
              <w:t>Beratungsansatz</w:t>
            </w:r>
          </w:p>
        </w:tc>
      </w:tr>
      <w:tr>
        <w:tc>
          <w:tcPr>
            <w:tcW w:type="dxa" w:w="1881"/>
            <w:shd w:fill="E8F0FE"/>
          </w:tcPr>
          <w:p>
            <w:r/>
            <w:r>
              <w:rPr>
                <w:sz w:val="19"/>
              </w:rPr>
              <w:t>Sicher (ca. 55-65%)</w:t>
            </w:r>
          </w:p>
        </w:tc>
        <w:tc>
          <w:tcPr>
            <w:tcW w:type="dxa" w:w="1881"/>
            <w:shd w:fill="E8F0FE"/>
          </w:tcPr>
          <w:p>
            <w:r/>
            <w:r>
              <w:rPr>
                <w:sz w:val="19"/>
              </w:rPr>
              <w:t>Ich bin wertvoll. Andere sind zuverlaessig. Ich kann um Hilfe bitten.</w:t>
            </w:r>
          </w:p>
        </w:tc>
        <w:tc>
          <w:tcPr>
            <w:tcW w:type="dxa" w:w="1881"/>
            <w:shd w:fill="E8F0FE"/>
          </w:tcPr>
          <w:p>
            <w:r/>
            <w:r>
              <w:rPr>
                <w:sz w:val="19"/>
              </w:rPr>
              <w:t>Kann Naehe zulassen UND autonom sein. Sucht bei Stress Unterstuetzung.</w:t>
            </w:r>
          </w:p>
        </w:tc>
        <w:tc>
          <w:tcPr>
            <w:tcW w:type="dxa" w:w="1881"/>
            <w:shd w:fill="E8F0FE"/>
          </w:tcPr>
          <w:p>
            <w:r/>
            <w:r>
              <w:rPr>
                <w:sz w:val="19"/>
              </w:rPr>
              <w:t>Kooperativ, kann ueber Gefuehle sprechen, nimmt Hilfe an.</w:t>
            </w:r>
          </w:p>
        </w:tc>
        <w:tc>
          <w:tcPr>
            <w:tcW w:type="dxa" w:w="1881"/>
            <w:shd w:fill="E8F0FE"/>
          </w:tcPr>
          <w:p>
            <w:r/>
            <w:r>
              <w:rPr>
                <w:sz w:val="19"/>
              </w:rPr>
              <w:t>Klassische Beratungsansaetze funktionieren gut.</w:t>
            </w:r>
          </w:p>
        </w:tc>
      </w:tr>
      <w:tr>
        <w:tc>
          <w:tcPr>
            <w:tcW w:type="dxa" w:w="1881"/>
          </w:tcPr>
          <w:p>
            <w:r/>
            <w:r>
              <w:rPr>
                <w:sz w:val="19"/>
              </w:rPr>
              <w:t>Unsicher-vermeidend (ca. 20-25%)</w:t>
            </w:r>
          </w:p>
        </w:tc>
        <w:tc>
          <w:tcPr>
            <w:tcW w:type="dxa" w:w="1881"/>
          </w:tcPr>
          <w:p>
            <w:r/>
            <w:r>
              <w:rPr>
                <w:sz w:val="19"/>
              </w:rPr>
              <w:t>Ich muss alleine klarkommen. Naehe ist gefaehrlich.</w:t>
            </w:r>
          </w:p>
        </w:tc>
        <w:tc>
          <w:tcPr>
            <w:tcW w:type="dxa" w:w="1881"/>
          </w:tcPr>
          <w:p>
            <w:r/>
            <w:r>
              <w:rPr>
                <w:sz w:val="19"/>
              </w:rPr>
              <w:t>Betont Unabhaengigkeit. Vermeidet emotionale Naehe. Zeigt wenig Gefuehle.</w:t>
            </w:r>
          </w:p>
        </w:tc>
        <w:tc>
          <w:tcPr>
            <w:tcW w:type="dxa" w:w="1881"/>
          </w:tcPr>
          <w:p>
            <w:r/>
            <w:r>
              <w:rPr>
                <w:sz w:val="19"/>
              </w:rPr>
              <w:t>Distanziert, intellektualisiert, sagt oft: Es geht mir gut.</w:t>
            </w:r>
          </w:p>
        </w:tc>
        <w:tc>
          <w:tcPr>
            <w:tcW w:type="dxa" w:w="1881"/>
          </w:tcPr>
          <w:p>
            <w:r/>
            <w:r>
              <w:rPr>
                <w:sz w:val="19"/>
              </w:rPr>
              <w:t>Langsam Vertrauen aufbauen. Nicht draengen. Kognitive Ansaetze bevorzugen.</w:t>
            </w:r>
          </w:p>
        </w:tc>
      </w:tr>
      <w:tr>
        <w:tc>
          <w:tcPr>
            <w:tcW w:type="dxa" w:w="1881"/>
            <w:shd w:fill="E8F0FE"/>
          </w:tcPr>
          <w:p>
            <w:r/>
            <w:r>
              <w:rPr>
                <w:sz w:val="19"/>
              </w:rPr>
              <w:t>Unsicher-ambivalent (ca. 10-15%)</w:t>
            </w:r>
          </w:p>
        </w:tc>
        <w:tc>
          <w:tcPr>
            <w:tcW w:type="dxa" w:w="1881"/>
            <w:shd w:fill="E8F0FE"/>
          </w:tcPr>
          <w:p>
            <w:r/>
            <w:r>
              <w:rPr>
                <w:sz w:val="19"/>
              </w:rPr>
              <w:t>Ich bin unsicher, ob andere fuer mich da sein werden.</w:t>
            </w:r>
          </w:p>
        </w:tc>
        <w:tc>
          <w:tcPr>
            <w:tcW w:type="dxa" w:w="1881"/>
            <w:shd w:fill="E8F0FE"/>
          </w:tcPr>
          <w:p>
            <w:r/>
            <w:r>
              <w:rPr>
                <w:sz w:val="19"/>
              </w:rPr>
              <w:t>Schwankt zwischen Klammern und Abweisung. Intensive Gefuehle.</w:t>
            </w:r>
          </w:p>
        </w:tc>
        <w:tc>
          <w:tcPr>
            <w:tcW w:type="dxa" w:w="1881"/>
            <w:shd w:fill="E8F0FE"/>
          </w:tcPr>
          <w:p>
            <w:r/>
            <w:r>
              <w:rPr>
                <w:sz w:val="19"/>
              </w:rPr>
              <w:t>Fordert viel Aufmerksamkeit, testet Grenzen, emotionale Ausbueche.</w:t>
            </w:r>
          </w:p>
        </w:tc>
        <w:tc>
          <w:tcPr>
            <w:tcW w:type="dxa" w:w="1881"/>
            <w:shd w:fill="E8F0FE"/>
          </w:tcPr>
          <w:p>
            <w:r/>
            <w:r>
              <w:rPr>
                <w:sz w:val="19"/>
              </w:rPr>
              <w:t>Klare, vorhersagbare Struktur. Gefuehle validieren. Zuverlaessig sein.</w:t>
            </w:r>
          </w:p>
        </w:tc>
      </w:tr>
      <w:tr>
        <w:tc>
          <w:tcPr>
            <w:tcW w:type="dxa" w:w="1881"/>
          </w:tcPr>
          <w:p>
            <w:r/>
            <w:r>
              <w:rPr>
                <w:sz w:val="19"/>
              </w:rPr>
              <w:t>Desorganisiert (ca. 5-10%)</w:t>
            </w:r>
          </w:p>
        </w:tc>
        <w:tc>
          <w:tcPr>
            <w:tcW w:type="dxa" w:w="1881"/>
          </w:tcPr>
          <w:p>
            <w:r/>
            <w:r>
              <w:rPr>
                <w:sz w:val="19"/>
              </w:rPr>
              <w:t>Die Person, die mich schuetzen soll, ist die Bedrohung.</w:t>
            </w:r>
          </w:p>
        </w:tc>
        <w:tc>
          <w:tcPr>
            <w:tcW w:type="dxa" w:w="1881"/>
          </w:tcPr>
          <w:p>
            <w:r/>
            <w:r>
              <w:rPr>
                <w:sz w:val="19"/>
              </w:rPr>
              <w:t>Widerspruechiches Verhalten. Kann bei Stress dissoziieren.</w:t>
            </w:r>
          </w:p>
        </w:tc>
        <w:tc>
          <w:tcPr>
            <w:tcW w:type="dxa" w:w="1881"/>
          </w:tcPr>
          <w:p>
            <w:r/>
            <w:r>
              <w:rPr>
                <w:sz w:val="19"/>
              </w:rPr>
              <w:t>Unvorhersagbares Verhalten, Misstrauen, moeglicherweise Dissoziation.</w:t>
            </w:r>
          </w:p>
        </w:tc>
        <w:tc>
          <w:tcPr>
            <w:tcW w:type="dxa" w:w="1881"/>
          </w:tcPr>
          <w:p>
            <w:r/>
            <w:r>
              <w:rPr>
                <w:sz w:val="19"/>
              </w:rPr>
              <w:t>Sicherheit priorisieren. Traumainformiert arbeiten. Stabilisierung vor Exploration.</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Jugendliche mit desorganisiertem Bindungsmuster haben haeufig Trauma-Erfahrungen. Sie brauchen besondere Aufmerksamkeit und gegebenenfalls eine Ueberweisung an traumaspezifische Fachkraefte. Versuchen Sie nicht, Traumatherapie zu machen - das uebersteigt Ihre Rolle.</w:t>
      </w:r>
    </w:p>
    <w:p>
      <w:pPr>
        <w:pStyle w:val="Heading3"/>
      </w:pPr>
      <w:r>
        <w:t>Bindung in der Beratungsbeziehung</w:t>
      </w:r>
    </w:p>
    <w:p>
      <w:r>
        <w:t>Als Berater werden Sie unweigerlich Teil des Bindungssystems des Jugendlichen. Das bedeutet: Der Jugendliche wird Ihnen gegenueber aehnliche Muster zeigen wie gegenueber anderen wichtigen Bezugspersonen. Das ist sowohl Herausforderung als auch Chance:</w:t>
      </w:r>
    </w:p>
    <w:p>
      <w:pPr>
        <w:pStyle w:val="ListBullet"/>
        <w:spacing w:after="60"/>
        <w:ind w:left="850"/>
      </w:pPr>
      <w:r>
        <w:t>Sie koennen dem Jugendlichen eine korrigierende Beziehungserfahrung bieten: zuverlaessig, empathisch, grenzachtend</w:t>
      </w:r>
    </w:p>
    <w:p>
      <w:pPr>
        <w:pStyle w:val="ListBullet"/>
        <w:spacing w:after="60"/>
        <w:ind w:left="850"/>
      </w:pPr>
      <w:r>
        <w:t>Sie koennen Bindungsmuster erkennen und verstehen (nicht therapieren!)</w:t>
      </w:r>
    </w:p>
    <w:p>
      <w:pPr>
        <w:pStyle w:val="ListBullet"/>
        <w:spacing w:after="60"/>
        <w:ind w:left="850"/>
      </w:pPr>
      <w:r>
        <w:t>Sie koennen dem Jugendlichen helfen, seine eigenen Beziehungsmuster zu reflektieren</w:t>
      </w:r>
    </w:p>
    <w:p>
      <w:pPr>
        <w:pStyle w:val="ListBullet"/>
        <w:spacing w:after="60"/>
        <w:ind w:left="850"/>
      </w:pPr>
      <w:r>
        <w:t>Sie sollten Ihre eigenen Bindungsmuster kennen, um Gegenuebertragungs-Fallen zu vermeiden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Korrigierende Beziehungserfahrung</w:t>
      </w:r>
    </w:p>
    <w:p>
      <w:pPr>
        <w:pStyle w:val="Praxisbox"/>
        <w:pBdr>
          <w:left w:val="single" w:sz="4" w:space="8" w:color="009966"/>
          <w:right w:val="single" w:sz="4" w:space="8" w:color="009966"/>
        </w:pBdr>
      </w:pPr>
      <w:r>
        <w:t>Marco (15) hat ein vermeidendes Bindungsmuster. Er sagt: Ich brauche niemanden.</w:t>
      </w:r>
    </w:p>
    <w:p>
      <w:pPr>
        <w:pStyle w:val="Praxisbox"/>
        <w:pBdr>
          <w:left w:val="single" w:sz="4" w:space="8" w:color="009966"/>
          <w:right w:val="single" w:sz="4" w:space="8" w:color="009966"/>
        </w:pBdr>
      </w:pPr>
      <w:r>
        <w:t>FALSCH waere: Ihn draengen, ueber Gefuehle zu sprechen oder Naehe einzufordern.</w:t>
      </w:r>
    </w:p>
    <w:p>
      <w:pPr>
        <w:pStyle w:val="Praxisbox"/>
        <w:pBdr>
          <w:left w:val="single" w:sz="4" w:space="8" w:color="009966"/>
          <w:right w:val="single" w:sz="4" w:space="8" w:color="009966"/>
        </w:pBdr>
      </w:pPr>
      <w:r>
        <w:t>RICHTIG ist: Zuverlaessig sein, Angebote machen ohne Druck, seine Autonomie respektieren, langsam Vertrauen aufbauen. Zeigen, dass Beziehung moeglich ist, ohne ueberwaetigend zu sein.</w:t>
      </w:r>
    </w:p>
    <w:p>
      <w:pPr>
        <w:pStyle w:val="Heading2"/>
      </w:pPr>
      <w:r>
        <w:t>1.4 Sozio-emotionale Entwicklung</w:t>
      </w:r>
    </w:p>
    <w:p>
      <w:r>
        <w:t>Die sozio-emotionale Entwicklung in der Adoleszenz umfasst die zunehmende Faehigkeit, Emotionen zu verstehen, zu regulieren und in sozialen Kontexten angemessen einzusetzen. Diese Entwicklung ist eng verknuepft mit der Hirnreifung und den sozialen Erfahrungen.</w:t>
      </w:r>
    </w:p>
    <w:p>
      <w:pPr>
        <w:pStyle w:val="Heading3"/>
      </w:pPr>
      <w:r>
        <w:t>Emotionsregulationsmodell nach Gross</w:t>
      </w:r>
    </w:p>
    <w:p>
      <w:r>
        <w:t>Das Prozessmodell der Emotionsregulation (Gross, 1998, 2015) beschreibt fuenf Punkte, an denen Emotionen reguliert werden koennen:</w:t>
      </w:r>
    </w:p>
    <w:p>
      <w:pPr>
        <w:spacing w:after="60"/>
        <w:ind w:left="850"/>
      </w:pPr>
      <w:r>
        <w:t>1. Situationsselektion: Vermeiden oder Aufsuchen bestimmter Situationen</w:t>
      </w:r>
    </w:p>
    <w:p>
      <w:pPr>
        <w:spacing w:after="60"/>
        <w:ind w:left="850"/>
      </w:pPr>
      <w:r>
        <w:t>2. Situationsmodifikation: Die Situation selbst veraendern</w:t>
      </w:r>
    </w:p>
    <w:p>
      <w:pPr>
        <w:spacing w:after="60"/>
        <w:ind w:left="850"/>
      </w:pPr>
      <w:r>
        <w:t>3. Aufmerksamkeitslenkung: Den Fokus der Aufmerksamkeit veraendern (Ablenkung, Konzentration)</w:t>
      </w:r>
    </w:p>
    <w:p>
      <w:pPr>
        <w:spacing w:after="60"/>
        <w:ind w:left="850"/>
      </w:pPr>
      <w:r>
        <w:t>4. Kognitive Umdeutung: Die Bedeutung der Situation veraendern (Reappraisal)</w:t>
      </w:r>
    </w:p>
    <w:p>
      <w:pPr>
        <w:spacing w:after="60"/>
        <w:ind w:left="850"/>
      </w:pPr>
      <w:r>
        <w:t>5. Reaktionsmodulation: Die emotionale Reaktion selbst veraendern (Unterdrueckung, Ausdruck)</w:t>
      </w:r>
    </w:p>
    <w:p>
      <w:r>
        <w:t>Jugendliche nutzen haeufig primitive Strategien wie Unterdrueckung oder Vermeidung. Ein Ziel der Beratung ist, ihnen reifere Strategien wie kognitive Umdeutung zugaenglich zu machen.</w:t>
      </w:r>
    </w:p>
    <w:p>
      <w:pPr>
        <w:pStyle w:val="Heading3"/>
      </w:pPr>
      <w:r>
        <w:t>Perspektivuebernahme und Theory of Mind</w:t>
      </w:r>
    </w:p>
    <w:p>
      <w:r>
        <w:t>Im Jugendalter entwickelt sich die Faehigkeit zur Perspektivuebernahme (Theory of Mind) weiter. Jugendliche werden zunehmend faehig, die Gedanken und Gefuehle anderer Menschen zu verstehen und zu beruecksichtigen. Gleichzeitig zeigen sie typische kognitive Verzerrungen: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Phaenomen</w:t>
            </w:r>
          </w:p>
        </w:tc>
        <w:tc>
          <w:tcPr>
            <w:tcW w:type="dxa" w:w="2351"/>
            <w:shd w:fill="003366"/>
          </w:tcPr>
          <w:p>
            <w:pPr>
              <w:jc w:val="center"/>
            </w:pPr>
            <w:r/>
            <w:r>
              <w:rPr>
                <w:b/>
                <w:color w:val="FFFFFF"/>
                <w:sz w:val="20"/>
              </w:rPr>
              <w:t>Beschreibung</w:t>
            </w:r>
          </w:p>
        </w:tc>
        <w:tc>
          <w:tcPr>
            <w:tcW w:type="dxa" w:w="2351"/>
            <w:shd w:fill="003366"/>
          </w:tcPr>
          <w:p>
            <w:pPr>
              <w:jc w:val="center"/>
            </w:pPr>
            <w:r/>
            <w:r>
              <w:rPr>
                <w:b/>
                <w:color w:val="FFFFFF"/>
                <w:sz w:val="20"/>
              </w:rPr>
              <w:t>Beispiel</w:t>
            </w:r>
          </w:p>
        </w:tc>
        <w:tc>
          <w:tcPr>
            <w:tcW w:type="dxa" w:w="2351"/>
            <w:shd w:fill="003366"/>
          </w:tcPr>
          <w:p>
            <w:pPr>
              <w:jc w:val="center"/>
            </w:pPr>
            <w:r/>
            <w:r>
              <w:rPr>
                <w:b/>
                <w:color w:val="FFFFFF"/>
                <w:sz w:val="20"/>
              </w:rPr>
              <w:t>Was Sie tun koennen</w:t>
            </w:r>
          </w:p>
        </w:tc>
      </w:tr>
      <w:tr>
        <w:tc>
          <w:tcPr>
            <w:tcW w:type="dxa" w:w="2351"/>
            <w:shd w:fill="E8F0FE"/>
          </w:tcPr>
          <w:p>
            <w:r/>
            <w:r>
              <w:rPr>
                <w:sz w:val="19"/>
              </w:rPr>
              <w:t>Imaginary Audience</w:t>
            </w:r>
          </w:p>
        </w:tc>
        <w:tc>
          <w:tcPr>
            <w:tcW w:type="dxa" w:w="2351"/>
            <w:shd w:fill="E8F0FE"/>
          </w:tcPr>
          <w:p>
            <w:r/>
            <w:r>
              <w:rPr>
                <w:sz w:val="19"/>
              </w:rPr>
              <w:t>Der Jugendliche glaubt, alle schauen auf ihn</w:t>
            </w:r>
          </w:p>
        </w:tc>
        <w:tc>
          <w:tcPr>
            <w:tcW w:type="dxa" w:w="2351"/>
            <w:shd w:fill="E8F0FE"/>
          </w:tcPr>
          <w:p>
            <w:r/>
            <w:r>
              <w:rPr>
                <w:sz w:val="19"/>
              </w:rPr>
              <w:t>Er will nicht zur Schule, weil ein Pickel sichtbar ist</w:t>
            </w:r>
          </w:p>
        </w:tc>
        <w:tc>
          <w:tcPr>
            <w:tcW w:type="dxa" w:w="2351"/>
            <w:shd w:fill="E8F0FE"/>
          </w:tcPr>
          <w:p>
            <w:r/>
            <w:r>
              <w:rPr>
                <w:sz w:val="19"/>
              </w:rPr>
              <w:t>Normalisieren: Das Gefuehl ist normal. Realitaetscheck anbieten.</w:t>
            </w:r>
          </w:p>
        </w:tc>
      </w:tr>
      <w:tr>
        <w:tc>
          <w:tcPr>
            <w:tcW w:type="dxa" w:w="2351"/>
          </w:tcPr>
          <w:p>
            <w:r/>
            <w:r>
              <w:rPr>
                <w:sz w:val="19"/>
              </w:rPr>
              <w:t>Personal Fable</w:t>
            </w:r>
          </w:p>
        </w:tc>
        <w:tc>
          <w:tcPr>
            <w:tcW w:type="dxa" w:w="2351"/>
          </w:tcPr>
          <w:p>
            <w:r/>
            <w:r>
              <w:rPr>
                <w:sz w:val="19"/>
              </w:rPr>
              <w:t>Der Jugendliche glaubt, er ist einzigartig und unverwundbar</w:t>
            </w:r>
          </w:p>
        </w:tc>
        <w:tc>
          <w:tcPr>
            <w:tcW w:type="dxa" w:w="2351"/>
          </w:tcPr>
          <w:p>
            <w:r/>
            <w:r>
              <w:rPr>
                <w:sz w:val="19"/>
              </w:rPr>
              <w:t>Mir passiert schon nichts. Niemand versteht mich.</w:t>
            </w:r>
          </w:p>
        </w:tc>
        <w:tc>
          <w:tcPr>
            <w:tcW w:type="dxa" w:w="2351"/>
          </w:tcPr>
          <w:p>
            <w:r/>
            <w:r>
              <w:rPr>
                <w:sz w:val="19"/>
              </w:rPr>
              <w:t>Respektieren, aber sanft herausfordern. Geschichten anderer teilen.</w:t>
            </w:r>
          </w:p>
        </w:tc>
      </w:tr>
      <w:tr>
        <w:tc>
          <w:tcPr>
            <w:tcW w:type="dxa" w:w="2351"/>
            <w:shd w:fill="E8F0FE"/>
          </w:tcPr>
          <w:p>
            <w:r/>
            <w:r>
              <w:rPr>
                <w:sz w:val="19"/>
              </w:rPr>
              <w:t>Optimistic Bias</w:t>
            </w:r>
          </w:p>
        </w:tc>
        <w:tc>
          <w:tcPr>
            <w:tcW w:type="dxa" w:w="2351"/>
            <w:shd w:fill="E8F0FE"/>
          </w:tcPr>
          <w:p>
            <w:r/>
            <w:r>
              <w:rPr>
                <w:sz w:val="19"/>
              </w:rPr>
              <w:t>Ueberschaetzung positiver Ergebnisse fuer sich selbst</w:t>
            </w:r>
          </w:p>
        </w:tc>
        <w:tc>
          <w:tcPr>
            <w:tcW w:type="dxa" w:w="2351"/>
            <w:shd w:fill="E8F0FE"/>
          </w:tcPr>
          <w:p>
            <w:r/>
            <w:r>
              <w:rPr>
                <w:sz w:val="19"/>
              </w:rPr>
              <w:t>Rauchen schadet MIR nicht. ICH werde nicht suechtig.</w:t>
            </w:r>
          </w:p>
        </w:tc>
        <w:tc>
          <w:tcPr>
            <w:tcW w:type="dxa" w:w="2351"/>
            <w:shd w:fill="E8F0FE"/>
          </w:tcPr>
          <w:p>
            <w:r/>
            <w:r>
              <w:rPr>
                <w:sz w:val="19"/>
              </w:rPr>
              <w:t>Nicht moralisieren. Stattdessen: Was wuerdest du einem Freund raten?</w:t>
            </w:r>
          </w:p>
        </w:tc>
      </w:tr>
    </w:tbl>
    <w:p>
      <w:pPr>
        <w:pStyle w:val="Heading3"/>
      </w:pPr>
      <w:r>
        <w:t>Moralentwicklung nach Kohlberg</w:t>
      </w:r>
    </w:p>
    <w:p>
      <w:r>
        <w:t>Die Moralentwicklung (Kohlberg, 1969) schreitet in der Adoleszenz voran. Die meisten Jugendlichen befinden sich auf der konventionellen Ebene: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Stufe</w:t>
            </w:r>
          </w:p>
        </w:tc>
        <w:tc>
          <w:tcPr>
            <w:tcW w:type="dxa" w:w="2351"/>
            <w:shd w:fill="003366"/>
          </w:tcPr>
          <w:p>
            <w:pPr>
              <w:jc w:val="center"/>
            </w:pPr>
            <w:r/>
            <w:r>
              <w:rPr>
                <w:b/>
                <w:color w:val="FFFFFF"/>
                <w:sz w:val="20"/>
              </w:rPr>
              <w:t>Orientierung</w:t>
            </w:r>
          </w:p>
        </w:tc>
        <w:tc>
          <w:tcPr>
            <w:tcW w:type="dxa" w:w="2351"/>
            <w:shd w:fill="003366"/>
          </w:tcPr>
          <w:p>
            <w:pPr>
              <w:jc w:val="center"/>
            </w:pPr>
            <w:r/>
            <w:r>
              <w:rPr>
                <w:b/>
                <w:color w:val="FFFFFF"/>
                <w:sz w:val="20"/>
              </w:rPr>
              <w:t>Typisch fuer</w:t>
            </w:r>
          </w:p>
        </w:tc>
        <w:tc>
          <w:tcPr>
            <w:tcW w:type="dxa" w:w="2351"/>
            <w:shd w:fill="003366"/>
          </w:tcPr>
          <w:p>
            <w:pPr>
              <w:jc w:val="center"/>
            </w:pPr>
            <w:r/>
            <w:r>
              <w:rPr>
                <w:b/>
                <w:color w:val="FFFFFF"/>
                <w:sz w:val="20"/>
              </w:rPr>
              <w:t>Beispiel</w:t>
            </w:r>
          </w:p>
        </w:tc>
      </w:tr>
      <w:tr>
        <w:tc>
          <w:tcPr>
            <w:tcW w:type="dxa" w:w="2351"/>
            <w:shd w:fill="E8F0FE"/>
          </w:tcPr>
          <w:p>
            <w:r/>
            <w:r>
              <w:rPr>
                <w:sz w:val="19"/>
              </w:rPr>
              <w:t>Stufe 3 (konventionell)</w:t>
            </w:r>
          </w:p>
        </w:tc>
        <w:tc>
          <w:tcPr>
            <w:tcW w:type="dxa" w:w="2351"/>
            <w:shd w:fill="E8F0FE"/>
          </w:tcPr>
          <w:p>
            <w:r/>
            <w:r>
              <w:rPr>
                <w:sz w:val="19"/>
              </w:rPr>
              <w:t>Guter Junge/gutes Maedchen: Handeln, um anderen zu gefallen</w:t>
            </w:r>
          </w:p>
        </w:tc>
        <w:tc>
          <w:tcPr>
            <w:tcW w:type="dxa" w:w="2351"/>
            <w:shd w:fill="E8F0FE"/>
          </w:tcPr>
          <w:p>
            <w:r/>
            <w:r>
              <w:rPr>
                <w:sz w:val="19"/>
              </w:rPr>
              <w:t>Fruehe Adoleszenz (10-14)</w:t>
            </w:r>
          </w:p>
        </w:tc>
        <w:tc>
          <w:tcPr>
            <w:tcW w:type="dxa" w:w="2351"/>
            <w:shd w:fill="E8F0FE"/>
          </w:tcPr>
          <w:p>
            <w:r/>
            <w:r>
              <w:rPr>
                <w:sz w:val="19"/>
              </w:rPr>
              <w:t>Ich helfe, weil die Lehrerin mich dann mag</w:t>
            </w:r>
          </w:p>
        </w:tc>
      </w:tr>
      <w:tr>
        <w:tc>
          <w:tcPr>
            <w:tcW w:type="dxa" w:w="2351"/>
          </w:tcPr>
          <w:p>
            <w:r/>
            <w:r>
              <w:rPr>
                <w:sz w:val="19"/>
              </w:rPr>
              <w:t>Stufe 4 (konventionell)</w:t>
            </w:r>
          </w:p>
        </w:tc>
        <w:tc>
          <w:tcPr>
            <w:tcW w:type="dxa" w:w="2351"/>
          </w:tcPr>
          <w:p>
            <w:r/>
            <w:r>
              <w:rPr>
                <w:sz w:val="19"/>
              </w:rPr>
              <w:t>Recht und Ordnung: Regeln sind wichtig fuer die Gesellschaft</w:t>
            </w:r>
          </w:p>
        </w:tc>
        <w:tc>
          <w:tcPr>
            <w:tcW w:type="dxa" w:w="2351"/>
          </w:tcPr>
          <w:p>
            <w:r/>
            <w:r>
              <w:rPr>
                <w:sz w:val="19"/>
              </w:rPr>
              <w:t>Mittlere Adoleszenz (14-16)</w:t>
            </w:r>
          </w:p>
        </w:tc>
        <w:tc>
          <w:tcPr>
            <w:tcW w:type="dxa" w:w="2351"/>
          </w:tcPr>
          <w:p>
            <w:r/>
            <w:r>
              <w:rPr>
                <w:sz w:val="19"/>
              </w:rPr>
              <w:t>Stehlen ist falsch, weil es gegen das Gesetz ist</w:t>
            </w:r>
          </w:p>
        </w:tc>
      </w:tr>
      <w:tr>
        <w:tc>
          <w:tcPr>
            <w:tcW w:type="dxa" w:w="2351"/>
            <w:shd w:fill="E8F0FE"/>
          </w:tcPr>
          <w:p>
            <w:r/>
            <w:r>
              <w:rPr>
                <w:sz w:val="19"/>
              </w:rPr>
              <w:t>Stufe 5 (postkonventionell)</w:t>
            </w:r>
          </w:p>
        </w:tc>
        <w:tc>
          <w:tcPr>
            <w:tcW w:type="dxa" w:w="2351"/>
            <w:shd w:fill="E8F0FE"/>
          </w:tcPr>
          <w:p>
            <w:r/>
            <w:r>
              <w:rPr>
                <w:sz w:val="19"/>
              </w:rPr>
              <w:t>Sozialvertrag: Gesetze sind verhandelbar und muessen fair sein</w:t>
            </w:r>
          </w:p>
        </w:tc>
        <w:tc>
          <w:tcPr>
            <w:tcW w:type="dxa" w:w="2351"/>
            <w:shd w:fill="E8F0FE"/>
          </w:tcPr>
          <w:p>
            <w:r/>
            <w:r>
              <w:rPr>
                <w:sz w:val="19"/>
              </w:rPr>
              <w:t>Spaete Adoleszenz (16+)</w:t>
            </w:r>
          </w:p>
        </w:tc>
        <w:tc>
          <w:tcPr>
            <w:tcW w:type="dxa" w:w="2351"/>
            <w:shd w:fill="E8F0FE"/>
          </w:tcPr>
          <w:p>
            <w:r/>
            <w:r>
              <w:rPr>
                <w:sz w:val="19"/>
              </w:rPr>
              <w:t>Manche Gesetze sind ungerecht und sollten geaendert werden</w:t>
            </w:r>
          </w:p>
        </w:tc>
      </w:tr>
    </w:tbl>
    <w:p>
      <w:pPr>
        <w:pStyle w:val="Heading3"/>
      </w:pPr>
      <w:r>
        <w:t>Emotionale Intelligenz bei Jugendlichen</w:t>
      </w:r>
    </w:p>
    <w:p>
      <w:r>
        <w:t>Emotionale Intelligenz (Goleman, 1995; Salovey und Mayer, 1990) umfasst vier Kernkompetenzen, die in der Adoleszenz aktiv entwickelt werden: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Kompetenz</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Wie Sie es foerdern koennen</w:t>
            </w:r>
          </w:p>
        </w:tc>
      </w:tr>
      <w:tr>
        <w:tc>
          <w:tcPr>
            <w:tcW w:type="dxa" w:w="3135"/>
            <w:shd w:fill="E8F0FE"/>
          </w:tcPr>
          <w:p>
            <w:r/>
            <w:r>
              <w:rPr>
                <w:sz w:val="19"/>
              </w:rPr>
              <w:t>Emotionale Wahrnehmung</w:t>
            </w:r>
          </w:p>
        </w:tc>
        <w:tc>
          <w:tcPr>
            <w:tcW w:type="dxa" w:w="3135"/>
            <w:shd w:fill="E8F0FE"/>
          </w:tcPr>
          <w:p>
            <w:r/>
            <w:r>
              <w:rPr>
                <w:sz w:val="19"/>
              </w:rPr>
              <w:t>Eigene und fremde Emotionen erkennen</w:t>
            </w:r>
          </w:p>
        </w:tc>
        <w:tc>
          <w:tcPr>
            <w:tcW w:type="dxa" w:w="3135"/>
            <w:shd w:fill="E8F0FE"/>
          </w:tcPr>
          <w:p>
            <w:r/>
            <w:r>
              <w:rPr>
                <w:sz w:val="19"/>
              </w:rPr>
              <w:t>Emotionsvokabular erweitern. Nicht nur gut/schlecht, sondern differenziert: frustriert, enttaeuscht, gekraenkt...</w:t>
            </w:r>
          </w:p>
        </w:tc>
      </w:tr>
      <w:tr>
        <w:tc>
          <w:tcPr>
            <w:tcW w:type="dxa" w:w="3135"/>
          </w:tcPr>
          <w:p>
            <w:r/>
            <w:r>
              <w:rPr>
                <w:sz w:val="19"/>
              </w:rPr>
              <w:t>Emotionale Nutzung</w:t>
            </w:r>
          </w:p>
        </w:tc>
        <w:tc>
          <w:tcPr>
            <w:tcW w:type="dxa" w:w="3135"/>
          </w:tcPr>
          <w:p>
            <w:r/>
            <w:r>
              <w:rPr>
                <w:sz w:val="19"/>
              </w:rPr>
              <w:t>Emotionen fuer Denken und Problemloesung nutzen</w:t>
            </w:r>
          </w:p>
        </w:tc>
        <w:tc>
          <w:tcPr>
            <w:tcW w:type="dxa" w:w="3135"/>
          </w:tcPr>
          <w:p>
            <w:r/>
            <w:r>
              <w:rPr>
                <w:sz w:val="19"/>
              </w:rPr>
              <w:t>Zeigen, wie Emotionen Informationen liefern: Was sagt dir deine Wut?</w:t>
            </w:r>
          </w:p>
        </w:tc>
      </w:tr>
      <w:tr>
        <w:tc>
          <w:tcPr>
            <w:tcW w:type="dxa" w:w="3135"/>
            <w:shd w:fill="E8F0FE"/>
          </w:tcPr>
          <w:p>
            <w:r/>
            <w:r>
              <w:rPr>
                <w:sz w:val="19"/>
              </w:rPr>
              <w:t>Emotionales Verstaendnis</w:t>
            </w:r>
          </w:p>
        </w:tc>
        <w:tc>
          <w:tcPr>
            <w:tcW w:type="dxa" w:w="3135"/>
            <w:shd w:fill="E8F0FE"/>
          </w:tcPr>
          <w:p>
            <w:r/>
            <w:r>
              <w:rPr>
                <w:sz w:val="19"/>
              </w:rPr>
              <w:t>Ursachen und Verlaeufe von Emotionen verstehen</w:t>
            </w:r>
          </w:p>
        </w:tc>
        <w:tc>
          <w:tcPr>
            <w:tcW w:type="dxa" w:w="3135"/>
            <w:shd w:fill="E8F0FE"/>
          </w:tcPr>
          <w:p>
            <w:r/>
            <w:r>
              <w:rPr>
                <w:sz w:val="19"/>
              </w:rPr>
              <w:t>Emotionsketten erklaeren: Angst vor Ablehnung fuehrt zu Wut fuehrt zu Rueckzug</w:t>
            </w:r>
          </w:p>
        </w:tc>
      </w:tr>
      <w:tr>
        <w:tc>
          <w:tcPr>
            <w:tcW w:type="dxa" w:w="3135"/>
          </w:tcPr>
          <w:p>
            <w:r/>
            <w:r>
              <w:rPr>
                <w:sz w:val="19"/>
              </w:rPr>
              <w:t>Emotionale Regulation</w:t>
            </w:r>
          </w:p>
        </w:tc>
        <w:tc>
          <w:tcPr>
            <w:tcW w:type="dxa" w:w="3135"/>
          </w:tcPr>
          <w:p>
            <w:r/>
            <w:r>
              <w:rPr>
                <w:sz w:val="19"/>
              </w:rPr>
              <w:t>Emotionen angemessen ausdruecken und modulieren</w:t>
            </w:r>
          </w:p>
        </w:tc>
        <w:tc>
          <w:tcPr>
            <w:tcW w:type="dxa" w:w="3135"/>
          </w:tcPr>
          <w:p>
            <w:r/>
            <w:r>
              <w:rPr>
                <w:sz w:val="19"/>
              </w:rPr>
              <w:t>Konkrete Strategien vermitteln (siehe Kapitel 4)</w:t>
            </w:r>
          </w:p>
        </w:tc>
      </w:tr>
    </w:tbl>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Emotionsvokabular erweitern</w:t>
      </w:r>
    </w:p>
    <w:p>
      <w:pPr>
        <w:pStyle w:val="Praxisbox"/>
        <w:pBdr>
          <w:left w:val="single" w:sz="4" w:space="8" w:color="009966"/>
          <w:right w:val="single" w:sz="4" w:space="8" w:color="009966"/>
        </w:pBdr>
      </w:pPr>
      <w:r>
        <w:t>Viele Jugendliche kennen nur drei Emotionen: gut, schlecht und wuetend.</w:t>
      </w:r>
    </w:p>
    <w:p>
      <w:pPr>
        <w:pStyle w:val="Praxisbox"/>
        <w:pBdr>
          <w:left w:val="single" w:sz="4" w:space="8" w:color="009966"/>
          <w:right w:val="single" w:sz="4" w:space="8" w:color="009966"/>
        </w:pBdr>
      </w:pPr>
      <w:r>
        <w:t>Helfen Sie ihnen, differenzierter zu beschreiben, was sie fuehlen.</w:t>
      </w:r>
    </w:p>
    <w:p>
      <w:pPr>
        <w:pStyle w:val="Praxisbox"/>
        <w:pBdr>
          <w:left w:val="single" w:sz="4" w:space="8" w:color="009966"/>
          <w:right w:val="single" w:sz="4" w:space="8" w:color="009966"/>
        </w:pBdr>
      </w:pPr>
      <w:r>
        <w:t>Nutzen Sie ein Emotionsrad oder eine Emotionsliste:</w:t>
      </w:r>
    </w:p>
    <w:p>
      <w:pPr>
        <w:pStyle w:val="Praxisbox"/>
        <w:pBdr>
          <w:left w:val="single" w:sz="4" w:space="8" w:color="009966"/>
          <w:right w:val="single" w:sz="4" w:space="8" w:color="009966"/>
        </w:pBdr>
      </w:pPr>
      <w:r>
        <w:t>Statt 'schlecht': traurig, einsam, enttaeuscht, verletzt, beschaemt, hilflos, ueberwaechtigt, erschoepft, frustriert, gelangweilt?</w:t>
      </w:r>
    </w:p>
    <w:p>
      <w:pPr>
        <w:pStyle w:val="Praxisbox"/>
        <w:pBdr>
          <w:left w:val="single" w:sz="4" w:space="8" w:color="009966"/>
          <w:right w:val="single" w:sz="4" w:space="8" w:color="009966"/>
        </w:pBdr>
      </w:pPr>
      <w:r>
        <w:t>Statt 'wuetend': irritiert, genervt, rasend, empoeert, verbittert, eifersuetig?</w:t>
      </w:r>
    </w:p>
    <w:p>
      <w:pPr>
        <w:pStyle w:val="Heading1"/>
      </w:pPr>
      <w:r>
        <w:t>KAPITEL 2: STOERUNGSBILDER UND AUFFAELLIGKEITEN</w:t>
      </w:r>
    </w:p>
    <w:p>
      <w:pPr>
        <w:spacing w:after="160"/>
      </w:pPr>
      <w:r>
        <w:rPr>
          <w:color w:val="333333"/>
        </w:rPr>
        <w:t>Dieses Kapitel dient dem ERKENNEN und VERSTEHEN, nicht der Diagnosestellung. Sie sind kein klinischer Diagnostiker - aber Sie muessen wissen, was Sie sehen, um angemessen zu reagieren und gegebenenfalls zu ueberweisen.</w:t>
      </w:r>
    </w:p>
    <w:p>
      <w:pPr>
        <w:ind w:left="567" w:right="567"/>
        <w:pBdr>
          <w:top w:val="single" w:sz="6" w:space="4" w:color="CC0000"/>
          <w:left w:val="single" w:sz="6" w:space="8" w:color="CC0000"/>
          <w:bottom w:val="single" w:sz="6" w:space="4" w:color="CC0000"/>
          <w:right w:val="single" w:sz="6" w:space="8" w:color="CC0000"/>
        </w:pBdr>
      </w:pPr>
      <w:r>
        <w:rPr>
          <w:b/>
          <w:color w:val="990000"/>
        </w:rPr>
        <w:t>⚡ WICHTIG: Fuer jedes Stoerungsbild gilt: Beschreiben Sie Verhalten, stellen Sie keine Diagnosen. Sagen Sie nicht: Der hat ADHS. Sagen Sie: Ich beobachte erhebliche Aufmerksamkeitsprobleme und motorische Unruhe, die eine fachliche Abklaerung nahelegen.</w:t>
      </w:r>
    </w:p>
    <w:p>
      <w:pPr>
        <w:pStyle w:val="Heading2"/>
      </w:pPr>
      <w:r>
        <w:t>2.1 Angststoerungen bei Jugendlichen</w:t>
      </w:r>
    </w:p>
    <w:p>
      <w:r>
        <w:t>Angststoerungen sind die haeufigsten psychischen Stoerungen im Jugendalter (Praevalenz 15-20%). Sie sind gleichzeitig die Stoerungen, die am haeufigsten uebersehen werden, weil aengstliche Jugendliche oft unauffaellig sind - sie stoeren nicht, sie leiden leise. Angst wird erst dann zur Stoerung, wenn sie das taegliche Leben erheblich beeintraechtigt.</w:t>
      </w:r>
    </w:p>
    <w:p>
      <w:pPr>
        <w:pStyle w:val="Heading3"/>
      </w:pPr>
      <w:r>
        <w:t>Formen der Angst im Jugendalter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Angstform</w:t>
            </w:r>
          </w:p>
        </w:tc>
        <w:tc>
          <w:tcPr>
            <w:tcW w:type="dxa" w:w="2351"/>
            <w:shd w:fill="003366"/>
          </w:tcPr>
          <w:p>
            <w:pPr>
              <w:jc w:val="center"/>
            </w:pPr>
            <w:r/>
            <w:r>
              <w:rPr>
                <w:b/>
                <w:color w:val="FFFFFF"/>
                <w:sz w:val="20"/>
              </w:rPr>
              <w:t>Kernsymptome</w:t>
            </w:r>
          </w:p>
        </w:tc>
        <w:tc>
          <w:tcPr>
            <w:tcW w:type="dxa" w:w="2351"/>
            <w:shd w:fill="003366"/>
          </w:tcPr>
          <w:p>
            <w:pPr>
              <w:jc w:val="center"/>
            </w:pPr>
            <w:r/>
            <w:r>
              <w:rPr>
                <w:b/>
                <w:color w:val="FFFFFF"/>
                <w:sz w:val="20"/>
              </w:rPr>
              <w:t>Typische Situationen</w:t>
            </w:r>
          </w:p>
        </w:tc>
        <w:tc>
          <w:tcPr>
            <w:tcW w:type="dxa" w:w="2351"/>
            <w:shd w:fill="003366"/>
          </w:tcPr>
          <w:p>
            <w:pPr>
              <w:jc w:val="center"/>
            </w:pPr>
            <w:r/>
            <w:r>
              <w:rPr>
                <w:b/>
                <w:color w:val="FFFFFF"/>
                <w:sz w:val="20"/>
              </w:rPr>
              <w:t>Haeufigkeit</w:t>
            </w:r>
          </w:p>
        </w:tc>
      </w:tr>
      <w:tr>
        <w:tc>
          <w:tcPr>
            <w:tcW w:type="dxa" w:w="2351"/>
            <w:shd w:fill="E8F0FE"/>
          </w:tcPr>
          <w:p>
            <w:r/>
            <w:r>
              <w:rPr>
                <w:sz w:val="19"/>
              </w:rPr>
              <w:t>Generalisierte Angststoerung (GAS)</w:t>
            </w:r>
          </w:p>
        </w:tc>
        <w:tc>
          <w:tcPr>
            <w:tcW w:type="dxa" w:w="2351"/>
            <w:shd w:fill="E8F0FE"/>
          </w:tcPr>
          <w:p>
            <w:r/>
            <w:r>
              <w:rPr>
                <w:sz w:val="19"/>
              </w:rPr>
              <w:t>Staendiges Sich-Sorgen, Anspannung, Erschoepfung, Konzentrationsprobleme</w:t>
            </w:r>
          </w:p>
        </w:tc>
        <w:tc>
          <w:tcPr>
            <w:tcW w:type="dxa" w:w="2351"/>
            <w:shd w:fill="E8F0FE"/>
          </w:tcPr>
          <w:p>
            <w:r/>
            <w:r>
              <w:rPr>
                <w:sz w:val="19"/>
              </w:rPr>
              <w:t>Schulleistungen, Gesundheit der Eltern, Zukunft, Weltgeschehen</w:t>
            </w:r>
          </w:p>
        </w:tc>
        <w:tc>
          <w:tcPr>
            <w:tcW w:type="dxa" w:w="2351"/>
            <w:shd w:fill="E8F0FE"/>
          </w:tcPr>
          <w:p>
            <w:r/>
            <w:r>
              <w:rPr>
                <w:sz w:val="19"/>
              </w:rPr>
              <w:t>3-5%</w:t>
            </w:r>
          </w:p>
        </w:tc>
      </w:tr>
      <w:tr>
        <w:tc>
          <w:tcPr>
            <w:tcW w:type="dxa" w:w="2351"/>
          </w:tcPr>
          <w:p>
            <w:r/>
            <w:r>
              <w:rPr>
                <w:sz w:val="19"/>
              </w:rPr>
              <w:t>Soziale Angst</w:t>
            </w:r>
          </w:p>
        </w:tc>
        <w:tc>
          <w:tcPr>
            <w:tcW w:type="dxa" w:w="2351"/>
          </w:tcPr>
          <w:p>
            <w:r/>
            <w:r>
              <w:rPr>
                <w:sz w:val="19"/>
              </w:rPr>
              <w:t>Intensive Angst vor Bewertung durch andere, Vermeidung sozialer Situationen</w:t>
            </w:r>
          </w:p>
        </w:tc>
        <w:tc>
          <w:tcPr>
            <w:tcW w:type="dxa" w:w="2351"/>
          </w:tcPr>
          <w:p>
            <w:r/>
            <w:r>
              <w:rPr>
                <w:sz w:val="19"/>
              </w:rPr>
              <w:t>Referate, muendliche Mitarbeit, Pausen, Partys, neue Gruppen</w:t>
            </w:r>
          </w:p>
        </w:tc>
        <w:tc>
          <w:tcPr>
            <w:tcW w:type="dxa" w:w="2351"/>
          </w:tcPr>
          <w:p>
            <w:r/>
            <w:r>
              <w:rPr>
                <w:sz w:val="19"/>
              </w:rPr>
              <w:t>5-10%</w:t>
            </w:r>
          </w:p>
        </w:tc>
      </w:tr>
      <w:tr>
        <w:tc>
          <w:tcPr>
            <w:tcW w:type="dxa" w:w="2351"/>
            <w:shd w:fill="E8F0FE"/>
          </w:tcPr>
          <w:p>
            <w:r/>
            <w:r>
              <w:rPr>
                <w:sz w:val="19"/>
              </w:rPr>
              <w:t>Trennungsangst</w:t>
            </w:r>
          </w:p>
        </w:tc>
        <w:tc>
          <w:tcPr>
            <w:tcW w:type="dxa" w:w="2351"/>
            <w:shd w:fill="E8F0FE"/>
          </w:tcPr>
          <w:p>
            <w:r/>
            <w:r>
              <w:rPr>
                <w:sz w:val="19"/>
              </w:rPr>
              <w:t>Uebermassige Angst bei Trennung von Bezugspersonen</w:t>
            </w:r>
          </w:p>
        </w:tc>
        <w:tc>
          <w:tcPr>
            <w:tcW w:type="dxa" w:w="2351"/>
            <w:shd w:fill="E8F0FE"/>
          </w:tcPr>
          <w:p>
            <w:r/>
            <w:r>
              <w:rPr>
                <w:sz w:val="19"/>
              </w:rPr>
              <w:t>Schule, Uebernachtungen, Klassenfahrten</w:t>
            </w:r>
          </w:p>
        </w:tc>
        <w:tc>
          <w:tcPr>
            <w:tcW w:type="dxa" w:w="2351"/>
            <w:shd w:fill="E8F0FE"/>
          </w:tcPr>
          <w:p>
            <w:r/>
            <w:r>
              <w:rPr>
                <w:sz w:val="19"/>
              </w:rPr>
              <w:t>3-5% (auch noch bei Jugendlichen!)</w:t>
            </w:r>
          </w:p>
        </w:tc>
      </w:tr>
      <w:tr>
        <w:tc>
          <w:tcPr>
            <w:tcW w:type="dxa" w:w="2351"/>
          </w:tcPr>
          <w:p>
            <w:r/>
            <w:r>
              <w:rPr>
                <w:sz w:val="19"/>
              </w:rPr>
              <w:t>Panikstoerug</w:t>
            </w:r>
          </w:p>
        </w:tc>
        <w:tc>
          <w:tcPr>
            <w:tcW w:type="dxa" w:w="2351"/>
          </w:tcPr>
          <w:p>
            <w:r/>
            <w:r>
              <w:rPr>
                <w:sz w:val="19"/>
              </w:rPr>
              <w:t>Wiederkehrende Panikattacken mit koerperlichen Symptomen</w:t>
            </w:r>
          </w:p>
        </w:tc>
        <w:tc>
          <w:tcPr>
            <w:tcW w:type="dxa" w:w="2351"/>
          </w:tcPr>
          <w:p>
            <w:r/>
            <w:r>
              <w:rPr>
                <w:sz w:val="19"/>
              </w:rPr>
              <w:t>Oeffentliche Orte, enge Raeume, unerwartete Situationen</w:t>
            </w:r>
          </w:p>
        </w:tc>
        <w:tc>
          <w:tcPr>
            <w:tcW w:type="dxa" w:w="2351"/>
          </w:tcPr>
          <w:p>
            <w:r/>
            <w:r>
              <w:rPr>
                <w:sz w:val="19"/>
              </w:rPr>
              <w:t>1-3%</w:t>
            </w:r>
          </w:p>
        </w:tc>
      </w:tr>
      <w:tr>
        <w:tc>
          <w:tcPr>
            <w:tcW w:type="dxa" w:w="2351"/>
            <w:shd w:fill="E8F0FE"/>
          </w:tcPr>
          <w:p>
            <w:r/>
            <w:r>
              <w:rPr>
                <w:sz w:val="19"/>
              </w:rPr>
              <w:t>Spezifische Phobien</w:t>
            </w:r>
          </w:p>
        </w:tc>
        <w:tc>
          <w:tcPr>
            <w:tcW w:type="dxa" w:w="2351"/>
            <w:shd w:fill="E8F0FE"/>
          </w:tcPr>
          <w:p>
            <w:r/>
            <w:r>
              <w:rPr>
                <w:sz w:val="19"/>
              </w:rPr>
              <w:t>Intensive Angst vor bestimmten Objekten oder Situationen</w:t>
            </w:r>
          </w:p>
        </w:tc>
        <w:tc>
          <w:tcPr>
            <w:tcW w:type="dxa" w:w="2351"/>
            <w:shd w:fill="E8F0FE"/>
          </w:tcPr>
          <w:p>
            <w:r/>
            <w:r>
              <w:rPr>
                <w:sz w:val="19"/>
              </w:rPr>
              <w:t>Spritzen, Blut, Hoehen, Tiere, Dunkelheit</w:t>
            </w:r>
          </w:p>
        </w:tc>
        <w:tc>
          <w:tcPr>
            <w:tcW w:type="dxa" w:w="2351"/>
            <w:shd w:fill="E8F0FE"/>
          </w:tcPr>
          <w:p>
            <w:r/>
            <w:r>
              <w:rPr>
                <w:sz w:val="19"/>
              </w:rPr>
              <w:t>5-10%</w:t>
            </w:r>
          </w:p>
        </w:tc>
      </w:tr>
      <w:tr>
        <w:tc>
          <w:tcPr>
            <w:tcW w:type="dxa" w:w="2351"/>
          </w:tcPr>
          <w:p>
            <w:r/>
            <w:r>
              <w:rPr>
                <w:sz w:val="19"/>
              </w:rPr>
              <w:t>Selektiver Mutismus</w:t>
            </w:r>
          </w:p>
        </w:tc>
        <w:tc>
          <w:tcPr>
            <w:tcW w:type="dxa" w:w="2351"/>
          </w:tcPr>
          <w:p>
            <w:r/>
            <w:r>
              <w:rPr>
                <w:sz w:val="19"/>
              </w:rPr>
              <w:t>Konsistentes Schweigen in bestimmten sozialen Situationen</w:t>
            </w:r>
          </w:p>
        </w:tc>
        <w:tc>
          <w:tcPr>
            <w:tcW w:type="dxa" w:w="2351"/>
          </w:tcPr>
          <w:p>
            <w:r/>
            <w:r>
              <w:rPr>
                <w:sz w:val="19"/>
              </w:rPr>
              <w:t>Schule (spricht zu Hause normal)</w:t>
            </w:r>
          </w:p>
        </w:tc>
        <w:tc>
          <w:tcPr>
            <w:tcW w:type="dxa" w:w="2351"/>
          </w:tcPr>
          <w:p>
            <w:r/>
            <w:r>
              <w:rPr>
                <w:sz w:val="19"/>
              </w:rPr>
              <w:t>0.5-1%</w:t>
            </w:r>
          </w:p>
        </w:tc>
      </w:tr>
    </w:tbl>
    <w:p>
      <w:pPr>
        <w:pStyle w:val="Heading3"/>
      </w:pPr>
      <w:r>
        <w:t>Warnsignale erkennen</w:t>
      </w:r>
    </w:p>
    <w:p>
      <w:pPr>
        <w:pStyle w:val="Checklist"/>
      </w:pPr>
      <w:r>
        <w:t>☐ Haeufiges Fehlen in der Schule oder bestimmten Stunden</w:t>
      </w:r>
    </w:p>
    <w:p>
      <w:pPr>
        <w:pStyle w:val="Checklist"/>
      </w:pPr>
      <w:r>
        <w:t>☐ Koerperliche Beschwerden ohne medizinische Ursache (Bauchschmerzen, Kopfschmerzen)</w:t>
      </w:r>
    </w:p>
    <w:p>
      <w:pPr>
        <w:pStyle w:val="Checklist"/>
      </w:pPr>
      <w:r>
        <w:t>☐ Vermeidung von Praesentationen, muendlicher Mitarbeit</w:t>
      </w:r>
    </w:p>
    <w:p>
      <w:pPr>
        <w:pStyle w:val="Checklist"/>
      </w:pPr>
      <w:r>
        <w:t>☐ Sozialer Rueckzug, wenige oder keine Freundschaften</w:t>
      </w:r>
    </w:p>
    <w:p>
      <w:pPr>
        <w:pStyle w:val="Checklist"/>
      </w:pPr>
      <w:r>
        <w:t>☐ Staendiges Nachfragen bei Lehrern (Ist das so richtig?)</w:t>
      </w:r>
    </w:p>
    <w:p>
      <w:pPr>
        <w:pStyle w:val="Checklist"/>
      </w:pPr>
      <w:r>
        <w:t>☐ Perfektionismus, uebermassige Vorbereitung</w:t>
      </w:r>
    </w:p>
    <w:p>
      <w:pPr>
        <w:pStyle w:val="Checklist"/>
      </w:pPr>
      <w:r>
        <w:t>☐ Weinen, Zittern, Erstarren in bestimmten Situationen</w:t>
      </w:r>
    </w:p>
    <w:p>
      <w:pPr>
        <w:pStyle w:val="Checklist"/>
      </w:pPr>
      <w:r>
        <w:t>☐ Schlafprobleme, Alptraeume</w:t>
      </w:r>
    </w:p>
    <w:p>
      <w:pPr>
        <w:pStyle w:val="Checklist"/>
      </w:pPr>
      <w:r>
        <w:t>☐ Reizbarkeit (Angst zeigt sich bei Jugendlichen oft als Gereiztheit!)</w:t>
      </w:r>
    </w:p>
    <w:p>
      <w:pPr>
        <w:pStyle w:val="RedFlag"/>
      </w:pPr>
      <w:r>
        <w:t>⚠ RED FLAG: Wenn ein Jugendlicher die Schule komplett verweigert wegen Angst, wenn Panikattacken auftreten, oder wenn die Angst zu Suizidgedanken fuehrt: SOFORTIGE Ueberweisung an Fachstelle.</w:t>
      </w:r>
    </w:p>
    <w:p>
      <w:pPr>
        <w:pStyle w:val="Dialog"/>
      </w:pPr>
      <w:r>
        <w:rPr>
          <w:b/>
          <w:color w:val="004C99"/>
        </w:rPr>
        <w:t xml:space="preserve">Psychologe: </w:t>
      </w:r>
      <w:r>
        <w:t>Ich habe gehoert, dass du in letzter Zeit oft fehlst. Magst du mir erzaehlen, was los ist?</w:t>
      </w:r>
    </w:p>
    <w:p>
      <w:pPr>
        <w:pStyle w:val="Dialog"/>
      </w:pPr>
      <w:r>
        <w:rPr>
          <w:b/>
          <w:color w:val="663300"/>
        </w:rPr>
        <w:t xml:space="preserve">Jugendlicher: </w:t>
      </w:r>
      <w:r>
        <w:t>Mir ist morgens immer schlecht. Bauchschmerzen.</w:t>
      </w:r>
    </w:p>
    <w:p>
      <w:pPr>
        <w:pStyle w:val="Dialog"/>
      </w:pPr>
      <w:r>
        <w:rPr>
          <w:b/>
          <w:color w:val="004C99"/>
        </w:rPr>
        <w:t xml:space="preserve">Psychologe: </w:t>
      </w:r>
      <w:r>
        <w:t>Das klingt unangenehm. Wann genau kommen die Bauchschmerzen?</w:t>
      </w:r>
    </w:p>
    <w:p>
      <w:pPr>
        <w:pStyle w:val="Dialog"/>
      </w:pPr>
      <w:r>
        <w:rPr>
          <w:b/>
          <w:color w:val="663300"/>
        </w:rPr>
        <w:t xml:space="preserve">Jugendlicher: </w:t>
      </w:r>
      <w:r>
        <w:t>Meistens wenn ich aufstehe und an die Schule denke.</w:t>
      </w:r>
    </w:p>
    <w:p>
      <w:pPr>
        <w:pStyle w:val="Dialog"/>
      </w:pPr>
      <w:r>
        <w:rPr>
          <w:b/>
          <w:color w:val="004C99"/>
        </w:rPr>
        <w:t xml:space="preserve">Psychologe: </w:t>
      </w:r>
      <w:r>
        <w:t>Was genau an der Schule macht dir Sorgen?</w:t>
      </w:r>
    </w:p>
    <w:p>
      <w:pPr>
        <w:pStyle w:val="Dialog"/>
      </w:pPr>
      <w:r>
        <w:rPr>
          <w:b/>
          <w:color w:val="663300"/>
        </w:rPr>
        <w:t xml:space="preserve">Jugendlicher: </w:t>
      </w:r>
      <w:r>
        <w:t>Ich weiss nicht... alles. Was wenn ich gefragt werde und die Antwort nicht weiss?</w:t>
      </w:r>
    </w:p>
    <w:p>
      <w:pPr>
        <w:pStyle w:val="Dialog"/>
      </w:pPr>
      <w:r>
        <w:rPr>
          <w:b/>
          <w:color w:val="004C99"/>
        </w:rPr>
        <w:t xml:space="preserve">Psychologe: </w:t>
      </w:r>
      <w:r>
        <w:t>Es klingt so, als haettest du grosse Angst davor, einen Fehler zu machen und dann schlecht dazustehen. Stimmt das?</w:t>
      </w:r>
    </w:p>
    <w:p>
      <w:pPr>
        <w:pStyle w:val="Dialog"/>
      </w:pPr>
      <w:r>
        <w:rPr>
          <w:b/>
          <w:color w:val="663300"/>
        </w:rPr>
        <w:t xml:space="preserve">Jugendlicher: </w:t>
      </w:r>
      <w:r>
        <w:t>Ja, genau. Alle gucken dann.</w:t>
      </w:r>
    </w:p>
    <w:p>
      <w:pPr>
        <w:pStyle w:val="Dialog"/>
      </w:pPr>
      <w:r>
        <w:rPr>
          <w:b/>
          <w:color w:val="004C99"/>
        </w:rPr>
        <w:t xml:space="preserve">Psychologe: </w:t>
      </w:r>
      <w:r>
        <w:t>Dieses Gefuehl kennen viele Jugendliche. Es hat einen Namen - soziale Angst. Und das Gute ist: Man kann lernen, damit umzugehen.</w:t>
      </w:r>
    </w:p>
    <w:p>
      <w:pPr>
        <w:pStyle w:val="Heading2"/>
      </w:pPr>
      <w:r>
        <w:t>2.2 Depression bei Jugendlichen</w:t>
      </w:r>
    </w:p>
    <w:p>
      <w:r>
        <w:t>Depression bei Jugendlichen sieht anders aus als bei Erwachsenen. Waehrend depressive Erwachsene oft traurig und zurueckgezogen wirken, zeigen Jugendliche haeufig REIZBARKEIT als Leitsymptom. Ein wuetender, genervter Jugendlicher kann depressiv sein.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Symptom</w:t>
            </w:r>
          </w:p>
        </w:tc>
        <w:tc>
          <w:tcPr>
            <w:tcW w:type="dxa" w:w="3135"/>
            <w:shd w:fill="003366"/>
          </w:tcPr>
          <w:p>
            <w:pPr>
              <w:jc w:val="center"/>
            </w:pPr>
            <w:r/>
            <w:r>
              <w:rPr>
                <w:b/>
                <w:color w:val="FFFFFF"/>
                <w:sz w:val="20"/>
              </w:rPr>
              <w:t>Wie es bei Erwachsenen aussieht</w:t>
            </w:r>
          </w:p>
        </w:tc>
        <w:tc>
          <w:tcPr>
            <w:tcW w:type="dxa" w:w="3135"/>
            <w:shd w:fill="003366"/>
          </w:tcPr>
          <w:p>
            <w:pPr>
              <w:jc w:val="center"/>
            </w:pPr>
            <w:r/>
            <w:r>
              <w:rPr>
                <w:b/>
                <w:color w:val="FFFFFF"/>
                <w:sz w:val="20"/>
              </w:rPr>
              <w:t>Wie es bei Jugendlichen aussieht</w:t>
            </w:r>
          </w:p>
        </w:tc>
      </w:tr>
      <w:tr>
        <w:tc>
          <w:tcPr>
            <w:tcW w:type="dxa" w:w="3135"/>
            <w:shd w:fill="E8F0FE"/>
          </w:tcPr>
          <w:p>
            <w:r/>
            <w:r>
              <w:rPr>
                <w:sz w:val="19"/>
              </w:rPr>
              <w:t>Stimmung</w:t>
            </w:r>
          </w:p>
        </w:tc>
        <w:tc>
          <w:tcPr>
            <w:tcW w:type="dxa" w:w="3135"/>
            <w:shd w:fill="E8F0FE"/>
          </w:tcPr>
          <w:p>
            <w:r/>
            <w:r>
              <w:rPr>
                <w:sz w:val="19"/>
              </w:rPr>
              <w:t>Traurigkeit, Weinen</w:t>
            </w:r>
          </w:p>
        </w:tc>
        <w:tc>
          <w:tcPr>
            <w:tcW w:type="dxa" w:w="3135"/>
            <w:shd w:fill="E8F0FE"/>
          </w:tcPr>
          <w:p>
            <w:r/>
            <w:r>
              <w:rPr>
                <w:sz w:val="19"/>
              </w:rPr>
              <w:t>Reizbarkeit, Wut, Launenhaftigkeit</w:t>
            </w:r>
          </w:p>
        </w:tc>
      </w:tr>
      <w:tr>
        <w:tc>
          <w:tcPr>
            <w:tcW w:type="dxa" w:w="3135"/>
          </w:tcPr>
          <w:p>
            <w:r/>
            <w:r>
              <w:rPr>
                <w:sz w:val="19"/>
              </w:rPr>
              <w:t>Interesse</w:t>
            </w:r>
          </w:p>
        </w:tc>
        <w:tc>
          <w:tcPr>
            <w:tcW w:type="dxa" w:w="3135"/>
          </w:tcPr>
          <w:p>
            <w:r/>
            <w:r>
              <w:rPr>
                <w:sz w:val="19"/>
              </w:rPr>
              <w:t>Freudlosigkeit</w:t>
            </w:r>
          </w:p>
        </w:tc>
        <w:tc>
          <w:tcPr>
            <w:tcW w:type="dxa" w:w="3135"/>
          </w:tcPr>
          <w:p>
            <w:r/>
            <w:r>
              <w:rPr>
                <w:sz w:val="19"/>
              </w:rPr>
              <w:t>Langeweile, nichts macht Spass</w:t>
            </w:r>
          </w:p>
        </w:tc>
      </w:tr>
      <w:tr>
        <w:tc>
          <w:tcPr>
            <w:tcW w:type="dxa" w:w="3135"/>
            <w:shd w:fill="E8F0FE"/>
          </w:tcPr>
          <w:p>
            <w:r/>
            <w:r>
              <w:rPr>
                <w:sz w:val="19"/>
              </w:rPr>
              <w:t>Sozialverhalten</w:t>
            </w:r>
          </w:p>
        </w:tc>
        <w:tc>
          <w:tcPr>
            <w:tcW w:type="dxa" w:w="3135"/>
            <w:shd w:fill="E8F0FE"/>
          </w:tcPr>
          <w:p>
            <w:r/>
            <w:r>
              <w:rPr>
                <w:sz w:val="19"/>
              </w:rPr>
              <w:t>Rueckzug</w:t>
            </w:r>
          </w:p>
        </w:tc>
        <w:tc>
          <w:tcPr>
            <w:tcW w:type="dxa" w:w="3135"/>
            <w:shd w:fill="E8F0FE"/>
          </w:tcPr>
          <w:p>
            <w:r/>
            <w:r>
              <w:rPr>
                <w:sz w:val="19"/>
              </w:rPr>
              <w:t>Konflikte mit Peers und Erwachsenen</w:t>
            </w:r>
          </w:p>
        </w:tc>
      </w:tr>
      <w:tr>
        <w:tc>
          <w:tcPr>
            <w:tcW w:type="dxa" w:w="3135"/>
          </w:tcPr>
          <w:p>
            <w:r/>
            <w:r>
              <w:rPr>
                <w:sz w:val="19"/>
              </w:rPr>
              <w:t>Koerper</w:t>
            </w:r>
          </w:p>
        </w:tc>
        <w:tc>
          <w:tcPr>
            <w:tcW w:type="dxa" w:w="3135"/>
          </w:tcPr>
          <w:p>
            <w:r/>
            <w:r>
              <w:rPr>
                <w:sz w:val="19"/>
              </w:rPr>
              <w:t>Muedigkeit, Appetitveraenderung</w:t>
            </w:r>
          </w:p>
        </w:tc>
        <w:tc>
          <w:tcPr>
            <w:tcW w:type="dxa" w:w="3135"/>
          </w:tcPr>
          <w:p>
            <w:r/>
            <w:r>
              <w:rPr>
                <w:sz w:val="19"/>
              </w:rPr>
              <w:t>Kopf-/Bauchschmerzen, Aenderungen im Schlaf- und Essverhalten</w:t>
            </w:r>
          </w:p>
        </w:tc>
      </w:tr>
      <w:tr>
        <w:tc>
          <w:tcPr>
            <w:tcW w:type="dxa" w:w="3135"/>
            <w:shd w:fill="E8F0FE"/>
          </w:tcPr>
          <w:p>
            <w:r/>
            <w:r>
              <w:rPr>
                <w:sz w:val="19"/>
              </w:rPr>
              <w:t>Kognition</w:t>
            </w:r>
          </w:p>
        </w:tc>
        <w:tc>
          <w:tcPr>
            <w:tcW w:type="dxa" w:w="3135"/>
            <w:shd w:fill="E8F0FE"/>
          </w:tcPr>
          <w:p>
            <w:r/>
            <w:r>
              <w:rPr>
                <w:sz w:val="19"/>
              </w:rPr>
              <w:t>Konzentrationsprobleme, Entscheidungsschwaeche</w:t>
            </w:r>
          </w:p>
        </w:tc>
        <w:tc>
          <w:tcPr>
            <w:tcW w:type="dxa" w:w="3135"/>
            <w:shd w:fill="E8F0FE"/>
          </w:tcPr>
          <w:p>
            <w:r/>
            <w:r>
              <w:rPr>
                <w:sz w:val="19"/>
              </w:rPr>
              <w:t>Leistungsabfall in der Schule, Desinteresse</w:t>
            </w:r>
          </w:p>
        </w:tc>
      </w:tr>
      <w:tr>
        <w:tc>
          <w:tcPr>
            <w:tcW w:type="dxa" w:w="3135"/>
          </w:tcPr>
          <w:p>
            <w:r/>
            <w:r>
              <w:rPr>
                <w:sz w:val="19"/>
              </w:rPr>
              <w:t>Verhalten</w:t>
            </w:r>
          </w:p>
        </w:tc>
        <w:tc>
          <w:tcPr>
            <w:tcW w:type="dxa" w:w="3135"/>
          </w:tcPr>
          <w:p>
            <w:r/>
            <w:r>
              <w:rPr>
                <w:sz w:val="19"/>
              </w:rPr>
              <w:t>Verlangsamung</w:t>
            </w:r>
          </w:p>
        </w:tc>
        <w:tc>
          <w:tcPr>
            <w:tcW w:type="dxa" w:w="3135"/>
          </w:tcPr>
          <w:p>
            <w:r/>
            <w:r>
              <w:rPr>
                <w:sz w:val="19"/>
              </w:rPr>
              <w:t>Risikobereitschaft, Substanzkonsum, Rueckzug in digitale Welten</w:t>
            </w:r>
          </w:p>
        </w:tc>
      </w:tr>
    </w:tbl>
    <w:p>
      <w:pPr>
        <w:pStyle w:val="RedFlag"/>
      </w:pPr>
      <w:r>
        <w:t>⚠ RED FLAG: Jeder Hinweis auf Suizidalitaet muss SOFORT ernst genommen werden. Siehe Kapitel 6 fuer detaillierte Vorgehensweise.</w:t>
      </w:r>
    </w:p>
    <w:p>
      <w:pPr>
        <w:pStyle w:val="Heading2"/>
      </w:pPr>
      <w:r>
        <w:t>2.3 Selbstverletzendes Verhalten und Suizidalitaet</w:t>
      </w:r>
    </w:p>
    <w:p>
      <w:pPr>
        <w:ind w:left="567" w:right="567"/>
        <w:pBdr>
          <w:top w:val="single" w:sz="6" w:space="4" w:color="CC0000"/>
          <w:left w:val="single" w:sz="6" w:space="8" w:color="CC0000"/>
          <w:bottom w:val="single" w:sz="6" w:space="4" w:color="CC0000"/>
          <w:right w:val="single" w:sz="6" w:space="8" w:color="CC0000"/>
        </w:pBdr>
      </w:pPr>
      <w:r>
        <w:rPr>
          <w:b/>
          <w:color w:val="990000"/>
        </w:rPr>
        <w:t>⚡ WICHTIG: Selbstverletzendes Verhalten (SVV) und Suizidalitaet sind NICHT dasselbe. SVV dient meist der Emotionsregulation (Spannungsabbau), nicht dem Wunsch zu sterben. ABER: SVV erhoet das Suizidrisiko. Beides muss ernst genommen werden.</w:t>
      </w:r>
    </w:p>
    <w:p>
      <w:pPr>
        <w:pStyle w:val="Heading3"/>
      </w:pPr>
      <w:r>
        <w:t>Selbstverletzendes Verhalten</w:t>
      </w:r>
    </w:p>
    <w:p>
      <w:r>
        <w:t>SVV ist bei Jugendlichen erschreckend haeufig: 17-25% aller Jugendlichen berichten mindestens eine Episode. Es ist ein Bewaeltigungsmechanismus - kein Aufmerksamkeitsverhalten und keine Manipulation.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Funktion des SVV</w:t>
            </w:r>
          </w:p>
        </w:tc>
        <w:tc>
          <w:tcPr>
            <w:tcW w:type="dxa" w:w="3135"/>
            <w:shd w:fill="003366"/>
          </w:tcPr>
          <w:p>
            <w:pPr>
              <w:jc w:val="center"/>
            </w:pPr>
            <w:r/>
            <w:r>
              <w:rPr>
                <w:b/>
                <w:color w:val="FFFFFF"/>
                <w:sz w:val="20"/>
              </w:rPr>
              <w:t>Was der Jugendliche erlebt</w:t>
            </w:r>
          </w:p>
        </w:tc>
        <w:tc>
          <w:tcPr>
            <w:tcW w:type="dxa" w:w="3135"/>
            <w:shd w:fill="003366"/>
          </w:tcPr>
          <w:p>
            <w:pPr>
              <w:jc w:val="center"/>
            </w:pPr>
            <w:r/>
            <w:r>
              <w:rPr>
                <w:b/>
                <w:color w:val="FFFFFF"/>
                <w:sz w:val="20"/>
              </w:rPr>
              <w:t>Was Sie tun koennen</w:t>
            </w:r>
          </w:p>
        </w:tc>
      </w:tr>
      <w:tr>
        <w:tc>
          <w:tcPr>
            <w:tcW w:type="dxa" w:w="3135"/>
            <w:shd w:fill="E8F0FE"/>
          </w:tcPr>
          <w:p>
            <w:r/>
            <w:r>
              <w:rPr>
                <w:sz w:val="19"/>
              </w:rPr>
              <w:t>Spannungsabbau</w:t>
            </w:r>
          </w:p>
        </w:tc>
        <w:tc>
          <w:tcPr>
            <w:tcW w:type="dxa" w:w="3135"/>
            <w:shd w:fill="E8F0FE"/>
          </w:tcPr>
          <w:p>
            <w:r/>
            <w:r>
              <w:rPr>
                <w:sz w:val="19"/>
              </w:rPr>
              <w:t>Innerer Druck wird unertraeglich, SVV bringt kurzfristige Erleichterung</w:t>
            </w:r>
          </w:p>
        </w:tc>
        <w:tc>
          <w:tcPr>
            <w:tcW w:type="dxa" w:w="3135"/>
            <w:shd w:fill="E8F0FE"/>
          </w:tcPr>
          <w:p>
            <w:r/>
            <w:r>
              <w:rPr>
                <w:sz w:val="19"/>
              </w:rPr>
              <w:t>Alternative Spannungsabbau-Methoden anbieten (Eis, Sport, Gummiband)</w:t>
            </w:r>
          </w:p>
        </w:tc>
      </w:tr>
      <w:tr>
        <w:tc>
          <w:tcPr>
            <w:tcW w:type="dxa" w:w="3135"/>
          </w:tcPr>
          <w:p>
            <w:r/>
            <w:r>
              <w:rPr>
                <w:sz w:val="19"/>
              </w:rPr>
              <w:t>Emotionsregulation</w:t>
            </w:r>
          </w:p>
        </w:tc>
        <w:tc>
          <w:tcPr>
            <w:tcW w:type="dxa" w:w="3135"/>
          </w:tcPr>
          <w:p>
            <w:r/>
            <w:r>
              <w:rPr>
                <w:sz w:val="19"/>
              </w:rPr>
              <w:t>Fuehlt sich taub oder ueberwaeltigt, SVV erzeugt kontrollierbaren Schmerz</w:t>
            </w:r>
          </w:p>
        </w:tc>
        <w:tc>
          <w:tcPr>
            <w:tcW w:type="dxa" w:w="3135"/>
          </w:tcPr>
          <w:p>
            <w:r/>
            <w:r>
              <w:rPr>
                <w:sz w:val="19"/>
              </w:rPr>
              <w:t>Emotionsregulationsstrategien vermitteln (Kapitel 4)</w:t>
            </w:r>
          </w:p>
        </w:tc>
      </w:tr>
      <w:tr>
        <w:tc>
          <w:tcPr>
            <w:tcW w:type="dxa" w:w="3135"/>
            <w:shd w:fill="E8F0FE"/>
          </w:tcPr>
          <w:p>
            <w:r/>
            <w:r>
              <w:rPr>
                <w:sz w:val="19"/>
              </w:rPr>
              <w:t>Selbstbestrafung</w:t>
            </w:r>
          </w:p>
        </w:tc>
        <w:tc>
          <w:tcPr>
            <w:tcW w:type="dxa" w:w="3135"/>
            <w:shd w:fill="E8F0FE"/>
          </w:tcPr>
          <w:p>
            <w:r/>
            <w:r>
              <w:rPr>
                <w:sz w:val="19"/>
              </w:rPr>
              <w:t>Fuehlt sich schuldig oder wertlos, glaubt Schmerz verdient zu haben</w:t>
            </w:r>
          </w:p>
        </w:tc>
        <w:tc>
          <w:tcPr>
            <w:tcW w:type="dxa" w:w="3135"/>
            <w:shd w:fill="E8F0FE"/>
          </w:tcPr>
          <w:p>
            <w:r/>
            <w:r>
              <w:rPr>
                <w:sz w:val="19"/>
              </w:rPr>
              <w:t>Schuldgefuehle bearbeiten, Selbstwert staerken</w:t>
            </w:r>
          </w:p>
        </w:tc>
      </w:tr>
      <w:tr>
        <w:tc>
          <w:tcPr>
            <w:tcW w:type="dxa" w:w="3135"/>
          </w:tcPr>
          <w:p>
            <w:r/>
            <w:r>
              <w:rPr>
                <w:sz w:val="19"/>
              </w:rPr>
              <w:t>Kommunikation</w:t>
            </w:r>
          </w:p>
        </w:tc>
        <w:tc>
          <w:tcPr>
            <w:tcW w:type="dxa" w:w="3135"/>
          </w:tcPr>
          <w:p>
            <w:r/>
            <w:r>
              <w:rPr>
                <w:sz w:val="19"/>
              </w:rPr>
              <w:t>Kann Not nicht verbal ausdruecken</w:t>
            </w:r>
          </w:p>
        </w:tc>
        <w:tc>
          <w:tcPr>
            <w:tcW w:type="dxa" w:w="3135"/>
          </w:tcPr>
          <w:p>
            <w:r/>
            <w:r>
              <w:rPr>
                <w:sz w:val="19"/>
              </w:rPr>
              <w:t>Alternative Ausdruck-Moeglichkeiten (Schreiben, Kunst, Gespraech)</w:t>
            </w:r>
          </w:p>
        </w:tc>
      </w:tr>
      <w:tr>
        <w:tc>
          <w:tcPr>
            <w:tcW w:type="dxa" w:w="3135"/>
            <w:shd w:fill="E8F0FE"/>
          </w:tcPr>
          <w:p>
            <w:r/>
            <w:r>
              <w:rPr>
                <w:sz w:val="19"/>
              </w:rPr>
              <w:t>Kontrolle</w:t>
            </w:r>
          </w:p>
        </w:tc>
        <w:tc>
          <w:tcPr>
            <w:tcW w:type="dxa" w:w="3135"/>
            <w:shd w:fill="E8F0FE"/>
          </w:tcPr>
          <w:p>
            <w:r/>
            <w:r>
              <w:rPr>
                <w:sz w:val="19"/>
              </w:rPr>
              <w:t>Fuehlt sich in anderen Bereichen ohnmaechtig</w:t>
            </w:r>
          </w:p>
        </w:tc>
        <w:tc>
          <w:tcPr>
            <w:tcW w:type="dxa" w:w="3135"/>
            <w:shd w:fill="E8F0FE"/>
          </w:tcPr>
          <w:p>
            <w:r/>
            <w:r>
              <w:rPr>
                <w:sz w:val="19"/>
              </w:rPr>
              <w:t>Bereiche finden, in denen Kontrolle moeglich ist</w:t>
            </w:r>
          </w:p>
        </w:tc>
      </w:tr>
    </w:tbl>
    <w:p>
      <w:pPr>
        <w:pStyle w:val="Dialog"/>
      </w:pPr>
      <w:r>
        <w:rPr>
          <w:b/>
          <w:color w:val="004C99"/>
        </w:rPr>
        <w:t xml:space="preserve">Psychologe: </w:t>
      </w:r>
      <w:r>
        <w:t>Ich moechte direkt mit dir ueber etwas sprechen. Mir ist aufgefallen, dass du dich ritzt. Ich mache mir Sorgen um dich.</w:t>
      </w:r>
    </w:p>
    <w:p>
      <w:pPr>
        <w:pStyle w:val="Dialog"/>
      </w:pPr>
      <w:r>
        <w:rPr>
          <w:b/>
          <w:color w:val="663300"/>
        </w:rPr>
        <w:t xml:space="preserve">Jugendliche: </w:t>
      </w:r>
      <w:r>
        <w:t>Das ist nicht so schlimm. Das machen viele.</w:t>
      </w:r>
    </w:p>
    <w:p>
      <w:pPr>
        <w:pStyle w:val="Dialog"/>
      </w:pPr>
      <w:r>
        <w:rPr>
          <w:b/>
          <w:color w:val="004C99"/>
        </w:rPr>
        <w:t xml:space="preserve">Psychologe: </w:t>
      </w:r>
      <w:r>
        <w:t>Danke, dass du ehrlich bist. Du hast recht, es kommt haeufig vor. Und ich glaube dir, wenn du sagst, dass es sich nicht schlimm anfuehlt. Trotzdem moechte ich verstehen: Was passiert, bevor du dich ritzt?</w:t>
      </w:r>
    </w:p>
    <w:p>
      <w:pPr>
        <w:pStyle w:val="Dialog"/>
      </w:pPr>
      <w:r>
        <w:rPr>
          <w:b/>
          <w:color w:val="663300"/>
        </w:rPr>
        <w:t xml:space="preserve">Jugendliche: </w:t>
      </w:r>
      <w:r>
        <w:t>Ich weiss nicht... es wird alles zu viel. Dann ist es wie ein Druck in mir drin, und danach ist es besser.</w:t>
      </w:r>
    </w:p>
    <w:p>
      <w:pPr>
        <w:pStyle w:val="Dialog"/>
      </w:pPr>
      <w:r>
        <w:rPr>
          <w:b/>
          <w:color w:val="004C99"/>
        </w:rPr>
        <w:t xml:space="preserve">Psychologe: </w:t>
      </w:r>
      <w:r>
        <w:t>Der Druck - das kenne ich von vielen Jugendlichen. Das Ritzen hilft dir, den Druck loszuwerden. Aber es hinterlaesst Narben. Ich wuerde gerne mit dir zusammen Wege finden, die den Druck loesen, ohne deinen Koerper zu verletzen. Waerst du bereit, das mal auszuprobieren?</w:t>
      </w:r>
    </w:p>
    <w:p>
      <w:pPr>
        <w:pStyle w:val="Heading3"/>
      </w:pPr>
      <w:r>
        <w:t>Suizidalitaet</w:t>
      </w:r>
    </w:p>
    <w:p>
      <w:r>
        <w:t>Suizid ist die zweithaeufigste Todesursache bei Jugendlichen (15-24 Jahre) in Europa. Suizidgedanken kommen bei 15-25% aller Jugendlichen vor. Das bedeutet: In einer Schulklasse von 25 Schuelern haben statistisch 4-6 bereits Suizidgedanken gehabt.</w:t>
      </w:r>
    </w:p>
    <w:p>
      <w:r>
        <w:rPr>
          <w:b/>
          <w:color w:val="003366"/>
        </w:rPr>
        <w:t>ENTSCHEIDUNGSBAUM / FLOWCHART:</w:t>
      </w:r>
    </w:p>
    <w:p>
      <w:pPr>
        <w:ind w:left="850"/>
      </w:pPr>
      <w:r>
        <w:t>▶ Jugendlicher aeussert Suizidgedanken oder zeigt Warnsignale</w:t>
      </w:r>
    </w:p>
    <w:p>
      <w:pPr>
        <w:ind w:left="850"/>
      </w:pPr>
      <w:r>
        <w:rPr>
          <w:b/>
        </w:rPr>
        <w:t>❓ Besteht akute Gefahr? (Hat er einen konkreten Plan, Zugang zu Mitteln, Zeitrahmen?)</w:t>
      </w:r>
    </w:p>
    <w:p>
      <w:pPr>
        <w:ind w:left="1417"/>
      </w:pPr>
      <w:r>
        <w:t>→ JA: JA: Sofortige Krisenintervention (Kapitel 6.2). Jugendlichen NICHT alleine lassen.</w:t>
      </w:r>
    </w:p>
    <w:p>
      <w:pPr>
        <w:ind w:left="1417"/>
      </w:pPr>
      <w:r>
        <w:t>→ NEIN: NEIN: Weiteres Gespraech fuehren</w:t>
      </w:r>
    </w:p>
    <w:p>
      <w:pPr>
        <w:ind w:left="850"/>
      </w:pPr>
      <w:r>
        <w:rPr>
          <w:b/>
        </w:rPr>
        <w:t>❓ Bestehen passive Suizidgedanken? (Wuensche tot zu sein, ohne konkreten Plan)</w:t>
      </w:r>
    </w:p>
    <w:p>
      <w:pPr>
        <w:ind w:left="1417"/>
      </w:pPr>
      <w:r>
        <w:t>→ JA: JA: Sicherheitsplan erstellen, Termine engmaschig, Eltern informieren</w:t>
      </w:r>
    </w:p>
    <w:p>
      <w:pPr>
        <w:ind w:left="1417"/>
      </w:pPr>
      <w:r>
        <w:t>→ NEIN: NEIN: Beobachtung fortsetzen, praeventiv arbeiten</w:t>
      </w:r>
    </w:p>
    <w:p>
      <w:pPr>
        <w:ind w:left="850"/>
      </w:pPr>
      <w:r>
        <w:t>▶ Fachliche Ueberweisung pruefen und einleiten</w:t>
      </w:r>
    </w:p>
    <w:p>
      <w:pPr>
        <w:ind w:left="1134"/>
        <w:jc w:val="left"/>
      </w:pPr>
      <w:r>
        <w:rPr>
          <w:sz w:val="28"/>
        </w:rPr>
        <w:t>↓</w:t>
      </w:r>
    </w:p>
    <w:p>
      <w:pPr>
        <w:pStyle w:val="Heading2"/>
      </w:pPr>
      <w:r>
        <w:t>2.4 Aggression und oppositionelles Verhalten</w:t>
      </w:r>
    </w:p>
    <w:p>
      <w:r>
        <w:t>Aggression bei Jugendlichen ist eines der haeufigsten Zuweisungsgruende. Wichtig ist die Unterscheidung zwischen reaktiver Aggression (emotional, impulsiv, als Reaktion auf wahrgenommene Bedrohung) und proaktiver Aggression (geplant, instrumentell, zur Erreichung von Zielen).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Typ</w:t>
            </w:r>
          </w:p>
        </w:tc>
        <w:tc>
          <w:tcPr>
            <w:tcW w:type="dxa" w:w="2351"/>
            <w:shd w:fill="003366"/>
          </w:tcPr>
          <w:p>
            <w:pPr>
              <w:jc w:val="center"/>
            </w:pPr>
            <w:r/>
            <w:r>
              <w:rPr>
                <w:b/>
                <w:color w:val="FFFFFF"/>
                <w:sz w:val="20"/>
              </w:rPr>
              <w:t>Merkmal</w:t>
            </w:r>
          </w:p>
        </w:tc>
        <w:tc>
          <w:tcPr>
            <w:tcW w:type="dxa" w:w="2351"/>
            <w:shd w:fill="003366"/>
          </w:tcPr>
          <w:p>
            <w:pPr>
              <w:jc w:val="center"/>
            </w:pPr>
            <w:r/>
            <w:r>
              <w:rPr>
                <w:b/>
                <w:color w:val="FFFFFF"/>
                <w:sz w:val="20"/>
              </w:rPr>
              <w:t>Hintergrund</w:t>
            </w:r>
          </w:p>
        </w:tc>
        <w:tc>
          <w:tcPr>
            <w:tcW w:type="dxa" w:w="2351"/>
            <w:shd w:fill="003366"/>
          </w:tcPr>
          <w:p>
            <w:pPr>
              <w:jc w:val="center"/>
            </w:pPr>
            <w:r/>
            <w:r>
              <w:rPr>
                <w:b/>
                <w:color w:val="FFFFFF"/>
                <w:sz w:val="20"/>
              </w:rPr>
              <w:t>Intervention</w:t>
            </w:r>
          </w:p>
        </w:tc>
      </w:tr>
      <w:tr>
        <w:tc>
          <w:tcPr>
            <w:tcW w:type="dxa" w:w="2351"/>
            <w:shd w:fill="E8F0FE"/>
          </w:tcPr>
          <w:p>
            <w:r/>
            <w:r>
              <w:rPr>
                <w:sz w:val="19"/>
              </w:rPr>
              <w:t>Reaktive Aggression</w:t>
            </w:r>
          </w:p>
        </w:tc>
        <w:tc>
          <w:tcPr>
            <w:tcW w:type="dxa" w:w="2351"/>
            <w:shd w:fill="E8F0FE"/>
          </w:tcPr>
          <w:p>
            <w:r/>
            <w:r>
              <w:rPr>
                <w:sz w:val="19"/>
              </w:rPr>
              <w:t>Emotional, impulsiv, Wutausbrueche, schnelle Eskalation</w:t>
            </w:r>
          </w:p>
        </w:tc>
        <w:tc>
          <w:tcPr>
            <w:tcW w:type="dxa" w:w="2351"/>
            <w:shd w:fill="E8F0FE"/>
          </w:tcPr>
          <w:p>
            <w:r/>
            <w:r>
              <w:rPr>
                <w:sz w:val="19"/>
              </w:rPr>
              <w:t>Oft Trauma, unsichere Bindung, Emotionsregulationsdefizit</w:t>
            </w:r>
          </w:p>
        </w:tc>
        <w:tc>
          <w:tcPr>
            <w:tcW w:type="dxa" w:w="2351"/>
            <w:shd w:fill="E8F0FE"/>
          </w:tcPr>
          <w:p>
            <w:r/>
            <w:r>
              <w:rPr>
                <w:sz w:val="19"/>
              </w:rPr>
              <w:t>Emotionsregulation, Deeskalation, traumainformiert arbeiten</w:t>
            </w:r>
          </w:p>
        </w:tc>
      </w:tr>
      <w:tr>
        <w:tc>
          <w:tcPr>
            <w:tcW w:type="dxa" w:w="2351"/>
          </w:tcPr>
          <w:p>
            <w:r/>
            <w:r>
              <w:rPr>
                <w:sz w:val="19"/>
              </w:rPr>
              <w:t>Proaktive Aggression</w:t>
            </w:r>
          </w:p>
        </w:tc>
        <w:tc>
          <w:tcPr>
            <w:tcW w:type="dxa" w:w="2351"/>
          </w:tcPr>
          <w:p>
            <w:r/>
            <w:r>
              <w:rPr>
                <w:sz w:val="19"/>
              </w:rPr>
              <w:t>Geplant, kaltbluetig, instrumentell, wenig Empathie</w:t>
            </w:r>
          </w:p>
        </w:tc>
        <w:tc>
          <w:tcPr>
            <w:tcW w:type="dxa" w:w="2351"/>
          </w:tcPr>
          <w:p>
            <w:r/>
            <w:r>
              <w:rPr>
                <w:sz w:val="19"/>
              </w:rPr>
              <w:t>Moeglicherweise Conduct Disorder, dissoziale Zuege</w:t>
            </w:r>
          </w:p>
        </w:tc>
        <w:tc>
          <w:tcPr>
            <w:tcW w:type="dxa" w:w="2351"/>
          </w:tcPr>
          <w:p>
            <w:r/>
            <w:r>
              <w:rPr>
                <w:sz w:val="19"/>
              </w:rPr>
              <w:t>Grenzen setzen, Konsequenzen, Empathiefoerderung, ggf. Ueberweisung</w:t>
            </w:r>
          </w:p>
        </w:tc>
      </w:tr>
      <w:tr>
        <w:tc>
          <w:tcPr>
            <w:tcW w:type="dxa" w:w="2351"/>
            <w:shd w:fill="E8F0FE"/>
          </w:tcPr>
          <w:p>
            <w:r/>
            <w:r>
              <w:rPr>
                <w:sz w:val="19"/>
              </w:rPr>
              <w:t>Verbal aggressiv</w:t>
            </w:r>
          </w:p>
        </w:tc>
        <w:tc>
          <w:tcPr>
            <w:tcW w:type="dxa" w:w="2351"/>
            <w:shd w:fill="E8F0FE"/>
          </w:tcPr>
          <w:p>
            <w:r/>
            <w:r>
              <w:rPr>
                <w:sz w:val="19"/>
              </w:rPr>
              <w:t>Beschimpfungen, Drohungen, Einschuechterung</w:t>
            </w:r>
          </w:p>
        </w:tc>
        <w:tc>
          <w:tcPr>
            <w:tcW w:type="dxa" w:w="2351"/>
            <w:shd w:fill="E8F0FE"/>
          </w:tcPr>
          <w:p>
            <w:r/>
            <w:r>
              <w:rPr>
                <w:sz w:val="19"/>
              </w:rPr>
              <w:t>Modelllernen, Machterleben, fehlende Kommunikationskompetenz</w:t>
            </w:r>
          </w:p>
        </w:tc>
        <w:tc>
          <w:tcPr>
            <w:tcW w:type="dxa" w:w="2351"/>
            <w:shd w:fill="E8F0FE"/>
          </w:tcPr>
          <w:p>
            <w:r/>
            <w:r>
              <w:rPr>
                <w:sz w:val="19"/>
              </w:rPr>
              <w:t>Alternative Kommunikationswege aufzeigen, Gewaltfreie Kommunikation</w:t>
            </w:r>
          </w:p>
        </w:tc>
      </w:tr>
      <w:tr>
        <w:tc>
          <w:tcPr>
            <w:tcW w:type="dxa" w:w="2351"/>
          </w:tcPr>
          <w:p>
            <w:r/>
            <w:r>
              <w:rPr>
                <w:sz w:val="19"/>
              </w:rPr>
              <w:t>Autoaggressiv</w:t>
            </w:r>
          </w:p>
        </w:tc>
        <w:tc>
          <w:tcPr>
            <w:tcW w:type="dxa" w:w="2351"/>
          </w:tcPr>
          <w:p>
            <w:r/>
            <w:r>
              <w:rPr>
                <w:sz w:val="19"/>
              </w:rPr>
              <w:t>Gegen sich selbst gerichtet, SVV, Risikobereitschaft</w:t>
            </w:r>
          </w:p>
        </w:tc>
        <w:tc>
          <w:tcPr>
            <w:tcW w:type="dxa" w:w="2351"/>
          </w:tcPr>
          <w:p>
            <w:r/>
            <w:r>
              <w:rPr>
                <w:sz w:val="19"/>
              </w:rPr>
              <w:t>Depression, Selbsthass, Hilflosigkeit</w:t>
            </w:r>
          </w:p>
        </w:tc>
        <w:tc>
          <w:tcPr>
            <w:tcW w:type="dxa" w:w="2351"/>
          </w:tcPr>
          <w:p>
            <w:r/>
            <w:r>
              <w:rPr>
                <w:sz w:val="19"/>
              </w:rPr>
              <w:t>Wie SVV behandeln, Ursachen erforschen</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Hinter fast jeder Aggression steckt ein unerfuelltes Beduerfnis. Fragen Sie sich immer: Was braucht dieser Jugendliche? Sicherheit? Kontrolle? Zugehoerigkeit? Anerkennung? Die Aggression ist die Strategie - nicht das Problem.</w:t>
      </w:r>
    </w:p>
    <w:p>
      <w:pPr>
        <w:pStyle w:val="Heading2"/>
      </w:pPr>
      <w:r>
        <w:t>2.5 ADHS im Jugendalter</w:t>
      </w:r>
    </w:p>
    <w:p>
      <w:r>
        <w:t>ADHS (Aufmerksamkeitsdefizit-Hyperaktivitaetsstoerung) betrifft etwa 5-7% aller Jugendlichen. Im Jugendalter veraendert sich die Symptomatik: Die Hyperaktivitaet nimmt oft ab, die Aufmerksamkeitsprobleme und die innere Unruhe bleiben. ADHS ist eine neurobiologische Entwicklungsstoerung, keine Erziehungsfrage.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Bereich</w:t>
            </w:r>
          </w:p>
        </w:tc>
        <w:tc>
          <w:tcPr>
            <w:tcW w:type="dxa" w:w="3135"/>
            <w:shd w:fill="003366"/>
          </w:tcPr>
          <w:p>
            <w:pPr>
              <w:jc w:val="center"/>
            </w:pPr>
            <w:r/>
            <w:r>
              <w:rPr>
                <w:b/>
                <w:color w:val="FFFFFF"/>
                <w:sz w:val="20"/>
              </w:rPr>
              <w:t>Typische Schwierigkeiten</w:t>
            </w:r>
          </w:p>
        </w:tc>
        <w:tc>
          <w:tcPr>
            <w:tcW w:type="dxa" w:w="3135"/>
            <w:shd w:fill="003366"/>
          </w:tcPr>
          <w:p>
            <w:pPr>
              <w:jc w:val="center"/>
            </w:pPr>
            <w:r/>
            <w:r>
              <w:rPr>
                <w:b/>
                <w:color w:val="FFFFFF"/>
                <w:sz w:val="20"/>
              </w:rPr>
              <w:t>Was Ihnen auffallen koennte</w:t>
            </w:r>
          </w:p>
        </w:tc>
      </w:tr>
      <w:tr>
        <w:tc>
          <w:tcPr>
            <w:tcW w:type="dxa" w:w="3135"/>
            <w:shd w:fill="E8F0FE"/>
          </w:tcPr>
          <w:p>
            <w:r/>
            <w:r>
              <w:rPr>
                <w:sz w:val="19"/>
              </w:rPr>
              <w:t>Aufmerksamkeit</w:t>
            </w:r>
          </w:p>
        </w:tc>
        <w:tc>
          <w:tcPr>
            <w:tcW w:type="dxa" w:w="3135"/>
            <w:shd w:fill="E8F0FE"/>
          </w:tcPr>
          <w:p>
            <w:r/>
            <w:r>
              <w:rPr>
                <w:sz w:val="19"/>
              </w:rPr>
              <w:t>Kann sich nicht lange konzentrieren, ist leicht ablenkbar</w:t>
            </w:r>
          </w:p>
        </w:tc>
        <w:tc>
          <w:tcPr>
            <w:tcW w:type="dxa" w:w="3135"/>
            <w:shd w:fill="E8F0FE"/>
          </w:tcPr>
          <w:p>
            <w:r/>
            <w:r>
              <w:rPr>
                <w:sz w:val="19"/>
              </w:rPr>
              <w:t>Vergisst Termine, verliert Sachen, Tagtraeumerei</w:t>
            </w:r>
          </w:p>
        </w:tc>
      </w:tr>
      <w:tr>
        <w:tc>
          <w:tcPr>
            <w:tcW w:type="dxa" w:w="3135"/>
          </w:tcPr>
          <w:p>
            <w:r/>
            <w:r>
              <w:rPr>
                <w:sz w:val="19"/>
              </w:rPr>
              <w:t>Impulsivitaet</w:t>
            </w:r>
          </w:p>
        </w:tc>
        <w:tc>
          <w:tcPr>
            <w:tcW w:type="dxa" w:w="3135"/>
          </w:tcPr>
          <w:p>
            <w:r/>
            <w:r>
              <w:rPr>
                <w:sz w:val="19"/>
              </w:rPr>
              <w:t>Handelt ohne nachzudenken, unterbricht andere</w:t>
            </w:r>
          </w:p>
        </w:tc>
        <w:tc>
          <w:tcPr>
            <w:tcW w:type="dxa" w:w="3135"/>
          </w:tcPr>
          <w:p>
            <w:r/>
            <w:r>
              <w:rPr>
                <w:sz w:val="19"/>
              </w:rPr>
              <w:t>Konflikte mit Peers, unangemessene Kommentare, Risikoverhalten</w:t>
            </w:r>
          </w:p>
        </w:tc>
      </w:tr>
      <w:tr>
        <w:tc>
          <w:tcPr>
            <w:tcW w:type="dxa" w:w="3135"/>
            <w:shd w:fill="E8F0FE"/>
          </w:tcPr>
          <w:p>
            <w:r/>
            <w:r>
              <w:rPr>
                <w:sz w:val="19"/>
              </w:rPr>
              <w:t>Hyperaktivitaet</w:t>
            </w:r>
          </w:p>
        </w:tc>
        <w:tc>
          <w:tcPr>
            <w:tcW w:type="dxa" w:w="3135"/>
            <w:shd w:fill="E8F0FE"/>
          </w:tcPr>
          <w:p>
            <w:r/>
            <w:r>
              <w:rPr>
                <w:sz w:val="19"/>
              </w:rPr>
              <w:t>Innere Unruhe, Zappeligkeit (weniger als im Kindesalter)</w:t>
            </w:r>
          </w:p>
        </w:tc>
        <w:tc>
          <w:tcPr>
            <w:tcW w:type="dxa" w:w="3135"/>
            <w:shd w:fill="E8F0FE"/>
          </w:tcPr>
          <w:p>
            <w:r/>
            <w:r>
              <w:rPr>
                <w:sz w:val="19"/>
              </w:rPr>
              <w:t>Kann nicht still sitzen, extremes Multitasking, Nervositaet</w:t>
            </w:r>
          </w:p>
        </w:tc>
      </w:tr>
      <w:tr>
        <w:tc>
          <w:tcPr>
            <w:tcW w:type="dxa" w:w="3135"/>
          </w:tcPr>
          <w:p>
            <w:r/>
            <w:r>
              <w:rPr>
                <w:sz w:val="19"/>
              </w:rPr>
              <w:t>Emotionsregulation</w:t>
            </w:r>
          </w:p>
        </w:tc>
        <w:tc>
          <w:tcPr>
            <w:tcW w:type="dxa" w:w="3135"/>
          </w:tcPr>
          <w:p>
            <w:r/>
            <w:r>
              <w:rPr>
                <w:sz w:val="19"/>
              </w:rPr>
              <w:t>Starke emotionale Reaktionen, geringe Frustrationstoleranz</w:t>
            </w:r>
          </w:p>
        </w:tc>
        <w:tc>
          <w:tcPr>
            <w:tcW w:type="dxa" w:w="3135"/>
          </w:tcPr>
          <w:p>
            <w:r/>
            <w:r>
              <w:rPr>
                <w:sz w:val="19"/>
              </w:rPr>
              <w:t>Wutausbrueche, schnelle Stimmungswechsel, Ueberreaktionen</w:t>
            </w:r>
          </w:p>
        </w:tc>
      </w:tr>
      <w:tr>
        <w:tc>
          <w:tcPr>
            <w:tcW w:type="dxa" w:w="3135"/>
            <w:shd w:fill="E8F0FE"/>
          </w:tcPr>
          <w:p>
            <w:r/>
            <w:r>
              <w:rPr>
                <w:sz w:val="19"/>
              </w:rPr>
              <w:t>Exekutivfunktionen</w:t>
            </w:r>
          </w:p>
        </w:tc>
        <w:tc>
          <w:tcPr>
            <w:tcW w:type="dxa" w:w="3135"/>
            <w:shd w:fill="E8F0FE"/>
          </w:tcPr>
          <w:p>
            <w:r/>
            <w:r>
              <w:rPr>
                <w:sz w:val="19"/>
              </w:rPr>
              <w:t>Planungsschwaeche, Zeitblindheit, Priorisierungsprobleme</w:t>
            </w:r>
          </w:p>
        </w:tc>
        <w:tc>
          <w:tcPr>
            <w:tcW w:type="dxa" w:w="3135"/>
            <w:shd w:fill="E8F0FE"/>
          </w:tcPr>
          <w:p>
            <w:r/>
            <w:r>
              <w:rPr>
                <w:sz w:val="19"/>
              </w:rPr>
              <w:t>Chaos, Prokrastination, verpasste Deadlines</w:t>
            </w:r>
          </w:p>
        </w:tc>
      </w:tr>
    </w:tbl>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ADHS-freundliche Beratung</w:t>
      </w:r>
    </w:p>
    <w:p>
      <w:pPr>
        <w:pStyle w:val="Praxisbox"/>
        <w:pBdr>
          <w:left w:val="single" w:sz="4" w:space="8" w:color="009966"/>
          <w:right w:val="single" w:sz="4" w:space="8" w:color="009966"/>
        </w:pBdr>
      </w:pPr>
      <w:r>
        <w:t>1. Sitzungen kurz halten (30-40 Minuten)</w:t>
      </w:r>
    </w:p>
    <w:p>
      <w:pPr>
        <w:pStyle w:val="Praxisbox"/>
        <w:pBdr>
          <w:left w:val="single" w:sz="4" w:space="8" w:color="009966"/>
          <w:right w:val="single" w:sz="4" w:space="8" w:color="009966"/>
        </w:pBdr>
      </w:pPr>
      <w:r>
        <w:t>2. Abwechslung bieten (nicht nur reden, auch zeichnen, bewegen)</w:t>
      </w:r>
    </w:p>
    <w:p>
      <w:pPr>
        <w:pStyle w:val="Praxisbox"/>
        <w:pBdr>
          <w:left w:val="single" w:sz="4" w:space="8" w:color="009966"/>
          <w:right w:val="single" w:sz="4" w:space="8" w:color="009966"/>
        </w:pBdr>
      </w:pPr>
      <w:r>
        <w:t>3. Schriftliche Zusammenfassungen mitgeben</w:t>
      </w:r>
    </w:p>
    <w:p>
      <w:pPr>
        <w:pStyle w:val="Praxisbox"/>
        <w:pBdr>
          <w:left w:val="single" w:sz="4" w:space="8" w:color="009966"/>
          <w:right w:val="single" w:sz="4" w:space="8" w:color="009966"/>
        </w:pBdr>
      </w:pPr>
      <w:r>
        <w:t>4. Klare Strukturen und Routinen</w:t>
      </w:r>
    </w:p>
    <w:p>
      <w:pPr>
        <w:pStyle w:val="Praxisbox"/>
        <w:pBdr>
          <w:left w:val="single" w:sz="4" w:space="8" w:color="009966"/>
          <w:right w:val="single" w:sz="4" w:space="8" w:color="009966"/>
        </w:pBdr>
      </w:pPr>
      <w:r>
        <w:t>5. Staerken betonen (Kreativitaet, Energie, Spontanitaet)</w:t>
      </w:r>
    </w:p>
    <w:p>
      <w:pPr>
        <w:pStyle w:val="Praxisbox"/>
        <w:pBdr>
          <w:left w:val="single" w:sz="4" w:space="8" w:color="009966"/>
          <w:right w:val="single" w:sz="4" w:space="8" w:color="009966"/>
        </w:pBdr>
      </w:pPr>
      <w:r>
        <w:t>6. Nicht persoenlich nehmen, wenn der Jugendliche unaufmerksam wirkt</w:t>
      </w:r>
    </w:p>
    <w:p>
      <w:pPr>
        <w:pStyle w:val="Heading2"/>
      </w:pPr>
      <w:r>
        <w:t>2.6 Autismus-Spektrum</w:t>
      </w:r>
    </w:p>
    <w:p>
      <w:r>
        <w:t>Autismus-Spektrum-Stoerungen (ASS) werden haeufig erst im Jugendalter erkannt, besonders bei Maedchen (Masking). ASS ist keine Krankheit, sondern eine andere Art der Wahrnehmung und Informationsverarbeitung. Ihre Aufgabe ist nicht Therapie, sondern Verstaendnis und Anpassung der Umgebung.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Bereich</w:t>
            </w:r>
          </w:p>
        </w:tc>
        <w:tc>
          <w:tcPr>
            <w:tcW w:type="dxa" w:w="3135"/>
            <w:shd w:fill="003366"/>
          </w:tcPr>
          <w:p>
            <w:pPr>
              <w:jc w:val="center"/>
            </w:pPr>
            <w:r/>
            <w:r>
              <w:rPr>
                <w:b/>
                <w:color w:val="FFFFFF"/>
                <w:sz w:val="20"/>
              </w:rPr>
              <w:t>Moegliche Zeichen</w:t>
            </w:r>
          </w:p>
        </w:tc>
        <w:tc>
          <w:tcPr>
            <w:tcW w:type="dxa" w:w="3135"/>
            <w:shd w:fill="003366"/>
          </w:tcPr>
          <w:p>
            <w:pPr>
              <w:jc w:val="center"/>
            </w:pPr>
            <w:r/>
            <w:r>
              <w:rPr>
                <w:b/>
                <w:color w:val="FFFFFF"/>
                <w:sz w:val="20"/>
              </w:rPr>
              <w:t>Was helfen kann</w:t>
            </w:r>
          </w:p>
        </w:tc>
      </w:tr>
      <w:tr>
        <w:tc>
          <w:tcPr>
            <w:tcW w:type="dxa" w:w="3135"/>
            <w:shd w:fill="E8F0FE"/>
          </w:tcPr>
          <w:p>
            <w:r/>
            <w:r>
              <w:rPr>
                <w:sz w:val="19"/>
              </w:rPr>
              <w:t>Soziale Interaktion</w:t>
            </w:r>
          </w:p>
        </w:tc>
        <w:tc>
          <w:tcPr>
            <w:tcW w:type="dxa" w:w="3135"/>
            <w:shd w:fill="E8F0FE"/>
          </w:tcPr>
          <w:p>
            <w:r/>
            <w:r>
              <w:rPr>
                <w:sz w:val="19"/>
              </w:rPr>
              <w:t>Schwierigkeiten mit Blickkontakt, Smalltalk, Gruppenarbeit, Ironie verstehen</w:t>
            </w:r>
          </w:p>
        </w:tc>
        <w:tc>
          <w:tcPr>
            <w:tcW w:type="dxa" w:w="3135"/>
            <w:shd w:fill="E8F0FE"/>
          </w:tcPr>
          <w:p>
            <w:r/>
            <w:r>
              <w:rPr>
                <w:sz w:val="19"/>
              </w:rPr>
              <w:t>Klare, woertliche Kommunikation. Keine Ironie. Soziale Regeln explizit machen.</w:t>
            </w:r>
          </w:p>
        </w:tc>
      </w:tr>
      <w:tr>
        <w:tc>
          <w:tcPr>
            <w:tcW w:type="dxa" w:w="3135"/>
          </w:tcPr>
          <w:p>
            <w:r/>
            <w:r>
              <w:rPr>
                <w:sz w:val="19"/>
              </w:rPr>
              <w:t>Kommunikation</w:t>
            </w:r>
          </w:p>
        </w:tc>
        <w:tc>
          <w:tcPr>
            <w:tcW w:type="dxa" w:w="3135"/>
          </w:tcPr>
          <w:p>
            <w:r/>
            <w:r>
              <w:rPr>
                <w:sz w:val="19"/>
              </w:rPr>
              <w:t>Woertliches Verstaendnis, monotone Sprache, Schwierigkeiten mit Subtext</w:t>
            </w:r>
          </w:p>
        </w:tc>
        <w:tc>
          <w:tcPr>
            <w:tcW w:type="dxa" w:w="3135"/>
          </w:tcPr>
          <w:p>
            <w:r/>
            <w:r>
              <w:rPr>
                <w:sz w:val="19"/>
              </w:rPr>
              <w:t>Direkt und eindeutig sprechen. Keine Doppeldeutigkeiten.</w:t>
            </w:r>
          </w:p>
        </w:tc>
      </w:tr>
      <w:tr>
        <w:tc>
          <w:tcPr>
            <w:tcW w:type="dxa" w:w="3135"/>
            <w:shd w:fill="E8F0FE"/>
          </w:tcPr>
          <w:p>
            <w:r/>
            <w:r>
              <w:rPr>
                <w:sz w:val="19"/>
              </w:rPr>
              <w:t>Sensorische Empfindlichkeit</w:t>
            </w:r>
          </w:p>
        </w:tc>
        <w:tc>
          <w:tcPr>
            <w:tcW w:type="dxa" w:w="3135"/>
            <w:shd w:fill="E8F0FE"/>
          </w:tcPr>
          <w:p>
            <w:r/>
            <w:r>
              <w:rPr>
                <w:sz w:val="19"/>
              </w:rPr>
              <w:t>Ueberempfindlichkeit gegenueber Laerm, Licht, Beruehrung, Geruechen</w:t>
            </w:r>
          </w:p>
        </w:tc>
        <w:tc>
          <w:tcPr>
            <w:tcW w:type="dxa" w:w="3135"/>
            <w:shd w:fill="E8F0FE"/>
          </w:tcPr>
          <w:p>
            <w:r/>
            <w:r>
              <w:rPr>
                <w:sz w:val="19"/>
              </w:rPr>
              <w:t>Reizarme Umgebung schaffen. Sensorische Beduerfnisse respektieren.</w:t>
            </w:r>
          </w:p>
        </w:tc>
      </w:tr>
      <w:tr>
        <w:tc>
          <w:tcPr>
            <w:tcW w:type="dxa" w:w="3135"/>
          </w:tcPr>
          <w:p>
            <w:r/>
            <w:r>
              <w:rPr>
                <w:sz w:val="19"/>
              </w:rPr>
              <w:t>Spezialinteressen</w:t>
            </w:r>
          </w:p>
        </w:tc>
        <w:tc>
          <w:tcPr>
            <w:tcW w:type="dxa" w:w="3135"/>
          </w:tcPr>
          <w:p>
            <w:r/>
            <w:r>
              <w:rPr>
                <w:sz w:val="19"/>
              </w:rPr>
              <w:t>Intensive Beschaeftigung mit bestimmten Themen</w:t>
            </w:r>
          </w:p>
        </w:tc>
        <w:tc>
          <w:tcPr>
            <w:tcW w:type="dxa" w:w="3135"/>
          </w:tcPr>
          <w:p>
            <w:r/>
            <w:r>
              <w:rPr>
                <w:sz w:val="19"/>
              </w:rPr>
              <w:t>Als Ressource nutzen! Ueber Spezialinteressen in Kontakt kommen.</w:t>
            </w:r>
          </w:p>
        </w:tc>
      </w:tr>
      <w:tr>
        <w:tc>
          <w:tcPr>
            <w:tcW w:type="dxa" w:w="3135"/>
            <w:shd w:fill="E8F0FE"/>
          </w:tcPr>
          <w:p>
            <w:r/>
            <w:r>
              <w:rPr>
                <w:sz w:val="19"/>
              </w:rPr>
              <w:t>Routinen</w:t>
            </w:r>
          </w:p>
        </w:tc>
        <w:tc>
          <w:tcPr>
            <w:tcW w:type="dxa" w:w="3135"/>
            <w:shd w:fill="E8F0FE"/>
          </w:tcPr>
          <w:p>
            <w:r/>
            <w:r>
              <w:rPr>
                <w:sz w:val="19"/>
              </w:rPr>
              <w:t>Starkes Beduerfnis nach Vorhersagbarkeit und Routine</w:t>
            </w:r>
          </w:p>
        </w:tc>
        <w:tc>
          <w:tcPr>
            <w:tcW w:type="dxa" w:w="3135"/>
            <w:shd w:fill="E8F0FE"/>
          </w:tcPr>
          <w:p>
            <w:r/>
            <w:r>
              <w:rPr>
                <w:sz w:val="19"/>
              </w:rPr>
              <w:t>Veraenderungen ankuendigen. Struktur geben. Ueberraschungen vermeiden.</w:t>
            </w:r>
          </w:p>
        </w:tc>
      </w:tr>
    </w:tbl>
    <w:p>
      <w:pPr>
        <w:pStyle w:val="Heading2"/>
      </w:pPr>
      <w:r>
        <w:t>2.7 Trauma und PTBS</w:t>
      </w:r>
    </w:p>
    <w:p>
      <w:r>
        <w:t>Trauma ist leider haeufig: 25-70% aller Jugendlichen erleben mindestens ein traumatisches Ereignis. Nicht jedes Trauma fuehrt zu PTBS, aber jedes Trauma verdient Beachtung. Ihre Aufgabe ist Stabilisierung, nicht Traumatherapie.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Traumatyp</w:t>
            </w:r>
          </w:p>
        </w:tc>
        <w:tc>
          <w:tcPr>
            <w:tcW w:type="dxa" w:w="3135"/>
            <w:shd w:fill="003366"/>
          </w:tcPr>
          <w:p>
            <w:pPr>
              <w:jc w:val="center"/>
            </w:pPr>
            <w:r/>
            <w:r>
              <w:rPr>
                <w:b/>
                <w:color w:val="FFFFFF"/>
                <w:sz w:val="20"/>
              </w:rPr>
              <w:t>Beispiele</w:t>
            </w:r>
          </w:p>
        </w:tc>
        <w:tc>
          <w:tcPr>
            <w:tcW w:type="dxa" w:w="3135"/>
            <w:shd w:fill="003366"/>
          </w:tcPr>
          <w:p>
            <w:pPr>
              <w:jc w:val="center"/>
            </w:pPr>
            <w:r/>
            <w:r>
              <w:rPr>
                <w:b/>
                <w:color w:val="FFFFFF"/>
                <w:sz w:val="20"/>
              </w:rPr>
              <w:t>Besonderheiten</w:t>
            </w:r>
          </w:p>
        </w:tc>
      </w:tr>
      <w:tr>
        <w:tc>
          <w:tcPr>
            <w:tcW w:type="dxa" w:w="3135"/>
            <w:shd w:fill="E8F0FE"/>
          </w:tcPr>
          <w:p>
            <w:r/>
            <w:r>
              <w:rPr>
                <w:sz w:val="19"/>
              </w:rPr>
              <w:t>Typ-I-Trauma (einmalig)</w:t>
            </w:r>
          </w:p>
        </w:tc>
        <w:tc>
          <w:tcPr>
            <w:tcW w:type="dxa" w:w="3135"/>
            <w:shd w:fill="E8F0FE"/>
          </w:tcPr>
          <w:p>
            <w:r/>
            <w:r>
              <w:rPr>
                <w:sz w:val="19"/>
              </w:rPr>
              <w:t>Unfall, Ueberfall, Naturkatastrophe, ploetzlicher Todesfall</w:t>
            </w:r>
          </w:p>
        </w:tc>
        <w:tc>
          <w:tcPr>
            <w:tcW w:type="dxa" w:w="3135"/>
            <w:shd w:fill="E8F0FE"/>
          </w:tcPr>
          <w:p>
            <w:r/>
            <w:r>
              <w:rPr>
                <w:sz w:val="19"/>
              </w:rPr>
              <w:t>Oft klares Vorher/Nachher. PTBS-Symptome klassisch.</w:t>
            </w:r>
          </w:p>
        </w:tc>
      </w:tr>
      <w:tr>
        <w:tc>
          <w:tcPr>
            <w:tcW w:type="dxa" w:w="3135"/>
          </w:tcPr>
          <w:p>
            <w:r/>
            <w:r>
              <w:rPr>
                <w:sz w:val="19"/>
              </w:rPr>
              <w:t>Typ-II-Trauma (chronisch)</w:t>
            </w:r>
          </w:p>
        </w:tc>
        <w:tc>
          <w:tcPr>
            <w:tcW w:type="dxa" w:w="3135"/>
          </w:tcPr>
          <w:p>
            <w:r/>
            <w:r>
              <w:rPr>
                <w:sz w:val="19"/>
              </w:rPr>
              <w:t>Misshandlung, Missbrauch, Vernachlaessigung, haeusl. Gewalt</w:t>
            </w:r>
          </w:p>
        </w:tc>
        <w:tc>
          <w:tcPr>
            <w:tcW w:type="dxa" w:w="3135"/>
          </w:tcPr>
          <w:p>
            <w:r/>
            <w:r>
              <w:rPr>
                <w:sz w:val="19"/>
              </w:rPr>
              <w:t>Komplexe PTBS. Schwieriger zu erkennen. Bindungsstoerung haeufig.</w:t>
            </w:r>
          </w:p>
        </w:tc>
      </w:tr>
      <w:tr>
        <w:tc>
          <w:tcPr>
            <w:tcW w:type="dxa" w:w="3135"/>
            <w:shd w:fill="E8F0FE"/>
          </w:tcPr>
          <w:p>
            <w:r/>
            <w:r>
              <w:rPr>
                <w:sz w:val="19"/>
              </w:rPr>
              <w:t>Entwicklungstrauma</w:t>
            </w:r>
          </w:p>
        </w:tc>
        <w:tc>
          <w:tcPr>
            <w:tcW w:type="dxa" w:w="3135"/>
            <w:shd w:fill="E8F0FE"/>
          </w:tcPr>
          <w:p>
            <w:r/>
            <w:r>
              <w:rPr>
                <w:sz w:val="19"/>
              </w:rPr>
              <w:t>Fruehe Vernachlaessigung, instabile Bezugspersonen</w:t>
            </w:r>
          </w:p>
        </w:tc>
        <w:tc>
          <w:tcPr>
            <w:tcW w:type="dxa" w:w="3135"/>
            <w:shd w:fill="E8F0FE"/>
          </w:tcPr>
          <w:p>
            <w:r/>
            <w:r>
              <w:rPr>
                <w:sz w:val="19"/>
              </w:rPr>
              <w:t>Betrifft Persoenlichkeitsentwicklung. Haeufig als Verhaltensstoerung fehldiagnostiziert.</w:t>
            </w:r>
          </w:p>
        </w:tc>
      </w:tr>
    </w:tbl>
    <w:p>
      <w:pPr>
        <w:pStyle w:val="Heading3"/>
      </w:pPr>
      <w:r>
        <w:t>Traumasymptome erkennen</w:t>
      </w:r>
    </w:p>
    <w:p>
      <w:pPr>
        <w:pStyle w:val="Checklist"/>
      </w:pPr>
      <w:r>
        <w:t>☐ Wiedererleben: Albtraeume, Flashbacks, intrusive Erinnerungen</w:t>
      </w:r>
    </w:p>
    <w:p>
      <w:pPr>
        <w:pStyle w:val="Checklist"/>
      </w:pPr>
      <w:r>
        <w:t>☐ Vermeidung: Meidet Orte, Menschen, Gespraeche, die an das Trauma erinnern</w:t>
      </w:r>
    </w:p>
    <w:p>
      <w:pPr>
        <w:pStyle w:val="Checklist"/>
      </w:pPr>
      <w:r>
        <w:t>☐ Uebererregung: Schreckhaftigkeit, Schlafprobleme, Konzentrationsprobleme, Hypervigilanz</w:t>
      </w:r>
    </w:p>
    <w:p>
      <w:pPr>
        <w:pStyle w:val="Checklist"/>
      </w:pPr>
      <w:r>
        <w:t>☐ Negative Kognitionen: Schuld- und Schamgefuehle, negatives Selbstbild</w:t>
      </w:r>
    </w:p>
    <w:p>
      <w:pPr>
        <w:pStyle w:val="Checklist"/>
      </w:pPr>
      <w:r>
        <w:t>☐ Dissoziation: Abwesenheit, Taubheit, das Gefuehl neben sich zu stehen</w:t>
      </w:r>
    </w:p>
    <w:p>
      <w:pPr>
        <w:pStyle w:val="Checklist"/>
      </w:pPr>
      <w:r>
        <w:t>☐ Regression: Verhalten, das juengeren Alterstufen entspricht</w:t>
      </w:r>
    </w:p>
    <w:p>
      <w:pPr>
        <w:ind w:left="567" w:right="567"/>
        <w:pBdr>
          <w:top w:val="single" w:sz="6" w:space="4" w:color="CC0000"/>
          <w:left w:val="single" w:sz="6" w:space="8" w:color="CC0000"/>
          <w:bottom w:val="single" w:sz="6" w:space="4" w:color="CC0000"/>
          <w:right w:val="single" w:sz="6" w:space="8" w:color="CC0000"/>
        </w:pBdr>
      </w:pPr>
      <w:r>
        <w:rPr>
          <w:b/>
          <w:color w:val="990000"/>
        </w:rPr>
        <w:t>⚡ WICHTIG: Traumatherapie gehoert in die Haende von ausgebildeten Traumatherapeuten. Ihre Aufgabe ist: Erkennen, stabilisieren, ueberweisen. Versuchen Sie NICHT, traumatische Erlebnisse aufzuarbeiten - das kann retraumatisieren.</w:t>
      </w:r>
    </w:p>
    <w:p>
      <w:pPr>
        <w:pStyle w:val="Heading2"/>
      </w:pPr>
      <w:r>
        <w:t>2.8 Essstoerungen</w:t>
      </w:r>
    </w:p>
    <w:p>
      <w:r>
        <w:t>Essstoerungen haben die hoechste Mortalitaetsrate aller psychischen Stoerungen. Sie betreffen zunehmend auch Jungen. Fruehes Erkennen ist entscheidend.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Stoerung</w:t>
            </w:r>
          </w:p>
        </w:tc>
        <w:tc>
          <w:tcPr>
            <w:tcW w:type="dxa" w:w="3135"/>
            <w:shd w:fill="003366"/>
          </w:tcPr>
          <w:p>
            <w:pPr>
              <w:jc w:val="center"/>
            </w:pPr>
            <w:r/>
            <w:r>
              <w:rPr>
                <w:b/>
                <w:color w:val="FFFFFF"/>
                <w:sz w:val="20"/>
              </w:rPr>
              <w:t>Kernsymptome</w:t>
            </w:r>
          </w:p>
        </w:tc>
        <w:tc>
          <w:tcPr>
            <w:tcW w:type="dxa" w:w="3135"/>
            <w:shd w:fill="003366"/>
          </w:tcPr>
          <w:p>
            <w:pPr>
              <w:jc w:val="center"/>
            </w:pPr>
            <w:r/>
            <w:r>
              <w:rPr>
                <w:b/>
                <w:color w:val="FFFFFF"/>
                <w:sz w:val="20"/>
              </w:rPr>
              <w:t>Warnsignale in der Schule</w:t>
            </w:r>
          </w:p>
        </w:tc>
      </w:tr>
      <w:tr>
        <w:tc>
          <w:tcPr>
            <w:tcW w:type="dxa" w:w="3135"/>
            <w:shd w:fill="E8F0FE"/>
          </w:tcPr>
          <w:p>
            <w:r/>
            <w:r>
              <w:rPr>
                <w:sz w:val="19"/>
              </w:rPr>
              <w:t>Anorexia nervosa</w:t>
            </w:r>
          </w:p>
        </w:tc>
        <w:tc>
          <w:tcPr>
            <w:tcW w:type="dxa" w:w="3135"/>
            <w:shd w:fill="E8F0FE"/>
          </w:tcPr>
          <w:p>
            <w:r/>
            <w:r>
              <w:rPr>
                <w:sz w:val="19"/>
              </w:rPr>
              <w:t>Extremes Untergewicht, Angst vor Gewichtszunahme, verzerrtes Koerperbild</w:t>
            </w:r>
          </w:p>
        </w:tc>
        <w:tc>
          <w:tcPr>
            <w:tcW w:type="dxa" w:w="3135"/>
            <w:shd w:fill="E8F0FE"/>
          </w:tcPr>
          <w:p>
            <w:r/>
            <w:r>
              <w:rPr>
                <w:sz w:val="19"/>
              </w:rPr>
              <w:t>Abnehmen, weite Kleidung, Vermeidung der Mensa, exzessiver Sport, Kaelteempfindlichkeit</w:t>
            </w:r>
          </w:p>
        </w:tc>
      </w:tr>
      <w:tr>
        <w:tc>
          <w:tcPr>
            <w:tcW w:type="dxa" w:w="3135"/>
          </w:tcPr>
          <w:p>
            <w:r/>
            <w:r>
              <w:rPr>
                <w:sz w:val="19"/>
              </w:rPr>
              <w:t>Bulimia nervosa</w:t>
            </w:r>
          </w:p>
        </w:tc>
        <w:tc>
          <w:tcPr>
            <w:tcW w:type="dxa" w:w="3135"/>
          </w:tcPr>
          <w:p>
            <w:r/>
            <w:r>
              <w:rPr>
                <w:sz w:val="19"/>
              </w:rPr>
              <w:t>Essanfaelle gefolgt von Erbrechen oder anderen kompensatorischen Massnahmen</w:t>
            </w:r>
          </w:p>
        </w:tc>
        <w:tc>
          <w:tcPr>
            <w:tcW w:type="dxa" w:w="3135"/>
          </w:tcPr>
          <w:p>
            <w:r/>
            <w:r>
              <w:rPr>
                <w:sz w:val="19"/>
              </w:rPr>
              <w:t>Haeufige Toilettengaenge nach dem Essen, geschwollene Wangen, Zahnprobleme</w:t>
            </w:r>
          </w:p>
        </w:tc>
      </w:tr>
      <w:tr>
        <w:tc>
          <w:tcPr>
            <w:tcW w:type="dxa" w:w="3135"/>
            <w:shd w:fill="E8F0FE"/>
          </w:tcPr>
          <w:p>
            <w:r/>
            <w:r>
              <w:rPr>
                <w:sz w:val="19"/>
              </w:rPr>
              <w:t>Binge-Eating-Stoerung</w:t>
            </w:r>
          </w:p>
        </w:tc>
        <w:tc>
          <w:tcPr>
            <w:tcW w:type="dxa" w:w="3135"/>
            <w:shd w:fill="E8F0FE"/>
          </w:tcPr>
          <w:p>
            <w:r/>
            <w:r>
              <w:rPr>
                <w:sz w:val="19"/>
              </w:rPr>
              <w:t>Wiederkehrende Essanfaelle ohne Kompensation</w:t>
            </w:r>
          </w:p>
        </w:tc>
        <w:tc>
          <w:tcPr>
            <w:tcW w:type="dxa" w:w="3135"/>
            <w:shd w:fill="E8F0FE"/>
          </w:tcPr>
          <w:p>
            <w:r/>
            <w:r>
              <w:rPr>
                <w:sz w:val="19"/>
              </w:rPr>
              <w:t>Uebergewicht, Scham, sozialer Rueckzug, emotionales Essen</w:t>
            </w:r>
          </w:p>
        </w:tc>
      </w:tr>
      <w:tr>
        <w:tc>
          <w:tcPr>
            <w:tcW w:type="dxa" w:w="3135"/>
          </w:tcPr>
          <w:p>
            <w:r/>
            <w:r>
              <w:rPr>
                <w:sz w:val="19"/>
              </w:rPr>
              <w:t>Orthorexia</w:t>
            </w:r>
          </w:p>
        </w:tc>
        <w:tc>
          <w:tcPr>
            <w:tcW w:type="dxa" w:w="3135"/>
          </w:tcPr>
          <w:p>
            <w:r/>
            <w:r>
              <w:rPr>
                <w:sz w:val="19"/>
              </w:rPr>
              <w:t>Zwanghaftes gesundes Essen, Nahrungsmittelrestriktionen</w:t>
            </w:r>
          </w:p>
        </w:tc>
        <w:tc>
          <w:tcPr>
            <w:tcW w:type="dxa" w:w="3135"/>
          </w:tcPr>
          <w:p>
            <w:r/>
            <w:r>
              <w:rPr>
                <w:sz w:val="19"/>
              </w:rPr>
              <w:t>Extreme Ernaehrungsregeln, Angst vor bestimmten Lebensmitteln, sozialer Rueckzug</w:t>
            </w:r>
          </w:p>
        </w:tc>
      </w:tr>
    </w:tbl>
    <w:p>
      <w:pPr>
        <w:pStyle w:val="RedFlag"/>
      </w:pPr>
      <w:r>
        <w:t>⚠ RED FLAG: Essstoerungen koennen lebensbedrohlich sein. Bei Verdacht auf Anorexie: SOFORTIGE medizinische Abklaerung (BMI, Elektrolyte, Herzfrequenz). Ueberweisung an spezialisierte Einrichtung.</w:t>
      </w:r>
    </w:p>
    <w:p>
      <w:pPr>
        <w:pStyle w:val="Heading2"/>
      </w:pPr>
      <w:r>
        <w:t>2.9 Substanzkonsum und Verhaltenssuchten</w:t>
      </w:r>
    </w:p>
    <w:p>
      <w:r>
        <w:t>Experimentieren mit Substanzen gehoert zur Adoleszenz. Die Grenze zwischen normalem Ausprobieren und problematischem Konsum ist fliessend. Wichtige Unterscheidung: Probierkonsum, regelmaessiger Konsum, Missbrauch, Abhaengigkeit.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Substanz/Verhalten</w:t>
            </w:r>
          </w:p>
        </w:tc>
        <w:tc>
          <w:tcPr>
            <w:tcW w:type="dxa" w:w="2351"/>
            <w:shd w:fill="003366"/>
          </w:tcPr>
          <w:p>
            <w:pPr>
              <w:jc w:val="center"/>
            </w:pPr>
            <w:r/>
            <w:r>
              <w:rPr>
                <w:b/>
                <w:color w:val="FFFFFF"/>
                <w:sz w:val="20"/>
              </w:rPr>
              <w:t>Praevalenz bei Jugendlichen</w:t>
            </w:r>
          </w:p>
        </w:tc>
        <w:tc>
          <w:tcPr>
            <w:tcW w:type="dxa" w:w="2351"/>
            <w:shd w:fill="003366"/>
          </w:tcPr>
          <w:p>
            <w:pPr>
              <w:jc w:val="center"/>
            </w:pPr>
            <w:r/>
            <w:r>
              <w:rPr>
                <w:b/>
                <w:color w:val="FFFFFF"/>
                <w:sz w:val="20"/>
              </w:rPr>
              <w:t>Hauptrisiken</w:t>
            </w:r>
          </w:p>
        </w:tc>
        <w:tc>
          <w:tcPr>
            <w:tcW w:type="dxa" w:w="2351"/>
            <w:shd w:fill="003366"/>
          </w:tcPr>
          <w:p>
            <w:pPr>
              <w:jc w:val="center"/>
            </w:pPr>
            <w:r/>
            <w:r>
              <w:rPr>
                <w:b/>
                <w:color w:val="FFFFFF"/>
                <w:sz w:val="20"/>
              </w:rPr>
              <w:t>Warnsignale</w:t>
            </w:r>
          </w:p>
        </w:tc>
      </w:tr>
      <w:tr>
        <w:tc>
          <w:tcPr>
            <w:tcW w:type="dxa" w:w="2351"/>
            <w:shd w:fill="E8F0FE"/>
          </w:tcPr>
          <w:p>
            <w:r/>
            <w:r>
              <w:rPr>
                <w:sz w:val="19"/>
              </w:rPr>
              <w:t>Cannabis</w:t>
            </w:r>
          </w:p>
        </w:tc>
        <w:tc>
          <w:tcPr>
            <w:tcW w:type="dxa" w:w="2351"/>
            <w:shd w:fill="E8F0FE"/>
          </w:tcPr>
          <w:p>
            <w:r/>
            <w:r>
              <w:rPr>
                <w:sz w:val="19"/>
              </w:rPr>
              <w:t>20-30% haben probiert (15-18 Jahre)</w:t>
            </w:r>
          </w:p>
        </w:tc>
        <w:tc>
          <w:tcPr>
            <w:tcW w:type="dxa" w:w="2351"/>
            <w:shd w:fill="E8F0FE"/>
          </w:tcPr>
          <w:p>
            <w:r/>
            <w:r>
              <w:rPr>
                <w:sz w:val="19"/>
              </w:rPr>
              <w:t>Entwicklungsstoerung des Gehirns, Psychoserisiko, Motivationsverlust</w:t>
            </w:r>
          </w:p>
        </w:tc>
        <w:tc>
          <w:tcPr>
            <w:tcW w:type="dxa" w:w="2351"/>
            <w:shd w:fill="E8F0FE"/>
          </w:tcPr>
          <w:p>
            <w:r/>
            <w:r>
              <w:rPr>
                <w:sz w:val="19"/>
              </w:rPr>
              <w:t>Leistungsabfall, rote Augen, veraenderte Peer-Gruppe</w:t>
            </w:r>
          </w:p>
        </w:tc>
      </w:tr>
      <w:tr>
        <w:tc>
          <w:tcPr>
            <w:tcW w:type="dxa" w:w="2351"/>
          </w:tcPr>
          <w:p>
            <w:r/>
            <w:r>
              <w:rPr>
                <w:sz w:val="19"/>
              </w:rPr>
              <w:t>Alkohol</w:t>
            </w:r>
          </w:p>
        </w:tc>
        <w:tc>
          <w:tcPr>
            <w:tcW w:type="dxa" w:w="2351"/>
          </w:tcPr>
          <w:p>
            <w:r/>
            <w:r>
              <w:rPr>
                <w:sz w:val="19"/>
              </w:rPr>
              <w:t>60-70% haben probiert (15-18 Jahre)</w:t>
            </w:r>
          </w:p>
        </w:tc>
        <w:tc>
          <w:tcPr>
            <w:tcW w:type="dxa" w:w="2351"/>
          </w:tcPr>
          <w:p>
            <w:r/>
            <w:r>
              <w:rPr>
                <w:sz w:val="19"/>
              </w:rPr>
              <w:t>Hirnschaedigung, Unfaelle, Gewalt, Abhaengigkeitsentwicklung</w:t>
            </w:r>
          </w:p>
        </w:tc>
        <w:tc>
          <w:tcPr>
            <w:tcW w:type="dxa" w:w="2351"/>
          </w:tcPr>
          <w:p>
            <w:r/>
            <w:r>
              <w:rPr>
                <w:sz w:val="19"/>
              </w:rPr>
              <w:t>Geruch, Verhaltensaenderung, Gedaechtnisluecken</w:t>
            </w:r>
          </w:p>
        </w:tc>
      </w:tr>
      <w:tr>
        <w:tc>
          <w:tcPr>
            <w:tcW w:type="dxa" w:w="2351"/>
            <w:shd w:fill="E8F0FE"/>
          </w:tcPr>
          <w:p>
            <w:r/>
            <w:r>
              <w:rPr>
                <w:sz w:val="19"/>
              </w:rPr>
              <w:t>Tabak/Vaping</w:t>
            </w:r>
          </w:p>
        </w:tc>
        <w:tc>
          <w:tcPr>
            <w:tcW w:type="dxa" w:w="2351"/>
            <w:shd w:fill="E8F0FE"/>
          </w:tcPr>
          <w:p>
            <w:r/>
            <w:r>
              <w:rPr>
                <w:sz w:val="19"/>
              </w:rPr>
              <w:t>20-40% (stark steigend bei Vaping)</w:t>
            </w:r>
          </w:p>
        </w:tc>
        <w:tc>
          <w:tcPr>
            <w:tcW w:type="dxa" w:w="2351"/>
            <w:shd w:fill="E8F0FE"/>
          </w:tcPr>
          <w:p>
            <w:r/>
            <w:r>
              <w:rPr>
                <w:sz w:val="19"/>
              </w:rPr>
              <w:t>Nikotinabhaengigkeit, Lungenschaedigung</w:t>
            </w:r>
          </w:p>
        </w:tc>
        <w:tc>
          <w:tcPr>
            <w:tcW w:type="dxa" w:w="2351"/>
            <w:shd w:fill="E8F0FE"/>
          </w:tcPr>
          <w:p>
            <w:r/>
            <w:r>
              <w:rPr>
                <w:sz w:val="19"/>
              </w:rPr>
              <w:t>Geruch, Vaping-Devices, haeufiges Rausgehen</w:t>
            </w:r>
          </w:p>
        </w:tc>
      </w:tr>
      <w:tr>
        <w:tc>
          <w:tcPr>
            <w:tcW w:type="dxa" w:w="2351"/>
          </w:tcPr>
          <w:p>
            <w:r/>
            <w:r>
              <w:rPr>
                <w:sz w:val="19"/>
              </w:rPr>
              <w:t>Gaming-Sucht</w:t>
            </w:r>
          </w:p>
        </w:tc>
        <w:tc>
          <w:tcPr>
            <w:tcW w:type="dxa" w:w="2351"/>
          </w:tcPr>
          <w:p>
            <w:r/>
            <w:r>
              <w:rPr>
                <w:sz w:val="19"/>
              </w:rPr>
              <w:t>3-5% problematisch (vor allem Jungen)</w:t>
            </w:r>
          </w:p>
        </w:tc>
        <w:tc>
          <w:tcPr>
            <w:tcW w:type="dxa" w:w="2351"/>
          </w:tcPr>
          <w:p>
            <w:r/>
            <w:r>
              <w:rPr>
                <w:sz w:val="19"/>
              </w:rPr>
              <w:t>Sozialer Rueckzug, Schlafmangel, Leistungsabfall</w:t>
            </w:r>
          </w:p>
        </w:tc>
        <w:tc>
          <w:tcPr>
            <w:tcW w:type="dxa" w:w="2351"/>
          </w:tcPr>
          <w:p>
            <w:r/>
            <w:r>
              <w:rPr>
                <w:sz w:val="19"/>
              </w:rPr>
              <w:t>Exzessives Spielen, Gereiztheit bei Entzug, Vernachlaessigung</w:t>
            </w:r>
          </w:p>
        </w:tc>
      </w:tr>
      <w:tr>
        <w:tc>
          <w:tcPr>
            <w:tcW w:type="dxa" w:w="2351"/>
            <w:shd w:fill="E8F0FE"/>
          </w:tcPr>
          <w:p>
            <w:r/>
            <w:r>
              <w:rPr>
                <w:sz w:val="19"/>
              </w:rPr>
              <w:t>Social Media</w:t>
            </w:r>
          </w:p>
        </w:tc>
        <w:tc>
          <w:tcPr>
            <w:tcW w:type="dxa" w:w="2351"/>
            <w:shd w:fill="E8F0FE"/>
          </w:tcPr>
          <w:p>
            <w:r/>
            <w:r>
              <w:rPr>
                <w:sz w:val="19"/>
              </w:rPr>
              <w:t>Schwer zu beziffern, 10-20% problematisch</w:t>
            </w:r>
          </w:p>
        </w:tc>
        <w:tc>
          <w:tcPr>
            <w:tcW w:type="dxa" w:w="2351"/>
            <w:shd w:fill="E8F0FE"/>
          </w:tcPr>
          <w:p>
            <w:r/>
            <w:r>
              <w:rPr>
                <w:sz w:val="19"/>
              </w:rPr>
              <w:t>Vergleich, Cybermobbing, Schlafmangel, FOMO</w:t>
            </w:r>
          </w:p>
        </w:tc>
        <w:tc>
          <w:tcPr>
            <w:tcW w:type="dxa" w:w="2351"/>
            <w:shd w:fill="E8F0FE"/>
          </w:tcPr>
          <w:p>
            <w:r/>
            <w:r>
              <w:rPr>
                <w:sz w:val="19"/>
              </w:rPr>
              <w:t>Staendiges Checken, Stimmungsschwankungen, Selbstwertprobleme</w:t>
            </w:r>
          </w:p>
        </w:tc>
      </w:tr>
    </w:tbl>
    <w:p>
      <w:pPr>
        <w:pStyle w:val="Heading2"/>
      </w:pPr>
      <w:r>
        <w:t>2.10 Mobbing und Cybermobbing</w:t>
      </w:r>
    </w:p>
    <w:p>
      <w:r>
        <w:t>Mobbing ist keine harmlose Phase - es ist systematische Gewalt mit langfristigen Folgen fuer die psychische Gesundheit. 10-15% aller Schueler sind betroffen.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Form</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Beispiele</w:t>
            </w:r>
          </w:p>
        </w:tc>
      </w:tr>
      <w:tr>
        <w:tc>
          <w:tcPr>
            <w:tcW w:type="dxa" w:w="3135"/>
            <w:shd w:fill="E8F0FE"/>
          </w:tcPr>
          <w:p>
            <w:r/>
            <w:r>
              <w:rPr>
                <w:sz w:val="19"/>
              </w:rPr>
              <w:t>Physisch</w:t>
            </w:r>
          </w:p>
        </w:tc>
        <w:tc>
          <w:tcPr>
            <w:tcW w:type="dxa" w:w="3135"/>
            <w:shd w:fill="E8F0FE"/>
          </w:tcPr>
          <w:p>
            <w:r/>
            <w:r>
              <w:rPr>
                <w:sz w:val="19"/>
              </w:rPr>
              <w:t>Koerperliche Gewalt</w:t>
            </w:r>
          </w:p>
        </w:tc>
        <w:tc>
          <w:tcPr>
            <w:tcW w:type="dxa" w:w="3135"/>
            <w:shd w:fill="E8F0FE"/>
          </w:tcPr>
          <w:p>
            <w:r/>
            <w:r>
              <w:rPr>
                <w:sz w:val="19"/>
              </w:rPr>
              <w:t>Schlagen, Treten, Sachbeschaedigung</w:t>
            </w:r>
          </w:p>
        </w:tc>
      </w:tr>
      <w:tr>
        <w:tc>
          <w:tcPr>
            <w:tcW w:type="dxa" w:w="3135"/>
          </w:tcPr>
          <w:p>
            <w:r/>
            <w:r>
              <w:rPr>
                <w:sz w:val="19"/>
              </w:rPr>
              <w:t>Verbal</w:t>
            </w:r>
          </w:p>
        </w:tc>
        <w:tc>
          <w:tcPr>
            <w:tcW w:type="dxa" w:w="3135"/>
          </w:tcPr>
          <w:p>
            <w:r/>
            <w:r>
              <w:rPr>
                <w:sz w:val="19"/>
              </w:rPr>
              <w:t>Verletzende Worte</w:t>
            </w:r>
          </w:p>
        </w:tc>
        <w:tc>
          <w:tcPr>
            <w:tcW w:type="dxa" w:w="3135"/>
          </w:tcPr>
          <w:p>
            <w:r/>
            <w:r>
              <w:rPr>
                <w:sz w:val="19"/>
              </w:rPr>
              <w:t>Beschimpfungen, Geruechte, Bloessstellungen</w:t>
            </w:r>
          </w:p>
        </w:tc>
      </w:tr>
      <w:tr>
        <w:tc>
          <w:tcPr>
            <w:tcW w:type="dxa" w:w="3135"/>
            <w:shd w:fill="E8F0FE"/>
          </w:tcPr>
          <w:p>
            <w:r/>
            <w:r>
              <w:rPr>
                <w:sz w:val="19"/>
              </w:rPr>
              <w:t>Relational</w:t>
            </w:r>
          </w:p>
        </w:tc>
        <w:tc>
          <w:tcPr>
            <w:tcW w:type="dxa" w:w="3135"/>
            <w:shd w:fill="E8F0FE"/>
          </w:tcPr>
          <w:p>
            <w:r/>
            <w:r>
              <w:rPr>
                <w:sz w:val="19"/>
              </w:rPr>
              <w:t>Soziale Ausgrenzung</w:t>
            </w:r>
          </w:p>
        </w:tc>
        <w:tc>
          <w:tcPr>
            <w:tcW w:type="dxa" w:w="3135"/>
            <w:shd w:fill="E8F0FE"/>
          </w:tcPr>
          <w:p>
            <w:r/>
            <w:r>
              <w:rPr>
                <w:sz w:val="19"/>
              </w:rPr>
              <w:t>Ignorieren, Geruechte, Gruppenausschluss</w:t>
            </w:r>
          </w:p>
        </w:tc>
      </w:tr>
      <w:tr>
        <w:tc>
          <w:tcPr>
            <w:tcW w:type="dxa" w:w="3135"/>
          </w:tcPr>
          <w:p>
            <w:r/>
            <w:r>
              <w:rPr>
                <w:sz w:val="19"/>
              </w:rPr>
              <w:t>Cyber</w:t>
            </w:r>
          </w:p>
        </w:tc>
        <w:tc>
          <w:tcPr>
            <w:tcW w:type="dxa" w:w="3135"/>
          </w:tcPr>
          <w:p>
            <w:r/>
            <w:r>
              <w:rPr>
                <w:sz w:val="19"/>
              </w:rPr>
              <w:t>Digitale Gewalt</w:t>
            </w:r>
          </w:p>
        </w:tc>
        <w:tc>
          <w:tcPr>
            <w:tcW w:type="dxa" w:w="3135"/>
          </w:tcPr>
          <w:p>
            <w:r/>
            <w:r>
              <w:rPr>
                <w:sz w:val="19"/>
              </w:rPr>
              <w:t>Hasskommentare, Verbreitung peinlicher Fotos/Videos, Fake-Profile</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Cybermobbing endet nie - es folgt dem Jugendlichen nach Hause, in die Nacht, in die Ferien. Die Reichweite ist groesser, die Anonymitaet schuetzt Taeter, und das Material bleibt bestehen. Nehmen Sie Cybermobbing mindestens genauso ernst wie physisches Mobbing.</w:t>
      </w:r>
    </w:p>
    <w:p>
      <w:pPr>
        <w:pStyle w:val="Heading2"/>
      </w:pPr>
      <w:r>
        <w:t>2.11 Schulverweigerung und Schulabsentismus</w:t>
      </w:r>
    </w:p>
    <w:p>
      <w:r>
        <w:t>Schulverweigerung ist ein Symptom, keine Diagnose. Hinter jeder Schulverweigerung steckt ein Grund. Die Unterscheidung zwischen verschiedenen Formen ist fuer die Intervention entscheidend.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Form</w:t>
            </w:r>
          </w:p>
        </w:tc>
        <w:tc>
          <w:tcPr>
            <w:tcW w:type="dxa" w:w="2351"/>
            <w:shd w:fill="003366"/>
          </w:tcPr>
          <w:p>
            <w:pPr>
              <w:jc w:val="center"/>
            </w:pPr>
            <w:r/>
            <w:r>
              <w:rPr>
                <w:b/>
                <w:color w:val="FFFFFF"/>
                <w:sz w:val="20"/>
              </w:rPr>
              <w:t>Motivation</w:t>
            </w:r>
          </w:p>
        </w:tc>
        <w:tc>
          <w:tcPr>
            <w:tcW w:type="dxa" w:w="2351"/>
            <w:shd w:fill="003366"/>
          </w:tcPr>
          <w:p>
            <w:pPr>
              <w:jc w:val="center"/>
            </w:pPr>
            <w:r/>
            <w:r>
              <w:rPr>
                <w:b/>
                <w:color w:val="FFFFFF"/>
                <w:sz w:val="20"/>
              </w:rPr>
              <w:t>Typisches Bild</w:t>
            </w:r>
          </w:p>
        </w:tc>
        <w:tc>
          <w:tcPr>
            <w:tcW w:type="dxa" w:w="2351"/>
            <w:shd w:fill="003366"/>
          </w:tcPr>
          <w:p>
            <w:pPr>
              <w:jc w:val="center"/>
            </w:pPr>
            <w:r/>
            <w:r>
              <w:rPr>
                <w:b/>
                <w:color w:val="FFFFFF"/>
                <w:sz w:val="20"/>
              </w:rPr>
              <w:t>Ansatz</w:t>
            </w:r>
          </w:p>
        </w:tc>
      </w:tr>
      <w:tr>
        <w:tc>
          <w:tcPr>
            <w:tcW w:type="dxa" w:w="2351"/>
            <w:shd w:fill="E8F0FE"/>
          </w:tcPr>
          <w:p>
            <w:r/>
            <w:r>
              <w:rPr>
                <w:sz w:val="19"/>
              </w:rPr>
              <w:t>Schulangst</w:t>
            </w:r>
          </w:p>
        </w:tc>
        <w:tc>
          <w:tcPr>
            <w:tcW w:type="dxa" w:w="2351"/>
            <w:shd w:fill="E8F0FE"/>
          </w:tcPr>
          <w:p>
            <w:r/>
            <w:r>
              <w:rPr>
                <w:sz w:val="19"/>
              </w:rPr>
              <w:t>Angst vor schulischen Anforderungen oder sozialen Situationen</w:t>
            </w:r>
          </w:p>
        </w:tc>
        <w:tc>
          <w:tcPr>
            <w:tcW w:type="dxa" w:w="2351"/>
            <w:shd w:fill="E8F0FE"/>
          </w:tcPr>
          <w:p>
            <w:r/>
            <w:r>
              <w:rPr>
                <w:sz w:val="19"/>
              </w:rPr>
              <w:t>Jugendlicher WILL kommen, KANN aber nicht (Angst, Panik, Somatisierung)</w:t>
            </w:r>
          </w:p>
        </w:tc>
        <w:tc>
          <w:tcPr>
            <w:tcW w:type="dxa" w:w="2351"/>
            <w:shd w:fill="E8F0FE"/>
          </w:tcPr>
          <w:p>
            <w:r/>
            <w:r>
              <w:rPr>
                <w:sz w:val="19"/>
              </w:rPr>
              <w:t>Angstbehandlung, stufenweise Rueckfuehrung, Zusammenarbeit mit Schule</w:t>
            </w:r>
          </w:p>
        </w:tc>
      </w:tr>
      <w:tr>
        <w:tc>
          <w:tcPr>
            <w:tcW w:type="dxa" w:w="2351"/>
          </w:tcPr>
          <w:p>
            <w:r/>
            <w:r>
              <w:rPr>
                <w:sz w:val="19"/>
              </w:rPr>
              <w:t>Trennungsangst</w:t>
            </w:r>
          </w:p>
        </w:tc>
        <w:tc>
          <w:tcPr>
            <w:tcW w:type="dxa" w:w="2351"/>
          </w:tcPr>
          <w:p>
            <w:r/>
            <w:r>
              <w:rPr>
                <w:sz w:val="19"/>
              </w:rPr>
              <w:t>Angst, Eltern/Bezugsperson zu verlassen</w:t>
            </w:r>
          </w:p>
        </w:tc>
        <w:tc>
          <w:tcPr>
            <w:tcW w:type="dxa" w:w="2351"/>
          </w:tcPr>
          <w:p>
            <w:r/>
            <w:r>
              <w:rPr>
                <w:sz w:val="19"/>
              </w:rPr>
              <w:t>Klammert an Elternteil, Angst dass etwas passiert</w:t>
            </w:r>
          </w:p>
        </w:tc>
        <w:tc>
          <w:tcPr>
            <w:tcW w:type="dxa" w:w="2351"/>
          </w:tcPr>
          <w:p>
            <w:r/>
            <w:r>
              <w:rPr>
                <w:sz w:val="19"/>
              </w:rPr>
              <w:t>Schrittweise Abloesung, Elternberatung</w:t>
            </w:r>
          </w:p>
        </w:tc>
      </w:tr>
      <w:tr>
        <w:tc>
          <w:tcPr>
            <w:tcW w:type="dxa" w:w="2351"/>
            <w:shd w:fill="E8F0FE"/>
          </w:tcPr>
          <w:p>
            <w:r/>
            <w:r>
              <w:rPr>
                <w:sz w:val="19"/>
              </w:rPr>
              <w:t>Schulschwaenzen</w:t>
            </w:r>
          </w:p>
        </w:tc>
        <w:tc>
          <w:tcPr>
            <w:tcW w:type="dxa" w:w="2351"/>
            <w:shd w:fill="E8F0FE"/>
          </w:tcPr>
          <w:p>
            <w:r/>
            <w:r>
              <w:rPr>
                <w:sz w:val="19"/>
              </w:rPr>
              <w:t>Keine Lust, Suche nach Aufregung</w:t>
            </w:r>
          </w:p>
        </w:tc>
        <w:tc>
          <w:tcPr>
            <w:tcW w:type="dxa" w:w="2351"/>
            <w:shd w:fill="E8F0FE"/>
          </w:tcPr>
          <w:p>
            <w:r/>
            <w:r>
              <w:rPr>
                <w:sz w:val="19"/>
              </w:rPr>
              <w:t>Jugendlicher ist NICHT zu Hause, haengt mit Peers ab</w:t>
            </w:r>
          </w:p>
        </w:tc>
        <w:tc>
          <w:tcPr>
            <w:tcW w:type="dxa" w:w="2351"/>
            <w:shd w:fill="E8F0FE"/>
          </w:tcPr>
          <w:p>
            <w:r/>
            <w:r>
              <w:rPr>
                <w:sz w:val="19"/>
              </w:rPr>
              <w:t>Grenzen, Struktur, Motivation foerdern, Sinnerleben in Schule</w:t>
            </w:r>
          </w:p>
        </w:tc>
      </w:tr>
      <w:tr>
        <w:tc>
          <w:tcPr>
            <w:tcW w:type="dxa" w:w="2351"/>
          </w:tcPr>
          <w:p>
            <w:r/>
            <w:r>
              <w:rPr>
                <w:sz w:val="19"/>
              </w:rPr>
              <w:t>Schulmuedigkeit</w:t>
            </w:r>
          </w:p>
        </w:tc>
        <w:tc>
          <w:tcPr>
            <w:tcW w:type="dxa" w:w="2351"/>
          </w:tcPr>
          <w:p>
            <w:r/>
            <w:r>
              <w:rPr>
                <w:sz w:val="19"/>
              </w:rPr>
              <w:t>Ueberforderung, Unterforderung, Sinnkrise</w:t>
            </w:r>
          </w:p>
        </w:tc>
        <w:tc>
          <w:tcPr>
            <w:tcW w:type="dxa" w:w="2351"/>
          </w:tcPr>
          <w:p>
            <w:r/>
            <w:r>
              <w:rPr>
                <w:sz w:val="19"/>
              </w:rPr>
              <w:t>Demotivation, Leistungsabfall, innere Kuendigung</w:t>
            </w:r>
          </w:p>
        </w:tc>
        <w:tc>
          <w:tcPr>
            <w:tcW w:type="dxa" w:w="2351"/>
          </w:tcPr>
          <w:p>
            <w:r/>
            <w:r>
              <w:rPr>
                <w:sz w:val="19"/>
              </w:rPr>
              <w:t>Passende schulische Angebote, Staerkenfoerderung</w:t>
            </w:r>
          </w:p>
        </w:tc>
      </w:tr>
    </w:tbl>
    <w:p>
      <w:pPr>
        <w:pStyle w:val="Heading2"/>
      </w:pPr>
      <w:r>
        <w:t>2.12 Gender, Sexualitaet und Identitaet</w:t>
      </w:r>
    </w:p>
    <w:p>
      <w:r>
        <w:t>Fragen der geschlechtlichen und sexuellen Identitaet sind in der Adoleszenz besonders praevalent. LGBTQIA+ Jugendliche haben ein erhoehtes Risiko fuer psychische Probleme - nicht wegen ihrer Identitaet, sondern wegen Diskriminierung, Ablehnung und Minority Stress.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Thema</w:t>
            </w:r>
          </w:p>
        </w:tc>
        <w:tc>
          <w:tcPr>
            <w:tcW w:type="dxa" w:w="3135"/>
            <w:shd w:fill="003366"/>
          </w:tcPr>
          <w:p>
            <w:pPr>
              <w:jc w:val="center"/>
            </w:pPr>
            <w:r/>
            <w:r>
              <w:rPr>
                <w:b/>
                <w:color w:val="FFFFFF"/>
                <w:sz w:val="20"/>
              </w:rPr>
              <w:t>Was Sie wissen muessen</w:t>
            </w:r>
          </w:p>
        </w:tc>
        <w:tc>
          <w:tcPr>
            <w:tcW w:type="dxa" w:w="3135"/>
            <w:shd w:fill="003366"/>
          </w:tcPr>
          <w:p>
            <w:pPr>
              <w:jc w:val="center"/>
            </w:pPr>
            <w:r/>
            <w:r>
              <w:rPr>
                <w:b/>
                <w:color w:val="FFFFFF"/>
                <w:sz w:val="20"/>
              </w:rPr>
              <w:t>Was Sie tun koennen</w:t>
            </w:r>
          </w:p>
        </w:tc>
      </w:tr>
      <w:tr>
        <w:tc>
          <w:tcPr>
            <w:tcW w:type="dxa" w:w="3135"/>
            <w:shd w:fill="E8F0FE"/>
          </w:tcPr>
          <w:p>
            <w:r/>
            <w:r>
              <w:rPr>
                <w:sz w:val="19"/>
              </w:rPr>
              <w:t>Coming-out</w:t>
            </w:r>
          </w:p>
        </w:tc>
        <w:tc>
          <w:tcPr>
            <w:tcW w:type="dxa" w:w="3135"/>
            <w:shd w:fill="E8F0FE"/>
          </w:tcPr>
          <w:p>
            <w:r/>
            <w:r>
              <w:rPr>
                <w:sz w:val="19"/>
              </w:rPr>
              <w:t>Kann erleichternd oder belastend sein. Timing bestimmt der Jugendliche.</w:t>
            </w:r>
          </w:p>
        </w:tc>
        <w:tc>
          <w:tcPr>
            <w:tcW w:type="dxa" w:w="3135"/>
            <w:shd w:fill="E8F0FE"/>
          </w:tcPr>
          <w:p>
            <w:r/>
            <w:r>
              <w:rPr>
                <w:sz w:val="19"/>
              </w:rPr>
              <w:t>Zuhoeren, akzeptieren, nicht draengen. Nicht outen!</w:t>
            </w:r>
          </w:p>
        </w:tc>
      </w:tr>
      <w:tr>
        <w:tc>
          <w:tcPr>
            <w:tcW w:type="dxa" w:w="3135"/>
          </w:tcPr>
          <w:p>
            <w:r/>
            <w:r>
              <w:rPr>
                <w:sz w:val="19"/>
              </w:rPr>
              <w:t>Geschlechtsdysphorie</w:t>
            </w:r>
          </w:p>
        </w:tc>
        <w:tc>
          <w:tcPr>
            <w:tcW w:type="dxa" w:w="3135"/>
          </w:tcPr>
          <w:p>
            <w:r/>
            <w:r>
              <w:rPr>
                <w:sz w:val="19"/>
              </w:rPr>
              <w:t>Leidensdruck durch Diskrepanz zwischen biologischem und erlebtem Geschlecht</w:t>
            </w:r>
          </w:p>
        </w:tc>
        <w:tc>
          <w:tcPr>
            <w:tcW w:type="dxa" w:w="3135"/>
          </w:tcPr>
          <w:p>
            <w:r/>
            <w:r>
              <w:rPr>
                <w:sz w:val="19"/>
              </w:rPr>
              <w:t>Ernst nehmen, nicht pathologisieren, an Fachstelle ueberweisen</w:t>
            </w:r>
          </w:p>
        </w:tc>
      </w:tr>
      <w:tr>
        <w:tc>
          <w:tcPr>
            <w:tcW w:type="dxa" w:w="3135"/>
            <w:shd w:fill="E8F0FE"/>
          </w:tcPr>
          <w:p>
            <w:r/>
            <w:r>
              <w:rPr>
                <w:sz w:val="19"/>
              </w:rPr>
              <w:t>Pronomen/Name</w:t>
            </w:r>
          </w:p>
        </w:tc>
        <w:tc>
          <w:tcPr>
            <w:tcW w:type="dxa" w:w="3135"/>
            <w:shd w:fill="E8F0FE"/>
          </w:tcPr>
          <w:p>
            <w:r/>
            <w:r>
              <w:rPr>
                <w:sz w:val="19"/>
              </w:rPr>
              <w:t>Jugendliche koennen um andere Pronomen oder Namen bitten</w:t>
            </w:r>
          </w:p>
        </w:tc>
        <w:tc>
          <w:tcPr>
            <w:tcW w:type="dxa" w:w="3135"/>
            <w:shd w:fill="E8F0FE"/>
          </w:tcPr>
          <w:p>
            <w:r/>
            <w:r>
              <w:rPr>
                <w:sz w:val="19"/>
              </w:rPr>
              <w:t>Verwenden Sie die gewuenschten Pronomen. Es kostet nichts und bedeutet viel.</w:t>
            </w:r>
          </w:p>
        </w:tc>
      </w:tr>
      <w:tr>
        <w:tc>
          <w:tcPr>
            <w:tcW w:type="dxa" w:w="3135"/>
          </w:tcPr>
          <w:p>
            <w:r/>
            <w:r>
              <w:rPr>
                <w:sz w:val="19"/>
              </w:rPr>
              <w:t>Elternreaktion</w:t>
            </w:r>
          </w:p>
        </w:tc>
        <w:tc>
          <w:tcPr>
            <w:tcW w:type="dxa" w:w="3135"/>
          </w:tcPr>
          <w:p>
            <w:r/>
            <w:r>
              <w:rPr>
                <w:sz w:val="19"/>
              </w:rPr>
              <w:t>Von voll akzeptierend bis ablehnend. Kulturell beeinflusst.</w:t>
            </w:r>
          </w:p>
        </w:tc>
        <w:tc>
          <w:tcPr>
            <w:tcW w:type="dxa" w:w="3135"/>
          </w:tcPr>
          <w:p>
            <w:r/>
            <w:r>
              <w:rPr>
                <w:sz w:val="19"/>
              </w:rPr>
              <w:t>Elternarbeit: Aufklaerung, Bedenken ernst nehmen, Brueche verhindern</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Verwenden Sie offene, nicht-heteronormative Sprache: Statt 'Hast du eine Freundin?' fragen Sie 'Gibt es jemanden, den du magst?' Dies zeigt Offenheit und gibt dem Jugendlichen Raum.</w:t>
      </w:r>
    </w:p>
    <w:p>
      <w:pPr>
        <w:pStyle w:val="Heading2"/>
      </w:pPr>
      <w:r>
        <w:t>2.13 Migration, Flucht und kulturelle Identitaet</w:t>
      </w:r>
    </w:p>
    <w:p>
      <w:r>
        <w:t>Luxemburg ist eines der multikulturellsten Laender Europas. Ueber 47% der Bevoelkerung haben einen Migrationshintergrund. In vielen Schulen ist die Mehrsprachigkeit und Multikulturalitaet der Normalfall. Dies bringt besondere Herausforderungen und Ressourcen mit sich.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Herausforderung</w:t>
            </w:r>
          </w:p>
        </w:tc>
        <w:tc>
          <w:tcPr>
            <w:tcW w:type="dxa" w:w="3135"/>
            <w:shd w:fill="003366"/>
          </w:tcPr>
          <w:p>
            <w:pPr>
              <w:jc w:val="center"/>
            </w:pPr>
            <w:r/>
            <w:r>
              <w:rPr>
                <w:b/>
                <w:color w:val="FFFFFF"/>
                <w:sz w:val="20"/>
              </w:rPr>
              <w:t>Was Sie beobachten koennen</w:t>
            </w:r>
          </w:p>
        </w:tc>
        <w:tc>
          <w:tcPr>
            <w:tcW w:type="dxa" w:w="3135"/>
            <w:shd w:fill="003366"/>
          </w:tcPr>
          <w:p>
            <w:pPr>
              <w:jc w:val="center"/>
            </w:pPr>
            <w:r/>
            <w:r>
              <w:rPr>
                <w:b/>
                <w:color w:val="FFFFFF"/>
                <w:sz w:val="20"/>
              </w:rPr>
              <w:t>Kultursensibler Ansatz</w:t>
            </w:r>
          </w:p>
        </w:tc>
      </w:tr>
      <w:tr>
        <w:tc>
          <w:tcPr>
            <w:tcW w:type="dxa" w:w="3135"/>
            <w:shd w:fill="E8F0FE"/>
          </w:tcPr>
          <w:p>
            <w:r/>
            <w:r>
              <w:rPr>
                <w:sz w:val="19"/>
              </w:rPr>
              <w:t>Sprachbarrieren</w:t>
            </w:r>
          </w:p>
        </w:tc>
        <w:tc>
          <w:tcPr>
            <w:tcW w:type="dxa" w:w="3135"/>
            <w:shd w:fill="E8F0FE"/>
          </w:tcPr>
          <w:p>
            <w:r/>
            <w:r>
              <w:rPr>
                <w:sz w:val="19"/>
              </w:rPr>
              <w:t>Schwierigkeiten im Unterricht, sozialer Rueckzug, Frustration</w:t>
            </w:r>
          </w:p>
        </w:tc>
        <w:tc>
          <w:tcPr>
            <w:tcW w:type="dxa" w:w="3135"/>
            <w:shd w:fill="E8F0FE"/>
          </w:tcPr>
          <w:p>
            <w:r/>
            <w:r>
              <w:rPr>
                <w:sz w:val="19"/>
              </w:rPr>
              <w:t>Dolmetscher nutzen, mehrsprachige Materialien, Sprachkompetenz als Ressource</w:t>
            </w:r>
          </w:p>
        </w:tc>
      </w:tr>
      <w:tr>
        <w:tc>
          <w:tcPr>
            <w:tcW w:type="dxa" w:w="3135"/>
          </w:tcPr>
          <w:p>
            <w:r/>
            <w:r>
              <w:rPr>
                <w:sz w:val="19"/>
              </w:rPr>
              <w:t>Akkulturationsstress</w:t>
            </w:r>
          </w:p>
        </w:tc>
        <w:tc>
          <w:tcPr>
            <w:tcW w:type="dxa" w:w="3135"/>
          </w:tcPr>
          <w:p>
            <w:r/>
            <w:r>
              <w:rPr>
                <w:sz w:val="19"/>
              </w:rPr>
              <w:t>Zwischen den Kulturen stehen, Loyalitaetskonflikte, Identitaetskrise</w:t>
            </w:r>
          </w:p>
        </w:tc>
        <w:tc>
          <w:tcPr>
            <w:tcW w:type="dxa" w:w="3135"/>
          </w:tcPr>
          <w:p>
            <w:r/>
            <w:r>
              <w:rPr>
                <w:sz w:val="19"/>
              </w:rPr>
              <w:t>Beide Kulturen wertschaetzen, Integration statt Assimilation</w:t>
            </w:r>
          </w:p>
        </w:tc>
      </w:tr>
      <w:tr>
        <w:tc>
          <w:tcPr>
            <w:tcW w:type="dxa" w:w="3135"/>
            <w:shd w:fill="E8F0FE"/>
          </w:tcPr>
          <w:p>
            <w:r/>
            <w:r>
              <w:rPr>
                <w:sz w:val="19"/>
              </w:rPr>
              <w:t>Trauma durch Flucht</w:t>
            </w:r>
          </w:p>
        </w:tc>
        <w:tc>
          <w:tcPr>
            <w:tcW w:type="dxa" w:w="3135"/>
            <w:shd w:fill="E8F0FE"/>
          </w:tcPr>
          <w:p>
            <w:r/>
            <w:r>
              <w:rPr>
                <w:sz w:val="19"/>
              </w:rPr>
              <w:t>PTBS-Symptome, Misstrauen, Ueberwachsamkeit</w:t>
            </w:r>
          </w:p>
        </w:tc>
        <w:tc>
          <w:tcPr>
            <w:tcW w:type="dxa" w:w="3135"/>
            <w:shd w:fill="E8F0FE"/>
          </w:tcPr>
          <w:p>
            <w:r/>
            <w:r>
              <w:rPr>
                <w:sz w:val="19"/>
              </w:rPr>
              <w:t>Traumainformiert arbeiten, Sicherheit und Stabilitaet bieten</w:t>
            </w:r>
          </w:p>
        </w:tc>
      </w:tr>
      <w:tr>
        <w:tc>
          <w:tcPr>
            <w:tcW w:type="dxa" w:w="3135"/>
          </w:tcPr>
          <w:p>
            <w:r/>
            <w:r>
              <w:rPr>
                <w:sz w:val="19"/>
              </w:rPr>
              <w:t>Familiendynamik</w:t>
            </w:r>
          </w:p>
        </w:tc>
        <w:tc>
          <w:tcPr>
            <w:tcW w:type="dxa" w:w="3135"/>
          </w:tcPr>
          <w:p>
            <w:r/>
            <w:r>
              <w:rPr>
                <w:sz w:val="19"/>
              </w:rPr>
              <w:t>Parentifizierung (Kind als Dolmetscher), Generationenkonflikte</w:t>
            </w:r>
          </w:p>
        </w:tc>
        <w:tc>
          <w:tcPr>
            <w:tcW w:type="dxa" w:w="3135"/>
          </w:tcPr>
          <w:p>
            <w:r/>
            <w:r>
              <w:rPr>
                <w:sz w:val="19"/>
              </w:rPr>
              <w:t>Familiensystem verstehen, nicht bewerten</w:t>
            </w:r>
          </w:p>
        </w:tc>
      </w:tr>
      <w:tr>
        <w:tc>
          <w:tcPr>
            <w:tcW w:type="dxa" w:w="3135"/>
            <w:shd w:fill="E8F0FE"/>
          </w:tcPr>
          <w:p>
            <w:r/>
            <w:r>
              <w:rPr>
                <w:sz w:val="19"/>
              </w:rPr>
              <w:t>Rassismuserfahrungen</w:t>
            </w:r>
          </w:p>
        </w:tc>
        <w:tc>
          <w:tcPr>
            <w:tcW w:type="dxa" w:w="3135"/>
            <w:shd w:fill="E8F0FE"/>
          </w:tcPr>
          <w:p>
            <w:r/>
            <w:r>
              <w:rPr>
                <w:sz w:val="19"/>
              </w:rPr>
              <w:t>Abwertung, Ausgrenzung, Mikroaggressionen</w:t>
            </w:r>
          </w:p>
        </w:tc>
        <w:tc>
          <w:tcPr>
            <w:tcW w:type="dxa" w:w="3135"/>
            <w:shd w:fill="E8F0FE"/>
          </w:tcPr>
          <w:p>
            <w:r/>
            <w:r>
              <w:rPr>
                <w:sz w:val="19"/>
              </w:rPr>
              <w:t>Rassismus ernst nehmen, nicht relativieren, Resilienz staerken</w:t>
            </w:r>
          </w:p>
        </w:tc>
      </w:tr>
    </w:tbl>
    <w:p>
      <w:pPr>
        <w:pStyle w:val="Heading2"/>
      </w:pPr>
      <w:r>
        <w:t>2.14 Familiaere Belastungen</w:t>
      </w:r>
    </w:p>
    <w:p>
      <w:r>
        <w:t>Familiaere Belastungen wirken sich unmittelbar auf das Wohlbefinden und die Entwicklung von Jugendlichen aus. Haeufige familiaere Belastungsfaktoren sind: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Belastung</w:t>
            </w:r>
          </w:p>
        </w:tc>
        <w:tc>
          <w:tcPr>
            <w:tcW w:type="dxa" w:w="3135"/>
            <w:shd w:fill="003366"/>
          </w:tcPr>
          <w:p>
            <w:pPr>
              <w:jc w:val="center"/>
            </w:pPr>
            <w:r/>
            <w:r>
              <w:rPr>
                <w:b/>
                <w:color w:val="FFFFFF"/>
                <w:sz w:val="20"/>
              </w:rPr>
              <w:t>Auswirkung auf den Jugendlichen</w:t>
            </w:r>
          </w:p>
        </w:tc>
        <w:tc>
          <w:tcPr>
            <w:tcW w:type="dxa" w:w="3135"/>
            <w:shd w:fill="003366"/>
          </w:tcPr>
          <w:p>
            <w:pPr>
              <w:jc w:val="center"/>
            </w:pPr>
            <w:r/>
            <w:r>
              <w:rPr>
                <w:b/>
                <w:color w:val="FFFFFF"/>
                <w:sz w:val="20"/>
              </w:rPr>
              <w:t>Ihre Rolle</w:t>
            </w:r>
          </w:p>
        </w:tc>
      </w:tr>
      <w:tr>
        <w:tc>
          <w:tcPr>
            <w:tcW w:type="dxa" w:w="3135"/>
            <w:shd w:fill="E8F0FE"/>
          </w:tcPr>
          <w:p>
            <w:r/>
            <w:r>
              <w:rPr>
                <w:sz w:val="19"/>
              </w:rPr>
              <w:t>Trennung/Scheidung</w:t>
            </w:r>
          </w:p>
        </w:tc>
        <w:tc>
          <w:tcPr>
            <w:tcW w:type="dxa" w:w="3135"/>
            <w:shd w:fill="E8F0FE"/>
          </w:tcPr>
          <w:p>
            <w:r/>
            <w:r>
              <w:rPr>
                <w:sz w:val="19"/>
              </w:rPr>
              <w:t>Loyalitaetskonflikte, Unsicherheit, Trauerreaktion</w:t>
            </w:r>
          </w:p>
        </w:tc>
        <w:tc>
          <w:tcPr>
            <w:tcW w:type="dxa" w:w="3135"/>
            <w:shd w:fill="E8F0FE"/>
          </w:tcPr>
          <w:p>
            <w:r/>
            <w:r>
              <w:rPr>
                <w:sz w:val="19"/>
              </w:rPr>
              <w:t>Neutralitaet wahren, Gefuehle validieren, nicht Partei ergreifen</w:t>
            </w:r>
          </w:p>
        </w:tc>
      </w:tr>
      <w:tr>
        <w:tc>
          <w:tcPr>
            <w:tcW w:type="dxa" w:w="3135"/>
          </w:tcPr>
          <w:p>
            <w:r/>
            <w:r>
              <w:rPr>
                <w:sz w:val="19"/>
              </w:rPr>
              <w:t>Psychische Erkrankung eines Elternteils</w:t>
            </w:r>
          </w:p>
        </w:tc>
        <w:tc>
          <w:tcPr>
            <w:tcW w:type="dxa" w:w="3135"/>
          </w:tcPr>
          <w:p>
            <w:r/>
            <w:r>
              <w:rPr>
                <w:sz w:val="19"/>
              </w:rPr>
              <w:t>Parentifizierung, Angst, Scham, eigenes Erkrankungsrisiko</w:t>
            </w:r>
          </w:p>
        </w:tc>
        <w:tc>
          <w:tcPr>
            <w:tcW w:type="dxa" w:w="3135"/>
          </w:tcPr>
          <w:p>
            <w:r/>
            <w:r>
              <w:rPr>
                <w:sz w:val="19"/>
              </w:rPr>
              <w:t>Psychoedukation, Entlastung, Anbindung an Kinder-Gruppen</w:t>
            </w:r>
          </w:p>
        </w:tc>
      </w:tr>
      <w:tr>
        <w:tc>
          <w:tcPr>
            <w:tcW w:type="dxa" w:w="3135"/>
            <w:shd w:fill="E8F0FE"/>
          </w:tcPr>
          <w:p>
            <w:r/>
            <w:r>
              <w:rPr>
                <w:sz w:val="19"/>
              </w:rPr>
              <w:t>Suchterkrankung</w:t>
            </w:r>
          </w:p>
        </w:tc>
        <w:tc>
          <w:tcPr>
            <w:tcW w:type="dxa" w:w="3135"/>
            <w:shd w:fill="E8F0FE"/>
          </w:tcPr>
          <w:p>
            <w:r/>
            <w:r>
              <w:rPr>
                <w:sz w:val="19"/>
              </w:rPr>
              <w:t>Unvorhersagbarkeit, Vernachlaessigung, Scham, Geheimhaltung</w:t>
            </w:r>
          </w:p>
        </w:tc>
        <w:tc>
          <w:tcPr>
            <w:tcW w:type="dxa" w:w="3135"/>
            <w:shd w:fill="E8F0FE"/>
          </w:tcPr>
          <w:p>
            <w:r/>
            <w:r>
              <w:rPr>
                <w:sz w:val="19"/>
              </w:rPr>
              <w:t>Enttabuisieren, Scham reduzieren, Hilfsangebote vermitteln</w:t>
            </w:r>
          </w:p>
        </w:tc>
      </w:tr>
      <w:tr>
        <w:tc>
          <w:tcPr>
            <w:tcW w:type="dxa" w:w="3135"/>
          </w:tcPr>
          <w:p>
            <w:r/>
            <w:r>
              <w:rPr>
                <w:sz w:val="19"/>
              </w:rPr>
              <w:t>Haeusliche Gewalt</w:t>
            </w:r>
          </w:p>
        </w:tc>
        <w:tc>
          <w:tcPr>
            <w:tcW w:type="dxa" w:w="3135"/>
          </w:tcPr>
          <w:p>
            <w:r/>
            <w:r>
              <w:rPr>
                <w:sz w:val="19"/>
              </w:rPr>
              <w:t>Angst, Trauma, Loyalitaetskonflikte, eigene Gewaltbereitschaft</w:t>
            </w:r>
          </w:p>
        </w:tc>
        <w:tc>
          <w:tcPr>
            <w:tcW w:type="dxa" w:w="3135"/>
          </w:tcPr>
          <w:p>
            <w:r/>
            <w:r>
              <w:rPr>
                <w:sz w:val="19"/>
              </w:rPr>
              <w:t>Sicherheit priorisieren, ONE/Kinderschutz, nicht zur Versoenung draengen</w:t>
            </w:r>
          </w:p>
        </w:tc>
      </w:tr>
      <w:tr>
        <w:tc>
          <w:tcPr>
            <w:tcW w:type="dxa" w:w="3135"/>
            <w:shd w:fill="E8F0FE"/>
          </w:tcPr>
          <w:p>
            <w:r/>
            <w:r>
              <w:rPr>
                <w:sz w:val="19"/>
              </w:rPr>
              <w:t>Armut</w:t>
            </w:r>
          </w:p>
        </w:tc>
        <w:tc>
          <w:tcPr>
            <w:tcW w:type="dxa" w:w="3135"/>
            <w:shd w:fill="E8F0FE"/>
          </w:tcPr>
          <w:p>
            <w:r/>
            <w:r>
              <w:rPr>
                <w:sz w:val="19"/>
              </w:rPr>
              <w:t>Scham, Ausgrenzung, eingeschraenkte Teilhabe, Stress</w:t>
            </w:r>
          </w:p>
        </w:tc>
        <w:tc>
          <w:tcPr>
            <w:tcW w:type="dxa" w:w="3135"/>
            <w:shd w:fill="E8F0FE"/>
          </w:tcPr>
          <w:p>
            <w:r/>
            <w:r>
              <w:rPr>
                <w:sz w:val="19"/>
              </w:rPr>
              <w:t>Ressourcen vermitteln, nicht bevormunden, Wuerde wahren</w:t>
            </w:r>
          </w:p>
        </w:tc>
      </w:tr>
      <w:tr>
        <w:tc>
          <w:tcPr>
            <w:tcW w:type="dxa" w:w="3135"/>
          </w:tcPr>
          <w:p>
            <w:r/>
            <w:r>
              <w:rPr>
                <w:sz w:val="19"/>
              </w:rPr>
              <w:t>Tod eines Familienmitglieds</w:t>
            </w:r>
          </w:p>
        </w:tc>
        <w:tc>
          <w:tcPr>
            <w:tcW w:type="dxa" w:w="3135"/>
          </w:tcPr>
          <w:p>
            <w:r/>
            <w:r>
              <w:rPr>
                <w:sz w:val="19"/>
              </w:rPr>
              <w:t>Trauer, Angst, Regression, Schuldgefuehle</w:t>
            </w:r>
          </w:p>
        </w:tc>
        <w:tc>
          <w:tcPr>
            <w:tcW w:type="dxa" w:w="3135"/>
          </w:tcPr>
          <w:p>
            <w:r/>
            <w:r>
              <w:rPr>
                <w:sz w:val="19"/>
              </w:rPr>
              <w:t>Trauerbegleitung, normalisieren, Raum geben (siehe Kapitel 9.5)</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Fragen Sie bei jedem Jugendlichen nach der Familie. Nicht nur: Wie geht es zu Hause? Sondern konkreter: Wer lebt bei dir? Wie verstehen sich deine Eltern? Hat sich zu Hause in letzter Zeit etwas veraendert? Oft oeffnen konkrete Fragen Tueren, die allgemeine Fragen geschlossen halten.</w:t>
      </w:r>
    </w:p>
    <w:p>
      <w:pPr>
        <w:pStyle w:val="Heading1"/>
      </w:pPr>
      <w:r>
        <w:t>KAPITEL 3: GESPRAECHSFUEHRUNG - DIE KERNKOMPETENZ</w:t>
      </w:r>
    </w:p>
    <w:p>
      <w:pPr>
        <w:spacing w:after="160"/>
      </w:pPr>
      <w:r>
        <w:rPr>
          <w:color w:val="333333"/>
        </w:rPr>
        <w:t>Gespraechsfuehrung ist Ihre wichtigste Kompetenz. Alle Methoden und Interventionen sind nur so wirksam wie die Beziehung, die Sie zum Jugendlichen aufbauen. Dieses Kapitel vermittelt die Grundlagen und konkreten Techniken.</w:t>
      </w:r>
    </w:p>
    <w:p>
      <w:pPr>
        <w:pStyle w:val="Heading2"/>
      </w:pPr>
      <w:r>
        <w:t>3.1 Grundhaltungen nach Carl Rogers</w:t>
      </w:r>
    </w:p>
    <w:p>
      <w:r>
        <w:t>Carl Rogers (1957, 1961) formulierte drei Kernbedingungen fuer eine wirksame therapeutische Beziehung, die fuer jede professionelle Beratung gelten:</w:t>
      </w:r>
    </w:p>
    <w:p>
      <w:pPr>
        <w:pStyle w:val="Heading3"/>
      </w:pPr>
      <w:r>
        <w:t>Empathie</w:t>
      </w:r>
    </w:p>
    <w:p>
      <w:r>
        <w:t>Die Faehigkeit, die Welt aus der Perspektive des Jugendlichen zu sehen und zu verstehen - als ob es die eigene waere, ohne je das Als-ob zu verlieren. Empathie ist nicht Mitleid, nicht Sympathie, nicht Zustimmung - es ist tiefes Verstehen.</w:t>
      </w:r>
    </w:p>
    <w:p>
      <w:pPr>
        <w:pStyle w:val="Heading3"/>
      </w:pPr>
      <w:r>
        <w:t>Bedingungslose positive Wertschaetzung</w:t>
      </w:r>
    </w:p>
    <w:p>
      <w:r>
        <w:t>Den Jugendlichen als Person vollstaendig akzeptieren, unabhaengig von seinem Verhalten. Das bedeutet NICHT, dass Sie jedes Verhalten gutheissen. Es bedeutet, dass Sie den MENSCHEN hinter dem Verhalten sehen und wertschaetzen.</w:t>
      </w:r>
    </w:p>
    <w:p>
      <w:pPr>
        <w:pStyle w:val="Heading3"/>
      </w:pPr>
      <w:r>
        <w:t>Kongruenz/Echtheit</w:t>
      </w:r>
    </w:p>
    <w:p>
      <w:r>
        <w:t>Authentisch sein, ohne alles zu teilen. Professionelle Echtheit bedeutet: Ihre Worte und Ihre Koerpersprache stimmen ueberein. Sie spielen keine Rolle, Sie sind echt. Aber Sie teilen nur das, was der Beziehung und dem Jugendlichen dient.</w:t>
      </w:r>
    </w:p>
    <w:p>
      <w:pPr>
        <w:pStyle w:val="Heading3"/>
      </w:pPr>
      <w:r>
        <w:t>Empathisch vs. Nicht-empathisch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Jugendlicher sagt</w:t>
            </w:r>
          </w:p>
        </w:tc>
        <w:tc>
          <w:tcPr>
            <w:tcW w:type="dxa" w:w="3135"/>
            <w:shd w:fill="003366"/>
          </w:tcPr>
          <w:p>
            <w:pPr>
              <w:jc w:val="center"/>
            </w:pPr>
            <w:r/>
            <w:r>
              <w:rPr>
                <w:b/>
                <w:color w:val="FFFFFF"/>
                <w:sz w:val="20"/>
              </w:rPr>
              <w:t>Nicht-empathische Antwort</w:t>
            </w:r>
          </w:p>
        </w:tc>
        <w:tc>
          <w:tcPr>
            <w:tcW w:type="dxa" w:w="3135"/>
            <w:shd w:fill="003366"/>
          </w:tcPr>
          <w:p>
            <w:pPr>
              <w:jc w:val="center"/>
            </w:pPr>
            <w:r/>
            <w:r>
              <w:rPr>
                <w:b/>
                <w:color w:val="FFFFFF"/>
                <w:sz w:val="20"/>
              </w:rPr>
              <w:t>Empathische Antwort</w:t>
            </w:r>
          </w:p>
        </w:tc>
      </w:tr>
      <w:tr>
        <w:tc>
          <w:tcPr>
            <w:tcW w:type="dxa" w:w="3135"/>
            <w:shd w:fill="E8F0FE"/>
          </w:tcPr>
          <w:p>
            <w:r/>
            <w:r>
              <w:rPr>
                <w:sz w:val="19"/>
              </w:rPr>
              <w:t>Ich hasse die Schule!</w:t>
            </w:r>
          </w:p>
        </w:tc>
        <w:tc>
          <w:tcPr>
            <w:tcW w:type="dxa" w:w="3135"/>
            <w:shd w:fill="E8F0FE"/>
          </w:tcPr>
          <w:p>
            <w:r/>
            <w:r>
              <w:rPr>
                <w:sz w:val="19"/>
              </w:rPr>
              <w:t>Schule ist aber wichtig fuer deine Zukunft.</w:t>
            </w:r>
          </w:p>
        </w:tc>
        <w:tc>
          <w:tcPr>
            <w:tcW w:type="dxa" w:w="3135"/>
            <w:shd w:fill="E8F0FE"/>
          </w:tcPr>
          <w:p>
            <w:r/>
            <w:r>
              <w:rPr>
                <w:sz w:val="19"/>
              </w:rPr>
              <w:t>Die Schule frustriert dich gerade sehr. Was genau macht es so schwer?</w:t>
            </w:r>
          </w:p>
        </w:tc>
      </w:tr>
      <w:tr>
        <w:tc>
          <w:tcPr>
            <w:tcW w:type="dxa" w:w="3135"/>
          </w:tcPr>
          <w:p>
            <w:r/>
            <w:r>
              <w:rPr>
                <w:sz w:val="19"/>
              </w:rPr>
              <w:t>Meine Eltern verstehen mich nicht.</w:t>
            </w:r>
          </w:p>
        </w:tc>
        <w:tc>
          <w:tcPr>
            <w:tcW w:type="dxa" w:w="3135"/>
          </w:tcPr>
          <w:p>
            <w:r/>
            <w:r>
              <w:rPr>
                <w:sz w:val="19"/>
              </w:rPr>
              <w:t>Sie meinen es doch gut mit dir.</w:t>
            </w:r>
          </w:p>
        </w:tc>
        <w:tc>
          <w:tcPr>
            <w:tcW w:type="dxa" w:w="3135"/>
          </w:tcPr>
          <w:p>
            <w:r/>
            <w:r>
              <w:rPr>
                <w:sz w:val="19"/>
              </w:rPr>
              <w:t>Das Gefuehl, nicht verstanden zu werden, tut weh. Was wuerdest du dir wuenschen?</w:t>
            </w:r>
          </w:p>
        </w:tc>
      </w:tr>
      <w:tr>
        <w:tc>
          <w:tcPr>
            <w:tcW w:type="dxa" w:w="3135"/>
            <w:shd w:fill="E8F0FE"/>
          </w:tcPr>
          <w:p>
            <w:r/>
            <w:r>
              <w:rPr>
                <w:sz w:val="19"/>
              </w:rPr>
              <w:t>Mir ist alles egal.</w:t>
            </w:r>
          </w:p>
        </w:tc>
        <w:tc>
          <w:tcPr>
            <w:tcW w:type="dxa" w:w="3135"/>
            <w:shd w:fill="E8F0FE"/>
          </w:tcPr>
          <w:p>
            <w:r/>
            <w:r>
              <w:rPr>
                <w:sz w:val="19"/>
              </w:rPr>
              <w:t>Du musst dich aber anstrengen!</w:t>
            </w:r>
          </w:p>
        </w:tc>
        <w:tc>
          <w:tcPr>
            <w:tcW w:type="dxa" w:w="3135"/>
            <w:shd w:fill="E8F0FE"/>
          </w:tcPr>
          <w:p>
            <w:r/>
            <w:r>
              <w:rPr>
                <w:sz w:val="19"/>
              </w:rPr>
              <w:t>Es klingt, als waerst du gerade erschoepft und frustriert. Wann war das anders?</w:t>
            </w:r>
          </w:p>
        </w:tc>
      </w:tr>
      <w:tr>
        <w:tc>
          <w:tcPr>
            <w:tcW w:type="dxa" w:w="3135"/>
          </w:tcPr>
          <w:p>
            <w:r/>
            <w:r>
              <w:rPr>
                <w:sz w:val="19"/>
              </w:rPr>
              <w:t>Ich bin haesslich.</w:t>
            </w:r>
          </w:p>
        </w:tc>
        <w:tc>
          <w:tcPr>
            <w:tcW w:type="dxa" w:w="3135"/>
          </w:tcPr>
          <w:p>
            <w:r/>
            <w:r>
              <w:rPr>
                <w:sz w:val="19"/>
              </w:rPr>
              <w:t>Das stimmt doch gar nicht!</w:t>
            </w:r>
          </w:p>
        </w:tc>
        <w:tc>
          <w:tcPr>
            <w:tcW w:type="dxa" w:w="3135"/>
          </w:tcPr>
          <w:p>
            <w:r/>
            <w:r>
              <w:rPr>
                <w:sz w:val="19"/>
              </w:rPr>
              <w:t>Du bist unzufrieden mit deinem Aussehen. Was genau stoert dich?</w:t>
            </w:r>
          </w:p>
        </w:tc>
      </w:tr>
      <w:tr>
        <w:tc>
          <w:tcPr>
            <w:tcW w:type="dxa" w:w="3135"/>
            <w:shd w:fill="E8F0FE"/>
          </w:tcPr>
          <w:p>
            <w:r/>
            <w:r>
              <w:rPr>
                <w:sz w:val="19"/>
              </w:rPr>
              <w:t>Alle hassen mich.</w:t>
            </w:r>
          </w:p>
        </w:tc>
        <w:tc>
          <w:tcPr>
            <w:tcW w:type="dxa" w:w="3135"/>
            <w:shd w:fill="E8F0FE"/>
          </w:tcPr>
          <w:p>
            <w:r/>
            <w:r>
              <w:rPr>
                <w:sz w:val="19"/>
              </w:rPr>
              <w:t>Bestimmt nicht alle!</w:t>
            </w:r>
          </w:p>
        </w:tc>
        <w:tc>
          <w:tcPr>
            <w:tcW w:type="dxa" w:w="3135"/>
            <w:shd w:fill="E8F0FE"/>
          </w:tcPr>
          <w:p>
            <w:r/>
            <w:r>
              <w:rPr>
                <w:sz w:val="19"/>
              </w:rPr>
              <w:t>Du fuehlst dich abgelehnt und einsam. Das muss sich schlimm anfuehlen.</w:t>
            </w:r>
          </w:p>
        </w:tc>
      </w:tr>
    </w:tbl>
    <w:p>
      <w:pPr>
        <w:pStyle w:val="Heading2"/>
      </w:pPr>
      <w:r>
        <w:t>3.2 Aktives Zuhoeren mit Jugendlichen</w:t>
      </w:r>
    </w:p>
    <w:p>
      <w:pPr>
        <w:pStyle w:val="Heading3"/>
      </w:pPr>
      <w:r>
        <w:t>10 Regeln des aktiven Zuhoerens</w:t>
      </w:r>
    </w:p>
    <w:p>
      <w:pPr>
        <w:spacing w:after="60"/>
        <w:ind w:left="850"/>
      </w:pPr>
      <w:r>
        <w:t>1. PRAESENT SEIN: Handy weg, Computer aus, Blickkontakt (aber nicht starren).</w:t>
      </w:r>
    </w:p>
    <w:p>
      <w:pPr>
        <w:spacing w:after="60"/>
        <w:ind w:left="850"/>
      </w:pPr>
      <w:r>
        <w:t>2. NICHT UNTERBRECHEN: Auch wenn es schwerfaellt. Pausen aushalten.</w:t>
      </w:r>
    </w:p>
    <w:p>
      <w:pPr>
        <w:spacing w:after="60"/>
        <w:ind w:left="850"/>
      </w:pPr>
      <w:r>
        <w:t>3. PARAPHRASIEREN: In eigenen Worten wiedergeben, was Sie verstanden haben.</w:t>
      </w:r>
    </w:p>
    <w:p>
      <w:pPr>
        <w:spacing w:after="60"/>
        <w:ind w:left="850"/>
      </w:pPr>
      <w:r>
        <w:t>4. GEFUEHLE SPIEGELN: Benennen Sie die Emotionen, die Sie wahrnehmen.</w:t>
      </w:r>
    </w:p>
    <w:p>
      <w:pPr>
        <w:spacing w:after="60"/>
        <w:ind w:left="850"/>
      </w:pPr>
      <w:r>
        <w:t>5. OFFENE FRAGEN STELLEN: Was, Wie, Wozu - statt Warum (klingt vorwurfsvoll).</w:t>
      </w:r>
    </w:p>
    <w:p>
      <w:pPr>
        <w:spacing w:after="60"/>
        <w:ind w:left="850"/>
      </w:pPr>
      <w:r>
        <w:t>6. KOERPERSPRACHE BEACHTEN: Was sagt der Koerper, was der Mund nicht sagt?</w:t>
      </w:r>
    </w:p>
    <w:p>
      <w:pPr>
        <w:spacing w:after="60"/>
        <w:ind w:left="850"/>
      </w:pPr>
      <w:r>
        <w:t>7. NICHT BEWERTEN: Keine Ratschlaege, bevor Sie nicht verstanden haben.</w:t>
      </w:r>
    </w:p>
    <w:p>
      <w:pPr>
        <w:spacing w:after="60"/>
        <w:ind w:left="850"/>
      </w:pPr>
      <w:r>
        <w:t>8. ZUSAMMENFASSEN: Am Ende des Gespraeches zusammenfassen, was Sie gehoert haben.</w:t>
      </w:r>
    </w:p>
    <w:p>
      <w:pPr>
        <w:spacing w:after="60"/>
        <w:ind w:left="850"/>
      </w:pPr>
      <w:r>
        <w:t>9. FRAGEN STATT ANNEHMEN: Wenn Sie unsicher sind, fragen Sie nach.</w:t>
      </w:r>
    </w:p>
    <w:p>
      <w:pPr>
        <w:spacing w:after="60"/>
        <w:ind w:left="850"/>
      </w:pPr>
      <w:r>
        <w:t>10. STILLE AUSHALTEN: Schweigen ist nicht Nichts - es ist Verarbeitung.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Technik</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Beispiel</w:t>
            </w:r>
          </w:p>
        </w:tc>
      </w:tr>
      <w:tr>
        <w:tc>
          <w:tcPr>
            <w:tcW w:type="dxa" w:w="3135"/>
            <w:shd w:fill="E8F0FE"/>
          </w:tcPr>
          <w:p>
            <w:r/>
            <w:r>
              <w:rPr>
                <w:sz w:val="19"/>
              </w:rPr>
              <w:t>Paraphrasieren</w:t>
            </w:r>
          </w:p>
        </w:tc>
        <w:tc>
          <w:tcPr>
            <w:tcW w:type="dxa" w:w="3135"/>
            <w:shd w:fill="E8F0FE"/>
          </w:tcPr>
          <w:p>
            <w:r/>
            <w:r>
              <w:rPr>
                <w:sz w:val="19"/>
              </w:rPr>
              <w:t>Inhalt in eigenen Worten wiedergeben</w:t>
            </w:r>
          </w:p>
        </w:tc>
        <w:tc>
          <w:tcPr>
            <w:tcW w:type="dxa" w:w="3135"/>
            <w:shd w:fill="E8F0FE"/>
          </w:tcPr>
          <w:p>
            <w:r/>
            <w:r>
              <w:rPr>
                <w:sz w:val="19"/>
              </w:rPr>
              <w:t>Wenn ich dich richtig verstehe, sagst du...</w:t>
            </w:r>
          </w:p>
        </w:tc>
      </w:tr>
      <w:tr>
        <w:tc>
          <w:tcPr>
            <w:tcW w:type="dxa" w:w="3135"/>
          </w:tcPr>
          <w:p>
            <w:r/>
            <w:r>
              <w:rPr>
                <w:sz w:val="19"/>
              </w:rPr>
              <w:t>Spiegeln</w:t>
            </w:r>
          </w:p>
        </w:tc>
        <w:tc>
          <w:tcPr>
            <w:tcW w:type="dxa" w:w="3135"/>
          </w:tcPr>
          <w:p>
            <w:r/>
            <w:r>
              <w:rPr>
                <w:sz w:val="19"/>
              </w:rPr>
              <w:t>Gefuehle benennen, die Sie wahrnehmen</w:t>
            </w:r>
          </w:p>
        </w:tc>
        <w:tc>
          <w:tcPr>
            <w:tcW w:type="dxa" w:w="3135"/>
          </w:tcPr>
          <w:p>
            <w:r/>
            <w:r>
              <w:rPr>
                <w:sz w:val="19"/>
              </w:rPr>
              <w:t>Das klingt, als waerst du wirklich wuetend darueber.</w:t>
            </w:r>
          </w:p>
        </w:tc>
      </w:tr>
      <w:tr>
        <w:tc>
          <w:tcPr>
            <w:tcW w:type="dxa" w:w="3135"/>
            <w:shd w:fill="E8F0FE"/>
          </w:tcPr>
          <w:p>
            <w:r/>
            <w:r>
              <w:rPr>
                <w:sz w:val="19"/>
              </w:rPr>
              <w:t>Zusammenfassen</w:t>
            </w:r>
          </w:p>
        </w:tc>
        <w:tc>
          <w:tcPr>
            <w:tcW w:type="dxa" w:w="3135"/>
            <w:shd w:fill="E8F0FE"/>
          </w:tcPr>
          <w:p>
            <w:r/>
            <w:r>
              <w:rPr>
                <w:sz w:val="19"/>
              </w:rPr>
              <w:t>Mehrere Aussagen buendeln</w:t>
            </w:r>
          </w:p>
        </w:tc>
        <w:tc>
          <w:tcPr>
            <w:tcW w:type="dxa" w:w="3135"/>
            <w:shd w:fill="E8F0FE"/>
          </w:tcPr>
          <w:p>
            <w:r/>
            <w:r>
              <w:rPr>
                <w:sz w:val="19"/>
              </w:rPr>
              <w:t>Du hast mir heute erzaehlt, dass... und... und...</w:t>
            </w:r>
          </w:p>
        </w:tc>
      </w:tr>
      <w:tr>
        <w:tc>
          <w:tcPr>
            <w:tcW w:type="dxa" w:w="3135"/>
          </w:tcPr>
          <w:p>
            <w:r/>
            <w:r>
              <w:rPr>
                <w:sz w:val="19"/>
              </w:rPr>
              <w:t>Offene Fragen</w:t>
            </w:r>
          </w:p>
        </w:tc>
        <w:tc>
          <w:tcPr>
            <w:tcW w:type="dxa" w:w="3135"/>
          </w:tcPr>
          <w:p>
            <w:r/>
            <w:r>
              <w:rPr>
                <w:sz w:val="19"/>
              </w:rPr>
              <w:t>Fragen, die zum Erzaehlen einladen</w:t>
            </w:r>
          </w:p>
        </w:tc>
        <w:tc>
          <w:tcPr>
            <w:tcW w:type="dxa" w:w="3135"/>
          </w:tcPr>
          <w:p>
            <w:r/>
            <w:r>
              <w:rPr>
                <w:sz w:val="19"/>
              </w:rPr>
              <w:t>Wie war das fuer dich? Was hast du dann gemacht?</w:t>
            </w:r>
          </w:p>
        </w:tc>
      </w:tr>
      <w:tr>
        <w:tc>
          <w:tcPr>
            <w:tcW w:type="dxa" w:w="3135"/>
            <w:shd w:fill="E8F0FE"/>
          </w:tcPr>
          <w:p>
            <w:r/>
            <w:r>
              <w:rPr>
                <w:sz w:val="19"/>
              </w:rPr>
              <w:t>Minimale Ermutigungen</w:t>
            </w:r>
          </w:p>
        </w:tc>
        <w:tc>
          <w:tcPr>
            <w:tcW w:type="dxa" w:w="3135"/>
            <w:shd w:fill="E8F0FE"/>
          </w:tcPr>
          <w:p>
            <w:r/>
            <w:r>
              <w:rPr>
                <w:sz w:val="19"/>
              </w:rPr>
              <w:t>Kleine Zeichen der Aufmerksamkeit</w:t>
            </w:r>
          </w:p>
        </w:tc>
        <w:tc>
          <w:tcPr>
            <w:tcW w:type="dxa" w:w="3135"/>
            <w:shd w:fill="E8F0FE"/>
          </w:tcPr>
          <w:p>
            <w:r/>
            <w:r>
              <w:rPr>
                <w:sz w:val="19"/>
              </w:rPr>
              <w:t>Mhm, aha, erzaehl weiter, und dann?</w:t>
            </w:r>
          </w:p>
        </w:tc>
      </w:tr>
      <w:tr>
        <w:tc>
          <w:tcPr>
            <w:tcW w:type="dxa" w:w="3135"/>
          </w:tcPr>
          <w:p>
            <w:r/>
            <w:r>
              <w:rPr>
                <w:sz w:val="19"/>
              </w:rPr>
              <w:t>Konkretisieren</w:t>
            </w:r>
          </w:p>
        </w:tc>
        <w:tc>
          <w:tcPr>
            <w:tcW w:type="dxa" w:w="3135"/>
          </w:tcPr>
          <w:p>
            <w:r/>
            <w:r>
              <w:rPr>
                <w:sz w:val="19"/>
              </w:rPr>
              <w:t>Vages konkret machen</w:t>
            </w:r>
          </w:p>
        </w:tc>
        <w:tc>
          <w:tcPr>
            <w:tcW w:type="dxa" w:w="3135"/>
          </w:tcPr>
          <w:p>
            <w:r/>
            <w:r>
              <w:rPr>
                <w:sz w:val="19"/>
              </w:rPr>
              <w:t>Was genau meinst du mit alles? Wann war das zuletzt?</w:t>
            </w:r>
          </w:p>
        </w:tc>
      </w:tr>
    </w:tbl>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Haeufige Fehler beim Zuhoeren</w:t>
      </w:r>
    </w:p>
    <w:p>
      <w:pPr>
        <w:pStyle w:val="Praxisbox"/>
        <w:pBdr>
          <w:left w:val="single" w:sz="4" w:space="8" w:color="009966"/>
          <w:right w:val="single" w:sz="4" w:space="8" w:color="009966"/>
        </w:pBdr>
      </w:pPr>
      <w:r>
        <w:t>1. Zu schnell Ratschlaege geben (Loesungsmodus)</w:t>
      </w:r>
    </w:p>
    <w:p>
      <w:pPr>
        <w:pStyle w:val="Praxisbox"/>
        <w:pBdr>
          <w:left w:val="single" w:sz="4" w:space="8" w:color="009966"/>
          <w:right w:val="single" w:sz="4" w:space="8" w:color="009966"/>
        </w:pBdr>
      </w:pPr>
      <w:r>
        <w:t>2. Eigene Erfahrungen erzaehlen (Ja, das kenne ich auch...)</w:t>
      </w:r>
    </w:p>
    <w:p>
      <w:pPr>
        <w:pStyle w:val="Praxisbox"/>
        <w:pBdr>
          <w:left w:val="single" w:sz="4" w:space="8" w:color="009966"/>
          <w:right w:val="single" w:sz="4" w:space="8" w:color="009966"/>
        </w:pBdr>
      </w:pPr>
      <w:r>
        <w:t>3. Bagatellisieren (Das ist doch nicht so schlimm)</w:t>
      </w:r>
    </w:p>
    <w:p>
      <w:pPr>
        <w:pStyle w:val="Praxisbox"/>
        <w:pBdr>
          <w:left w:val="single" w:sz="4" w:space="8" w:color="009966"/>
          <w:right w:val="single" w:sz="4" w:space="8" w:color="009966"/>
        </w:pBdr>
      </w:pPr>
      <w:r>
        <w:t>4. Moralisieren (Du solltest aber...)</w:t>
      </w:r>
    </w:p>
    <w:p>
      <w:pPr>
        <w:pStyle w:val="Praxisbox"/>
        <w:pBdr>
          <w:left w:val="single" w:sz="4" w:space="8" w:color="009966"/>
          <w:right w:val="single" w:sz="4" w:space="8" w:color="009966"/>
        </w:pBdr>
      </w:pPr>
      <w:r>
        <w:t>5. Interpretieren, bevor man verstanden hat</w:t>
      </w:r>
    </w:p>
    <w:p>
      <w:pPr>
        <w:pStyle w:val="Heading2"/>
      </w:pPr>
      <w:r>
        <w:t>3.3 Motivierende Gespraechsfuehrung (MI)</w:t>
      </w:r>
    </w:p>
    <w:p>
      <w:r>
        <w:t>Motivierende Gespraechsfuehrung (Motivational Interviewing, Miller &amp; Rollnick, 2013) ist eine der wirksamsten Methoden fuer die Arbeit mit ambivalenten oder widerstaendigen Jugendlichen. MI geht davon aus, dass Motivation keine Eigenschaft ist, die jemand hat oder nicht hat, sondern ein interpersonaler Prozess, der durch das Gespraech beeinflusst wird.</w:t>
      </w:r>
    </w:p>
    <w:p>
      <w:pPr>
        <w:pStyle w:val="Heading3"/>
      </w:pPr>
      <w:r>
        <w:t>OARS - Die Grundtechniken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Technik</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Beispiel</w:t>
            </w:r>
          </w:p>
        </w:tc>
      </w:tr>
      <w:tr>
        <w:tc>
          <w:tcPr>
            <w:tcW w:type="dxa" w:w="3135"/>
            <w:shd w:fill="E8F0FE"/>
          </w:tcPr>
          <w:p>
            <w:r/>
            <w:r>
              <w:rPr>
                <w:sz w:val="19"/>
              </w:rPr>
              <w:t>O - Open Questions</w:t>
              <w:br/>
              <w:t>(Offene Fragen)</w:t>
            </w:r>
          </w:p>
        </w:tc>
        <w:tc>
          <w:tcPr>
            <w:tcW w:type="dxa" w:w="3135"/>
            <w:shd w:fill="E8F0FE"/>
          </w:tcPr>
          <w:p>
            <w:r/>
            <w:r>
              <w:rPr>
                <w:sz w:val="19"/>
              </w:rPr>
              <w:t>Fragen, die zum Nachdenken und Erzaehlen einladen</w:t>
            </w:r>
          </w:p>
        </w:tc>
        <w:tc>
          <w:tcPr>
            <w:tcW w:type="dxa" w:w="3135"/>
            <w:shd w:fill="E8F0FE"/>
          </w:tcPr>
          <w:p>
            <w:r/>
            <w:r>
              <w:rPr>
                <w:sz w:val="19"/>
              </w:rPr>
              <w:t>Was wuerdest du gerne veraendern? Wie stellst du dir dein Leben in einem Jahr vor?</w:t>
            </w:r>
          </w:p>
        </w:tc>
      </w:tr>
      <w:tr>
        <w:tc>
          <w:tcPr>
            <w:tcW w:type="dxa" w:w="3135"/>
          </w:tcPr>
          <w:p>
            <w:r/>
            <w:r>
              <w:rPr>
                <w:sz w:val="19"/>
              </w:rPr>
              <w:t>A - Affirmations</w:t>
              <w:br/>
              <w:t>(Wuerdigung)</w:t>
            </w:r>
          </w:p>
        </w:tc>
        <w:tc>
          <w:tcPr>
            <w:tcW w:type="dxa" w:w="3135"/>
          </w:tcPr>
          <w:p>
            <w:r/>
            <w:r>
              <w:rPr>
                <w:sz w:val="19"/>
              </w:rPr>
              <w:t>Staerken und Bemuehungen anerkennen</w:t>
            </w:r>
          </w:p>
        </w:tc>
        <w:tc>
          <w:tcPr>
            <w:tcW w:type="dxa" w:w="3135"/>
          </w:tcPr>
          <w:p>
            <w:r/>
            <w:r>
              <w:rPr>
                <w:sz w:val="19"/>
              </w:rPr>
              <w:t>Es zeigt Mut, dass du hier bist. Du hast schon einiges ausprobiert, um damit umzugehen.</w:t>
            </w:r>
          </w:p>
        </w:tc>
      </w:tr>
      <w:tr>
        <w:tc>
          <w:tcPr>
            <w:tcW w:type="dxa" w:w="3135"/>
            <w:shd w:fill="E8F0FE"/>
          </w:tcPr>
          <w:p>
            <w:r/>
            <w:r>
              <w:rPr>
                <w:sz w:val="19"/>
              </w:rPr>
              <w:t>R - Reflections</w:t>
              <w:br/>
              <w:t>(Reflexionen)</w:t>
            </w:r>
          </w:p>
        </w:tc>
        <w:tc>
          <w:tcPr>
            <w:tcW w:type="dxa" w:w="3135"/>
            <w:shd w:fill="E8F0FE"/>
          </w:tcPr>
          <w:p>
            <w:r/>
            <w:r>
              <w:rPr>
                <w:sz w:val="19"/>
              </w:rPr>
              <w:t>Aussagen des Jugendlichen zurueckspiegeln, verstaerkt oder umformuliert</w:t>
            </w:r>
          </w:p>
        </w:tc>
        <w:tc>
          <w:tcPr>
            <w:tcW w:type="dxa" w:w="3135"/>
            <w:shd w:fill="E8F0FE"/>
          </w:tcPr>
          <w:p>
            <w:r/>
            <w:r>
              <w:rPr>
                <w:sz w:val="19"/>
              </w:rPr>
              <w:t>Einerseits willst du aufhoeren, andererseits hilft es dir, dich zu beruhigen.</w:t>
            </w:r>
          </w:p>
        </w:tc>
      </w:tr>
      <w:tr>
        <w:tc>
          <w:tcPr>
            <w:tcW w:type="dxa" w:w="3135"/>
          </w:tcPr>
          <w:p>
            <w:r/>
            <w:r>
              <w:rPr>
                <w:sz w:val="19"/>
              </w:rPr>
              <w:t>S - Summaries</w:t>
              <w:br/>
              <w:t>(Zusammenfassungen)</w:t>
            </w:r>
          </w:p>
        </w:tc>
        <w:tc>
          <w:tcPr>
            <w:tcW w:type="dxa" w:w="3135"/>
          </w:tcPr>
          <w:p>
            <w:r/>
            <w:r>
              <w:rPr>
                <w:sz w:val="19"/>
              </w:rPr>
              <w:t>Das Gehoerte buendeln und zurueckgeben</w:t>
            </w:r>
          </w:p>
        </w:tc>
        <w:tc>
          <w:tcPr>
            <w:tcW w:type="dxa" w:w="3135"/>
          </w:tcPr>
          <w:p>
            <w:r/>
            <w:r>
              <w:rPr>
                <w:sz w:val="19"/>
              </w:rPr>
              <w:t>Lass mich zusammenfassen: Du sagst, dass...</w:t>
            </w:r>
          </w:p>
        </w:tc>
      </w:tr>
    </w:tbl>
    <w:p>
      <w:pPr>
        <w:pStyle w:val="Heading3"/>
      </w:pPr>
      <w:r>
        <w:t>Change Talk erkennen und staerken</w:t>
      </w:r>
    </w:p>
    <w:p>
      <w:r>
        <w:t>DARN-CAT beschreibt verschiedene Formen von Change Talk - Aussagen des Jugendlichen, die in Richtung Veraenderung weisen: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Akronym</w:t>
            </w:r>
          </w:p>
        </w:tc>
        <w:tc>
          <w:tcPr>
            <w:tcW w:type="dxa" w:w="3135"/>
            <w:shd w:fill="003366"/>
          </w:tcPr>
          <w:p>
            <w:pPr>
              <w:jc w:val="center"/>
            </w:pPr>
            <w:r/>
            <w:r>
              <w:rPr>
                <w:b/>
                <w:color w:val="FFFFFF"/>
                <w:sz w:val="20"/>
              </w:rPr>
              <w:t>Bedeutung</w:t>
            </w:r>
          </w:p>
        </w:tc>
        <w:tc>
          <w:tcPr>
            <w:tcW w:type="dxa" w:w="3135"/>
            <w:shd w:fill="003366"/>
          </w:tcPr>
          <w:p>
            <w:pPr>
              <w:jc w:val="center"/>
            </w:pPr>
            <w:r/>
            <w:r>
              <w:rPr>
                <w:b/>
                <w:color w:val="FFFFFF"/>
                <w:sz w:val="20"/>
              </w:rPr>
              <w:t>Beispiel-Aussage des Jugendlichen</w:t>
            </w:r>
          </w:p>
        </w:tc>
      </w:tr>
      <w:tr>
        <w:tc>
          <w:tcPr>
            <w:tcW w:type="dxa" w:w="3135"/>
            <w:shd w:fill="E8F0FE"/>
          </w:tcPr>
          <w:p>
            <w:r/>
            <w:r>
              <w:rPr>
                <w:sz w:val="19"/>
              </w:rPr>
              <w:t>D - Desire</w:t>
            </w:r>
          </w:p>
        </w:tc>
        <w:tc>
          <w:tcPr>
            <w:tcW w:type="dxa" w:w="3135"/>
            <w:shd w:fill="E8F0FE"/>
          </w:tcPr>
          <w:p>
            <w:r/>
            <w:r>
              <w:rPr>
                <w:sz w:val="19"/>
              </w:rPr>
              <w:t>Wunsch nach Veraenderung</w:t>
            </w:r>
          </w:p>
        </w:tc>
        <w:tc>
          <w:tcPr>
            <w:tcW w:type="dxa" w:w="3135"/>
            <w:shd w:fill="E8F0FE"/>
          </w:tcPr>
          <w:p>
            <w:r/>
            <w:r>
              <w:rPr>
                <w:sz w:val="19"/>
              </w:rPr>
              <w:t>Ich wuensche mir, dass es anders waere.</w:t>
            </w:r>
          </w:p>
        </w:tc>
      </w:tr>
      <w:tr>
        <w:tc>
          <w:tcPr>
            <w:tcW w:type="dxa" w:w="3135"/>
          </w:tcPr>
          <w:p>
            <w:r/>
            <w:r>
              <w:rPr>
                <w:sz w:val="19"/>
              </w:rPr>
              <w:t>A - Ability</w:t>
            </w:r>
          </w:p>
        </w:tc>
        <w:tc>
          <w:tcPr>
            <w:tcW w:type="dxa" w:w="3135"/>
          </w:tcPr>
          <w:p>
            <w:r/>
            <w:r>
              <w:rPr>
                <w:sz w:val="19"/>
              </w:rPr>
              <w:t>Faehigkeit zur Veraenderung</w:t>
            </w:r>
          </w:p>
        </w:tc>
        <w:tc>
          <w:tcPr>
            <w:tcW w:type="dxa" w:w="3135"/>
          </w:tcPr>
          <w:p>
            <w:r/>
            <w:r>
              <w:rPr>
                <w:sz w:val="19"/>
              </w:rPr>
              <w:t>Ich koennte es schaffen, wenn ich wollte.</w:t>
            </w:r>
          </w:p>
        </w:tc>
      </w:tr>
      <w:tr>
        <w:tc>
          <w:tcPr>
            <w:tcW w:type="dxa" w:w="3135"/>
            <w:shd w:fill="E8F0FE"/>
          </w:tcPr>
          <w:p>
            <w:r/>
            <w:r>
              <w:rPr>
                <w:sz w:val="19"/>
              </w:rPr>
              <w:t>R - Reasons</w:t>
            </w:r>
          </w:p>
        </w:tc>
        <w:tc>
          <w:tcPr>
            <w:tcW w:type="dxa" w:w="3135"/>
            <w:shd w:fill="E8F0FE"/>
          </w:tcPr>
          <w:p>
            <w:r/>
            <w:r>
              <w:rPr>
                <w:sz w:val="19"/>
              </w:rPr>
              <w:t>Gruende fuer Veraenderung</w:t>
            </w:r>
          </w:p>
        </w:tc>
        <w:tc>
          <w:tcPr>
            <w:tcW w:type="dxa" w:w="3135"/>
            <w:shd w:fill="E8F0FE"/>
          </w:tcPr>
          <w:p>
            <w:r/>
            <w:r>
              <w:rPr>
                <w:sz w:val="19"/>
              </w:rPr>
              <w:t>Wenn ich aufhoere, geht es meiner Mutter besser.</w:t>
            </w:r>
          </w:p>
        </w:tc>
      </w:tr>
      <w:tr>
        <w:tc>
          <w:tcPr>
            <w:tcW w:type="dxa" w:w="3135"/>
          </w:tcPr>
          <w:p>
            <w:r/>
            <w:r>
              <w:rPr>
                <w:sz w:val="19"/>
              </w:rPr>
              <w:t>N - Need</w:t>
            </w:r>
          </w:p>
        </w:tc>
        <w:tc>
          <w:tcPr>
            <w:tcW w:type="dxa" w:w="3135"/>
          </w:tcPr>
          <w:p>
            <w:r/>
            <w:r>
              <w:rPr>
                <w:sz w:val="19"/>
              </w:rPr>
              <w:t>Notwendigkeit der Veraenderung</w:t>
            </w:r>
          </w:p>
        </w:tc>
        <w:tc>
          <w:tcPr>
            <w:tcW w:type="dxa" w:w="3135"/>
          </w:tcPr>
          <w:p>
            <w:r/>
            <w:r>
              <w:rPr>
                <w:sz w:val="19"/>
              </w:rPr>
              <w:t>Ich muss etwas aendern, sonst fliege ich von der Schule.</w:t>
            </w:r>
          </w:p>
        </w:tc>
      </w:tr>
      <w:tr>
        <w:tc>
          <w:tcPr>
            <w:tcW w:type="dxa" w:w="3135"/>
            <w:shd w:fill="E8F0FE"/>
          </w:tcPr>
          <w:p>
            <w:r/>
            <w:r>
              <w:rPr>
                <w:sz w:val="19"/>
              </w:rPr>
              <w:t>C - Commitment</w:t>
            </w:r>
          </w:p>
        </w:tc>
        <w:tc>
          <w:tcPr>
            <w:tcW w:type="dxa" w:w="3135"/>
            <w:shd w:fill="E8F0FE"/>
          </w:tcPr>
          <w:p>
            <w:r/>
            <w:r>
              <w:rPr>
                <w:sz w:val="19"/>
              </w:rPr>
              <w:t>Verpflichtung zur Veraenderung</w:t>
            </w:r>
          </w:p>
        </w:tc>
        <w:tc>
          <w:tcPr>
            <w:tcW w:type="dxa" w:w="3135"/>
            <w:shd w:fill="E8F0FE"/>
          </w:tcPr>
          <w:p>
            <w:r/>
            <w:r>
              <w:rPr>
                <w:sz w:val="19"/>
              </w:rPr>
              <w:t>Ich werde es versuchen.</w:t>
            </w:r>
          </w:p>
        </w:tc>
      </w:tr>
      <w:tr>
        <w:tc>
          <w:tcPr>
            <w:tcW w:type="dxa" w:w="3135"/>
          </w:tcPr>
          <w:p>
            <w:r/>
            <w:r>
              <w:rPr>
                <w:sz w:val="19"/>
              </w:rPr>
              <w:t>A - Activation</w:t>
            </w:r>
          </w:p>
        </w:tc>
        <w:tc>
          <w:tcPr>
            <w:tcW w:type="dxa" w:w="3135"/>
          </w:tcPr>
          <w:p>
            <w:r/>
            <w:r>
              <w:rPr>
                <w:sz w:val="19"/>
              </w:rPr>
              <w:t>Bereitschaft zum Handeln</w:t>
            </w:r>
          </w:p>
        </w:tc>
        <w:tc>
          <w:tcPr>
            <w:tcW w:type="dxa" w:w="3135"/>
          </w:tcPr>
          <w:p>
            <w:r/>
            <w:r>
              <w:rPr>
                <w:sz w:val="19"/>
              </w:rPr>
              <w:t>Ich bin bereit, den naechsten Schritt zu machen.</w:t>
            </w:r>
          </w:p>
        </w:tc>
      </w:tr>
      <w:tr>
        <w:tc>
          <w:tcPr>
            <w:tcW w:type="dxa" w:w="3135"/>
            <w:shd w:fill="E8F0FE"/>
          </w:tcPr>
          <w:p>
            <w:r/>
            <w:r>
              <w:rPr>
                <w:sz w:val="19"/>
              </w:rPr>
              <w:t>T - Taking Steps</w:t>
            </w:r>
          </w:p>
        </w:tc>
        <w:tc>
          <w:tcPr>
            <w:tcW w:type="dxa" w:w="3135"/>
            <w:shd w:fill="E8F0FE"/>
          </w:tcPr>
          <w:p>
            <w:r/>
            <w:r>
              <w:rPr>
                <w:sz w:val="19"/>
              </w:rPr>
              <w:t>Bereits unternommene Schritte</w:t>
            </w:r>
          </w:p>
        </w:tc>
        <w:tc>
          <w:tcPr>
            <w:tcW w:type="dxa" w:w="3135"/>
            <w:shd w:fill="E8F0FE"/>
          </w:tcPr>
          <w:p>
            <w:r/>
            <w:r>
              <w:rPr>
                <w:sz w:val="19"/>
              </w:rPr>
              <w:t>Ich habe gestern schon weniger geraucht.</w:t>
            </w:r>
          </w:p>
        </w:tc>
      </w:tr>
    </w:tbl>
    <w:p>
      <w:pPr>
        <w:pStyle w:val="Heading3"/>
      </w:pPr>
      <w:r>
        <w:t>MI-Dialog 1: Substanzkonsum</w:t>
      </w:r>
    </w:p>
    <w:p>
      <w:pPr>
        <w:pStyle w:val="Dialog"/>
      </w:pPr>
      <w:r>
        <w:rPr>
          <w:b/>
          <w:color w:val="004C99"/>
        </w:rPr>
        <w:t xml:space="preserve">Psychologe: </w:t>
      </w:r>
      <w:r>
        <w:t>Was hat dich heute hergebracht?</w:t>
      </w:r>
    </w:p>
    <w:p>
      <w:pPr>
        <w:pStyle w:val="Dialog"/>
      </w:pPr>
      <w:r>
        <w:rPr>
          <w:b/>
          <w:color w:val="663300"/>
        </w:rPr>
        <w:t xml:space="preserve">Jugendlicher: </w:t>
      </w:r>
      <w:r>
        <w:t>Mein Lehrer hat mich geschickt. Angeblich rauche ich zu viel Gras.</w:t>
      </w:r>
    </w:p>
    <w:p>
      <w:pPr>
        <w:pStyle w:val="Dialog"/>
      </w:pPr>
      <w:r>
        <w:rPr>
          <w:b/>
          <w:color w:val="004C99"/>
        </w:rPr>
        <w:t xml:space="preserve">Psychologe: </w:t>
      </w:r>
      <w:r>
        <w:t>Angeblich - das klingt, als siehst du das anders?</w:t>
      </w:r>
    </w:p>
    <w:p>
      <w:pPr>
        <w:pStyle w:val="Dialog"/>
      </w:pPr>
      <w:r>
        <w:rPr>
          <w:b/>
          <w:color w:val="663300"/>
        </w:rPr>
        <w:t xml:space="preserve">Jugendlicher: </w:t>
      </w:r>
      <w:r>
        <w:t>Ja, das ist doch normal. Alle machen das.</w:t>
      </w:r>
    </w:p>
    <w:p>
      <w:pPr>
        <w:pStyle w:val="Dialog"/>
      </w:pPr>
      <w:r>
        <w:rPr>
          <w:b/>
          <w:color w:val="004C99"/>
        </w:rPr>
        <w:t xml:space="preserve">Psychologe: </w:t>
      </w:r>
      <w:r>
        <w:t>Es gehoert fuer dich zum Alltag. Und gleichzeitig hat dein Lehrer sich Sorgen gemacht. Was denkst du, hat er bemerkt?</w:t>
      </w:r>
    </w:p>
    <w:p>
      <w:pPr>
        <w:pStyle w:val="Dialog"/>
      </w:pPr>
      <w:r>
        <w:rPr>
          <w:b/>
          <w:color w:val="663300"/>
        </w:rPr>
        <w:t xml:space="preserve">Jugendlicher: </w:t>
      </w:r>
      <w:r>
        <w:t>Keine Ahnung. Ich bin halt manchmal muede.</w:t>
      </w:r>
    </w:p>
    <w:p>
      <w:pPr>
        <w:pStyle w:val="Dialog"/>
      </w:pPr>
      <w:r>
        <w:rPr>
          <w:b/>
          <w:color w:val="004C99"/>
        </w:rPr>
        <w:t xml:space="preserve">Psychologe: </w:t>
      </w:r>
      <w:r>
        <w:t>Die Muedigkeit. Faellt dir das auch auf?</w:t>
      </w:r>
    </w:p>
    <w:p>
      <w:pPr>
        <w:pStyle w:val="Dialog"/>
      </w:pPr>
      <w:r>
        <w:rPr>
          <w:b/>
          <w:color w:val="663300"/>
        </w:rPr>
        <w:t xml:space="preserve">Jugendlicher: </w:t>
      </w:r>
      <w:r>
        <w:t>Ja, schon. Und meine Noten sind schlechter geworden.</w:t>
      </w:r>
    </w:p>
    <w:p>
      <w:pPr>
        <w:pStyle w:val="Dialog"/>
      </w:pPr>
      <w:r>
        <w:rPr>
          <w:b/>
          <w:color w:val="004C99"/>
        </w:rPr>
        <w:t xml:space="preserve">Psychologe: </w:t>
      </w:r>
      <w:r>
        <w:t>Das beschaeftigt dich. Einerseits gehoert das Kiffen fuer dich dazu, andererseits merkst du Auswirkungen. Wie waere es fuer dich, wenn du an deiner Muedigkeit etwas aendern koenntest?</w:t>
      </w:r>
    </w:p>
    <w:p>
      <w:pPr>
        <w:pStyle w:val="Dialog"/>
      </w:pPr>
      <w:r>
        <w:rPr>
          <w:b/>
          <w:color w:val="663300"/>
        </w:rPr>
        <w:t xml:space="preserve">Jugendlicher: </w:t>
      </w:r>
      <w:r>
        <w:t>Das waere schon gut. Aber ich will nicht ganz aufhoeren.</w:t>
      </w:r>
    </w:p>
    <w:p>
      <w:pPr>
        <w:pStyle w:val="Dialog"/>
      </w:pPr>
      <w:r>
        <w:rPr>
          <w:b/>
          <w:color w:val="004C99"/>
        </w:rPr>
        <w:t xml:space="preserve">Psychologe: </w:t>
      </w:r>
      <w:r>
        <w:t>Niemand verlangt, dass du sofort alles aenderst. Was waere ein kleiner erster Schritt, den du dir vorstellen koenntest?</w:t>
      </w:r>
    </w:p>
    <w:p>
      <w:pPr>
        <w:pStyle w:val="Heading3"/>
      </w:pPr>
      <w:r>
        <w:t>MI-Dialog 2: Schulmotivation</w:t>
      </w:r>
    </w:p>
    <w:p>
      <w:pPr>
        <w:pStyle w:val="Dialog"/>
      </w:pPr>
      <w:r>
        <w:rPr>
          <w:b/>
          <w:color w:val="004C99"/>
        </w:rPr>
        <w:t xml:space="preserve">Psychologe: </w:t>
      </w:r>
      <w:r>
        <w:t>Ich wuerde gerne verstehen, wie es dir in der Schule geht.</w:t>
      </w:r>
    </w:p>
    <w:p>
      <w:pPr>
        <w:pStyle w:val="Dialog"/>
      </w:pPr>
      <w:r>
        <w:rPr>
          <w:b/>
          <w:color w:val="663300"/>
        </w:rPr>
        <w:t xml:space="preserve">Jugendliche: </w:t>
      </w:r>
      <w:r>
        <w:t>Schule ist langweilig. Ich sehe den Sinn nicht.</w:t>
      </w:r>
    </w:p>
    <w:p>
      <w:pPr>
        <w:pStyle w:val="Dialog"/>
      </w:pPr>
      <w:r>
        <w:rPr>
          <w:b/>
          <w:color w:val="004C99"/>
        </w:rPr>
        <w:t xml:space="preserve">Psychologe: </w:t>
      </w:r>
      <w:r>
        <w:t>Du fragst dich, wozu das Ganze gut sein soll. Was muesste anders sein, damit Schule fuer dich Sinn macht?</w:t>
      </w:r>
    </w:p>
    <w:p>
      <w:pPr>
        <w:pStyle w:val="Dialog"/>
      </w:pPr>
      <w:r>
        <w:rPr>
          <w:b/>
          <w:color w:val="663300"/>
        </w:rPr>
        <w:t xml:space="preserve">Jugendliche: </w:t>
      </w:r>
      <w:r>
        <w:t>Ich weiss nicht. Vielleicht wenn es um echte Sachen ginge.</w:t>
      </w:r>
    </w:p>
    <w:p>
      <w:pPr>
        <w:pStyle w:val="Dialog"/>
      </w:pPr>
      <w:r>
        <w:rPr>
          <w:b/>
          <w:color w:val="004C99"/>
        </w:rPr>
        <w:t xml:space="preserve">Psychologe: </w:t>
      </w:r>
      <w:r>
        <w:t>Echte Sachen. Was waere ein echtes Thema fuer dich?</w:t>
      </w:r>
    </w:p>
    <w:p>
      <w:pPr>
        <w:pStyle w:val="Dialog"/>
      </w:pPr>
      <w:r>
        <w:rPr>
          <w:b/>
          <w:color w:val="663300"/>
        </w:rPr>
        <w:t xml:space="preserve">Jugendliche: </w:t>
      </w:r>
      <w:r>
        <w:t>Ich will spaeter was mit Tieren machen. Aber in der Schule lernt man nichts darueber.</w:t>
      </w:r>
    </w:p>
    <w:p>
      <w:pPr>
        <w:pStyle w:val="Dialog"/>
      </w:pPr>
      <w:r>
        <w:rPr>
          <w:b/>
          <w:color w:val="004C99"/>
        </w:rPr>
        <w:t xml:space="preserve">Psychologe: </w:t>
      </w:r>
      <w:r>
        <w:t>Du hast also ein klares Ziel - du weisst, was du willst. Das ist eine Staerke. Wie koenntest du die Schule nutzen, um diesem Ziel naeherzukommen?</w:t>
      </w:r>
    </w:p>
    <w:p>
      <w:pPr>
        <w:pStyle w:val="Heading3"/>
      </w:pPr>
      <w:r>
        <w:t>MI-Dialog 3: Gesundheitsverhalten</w:t>
      </w:r>
    </w:p>
    <w:p>
      <w:pPr>
        <w:pStyle w:val="Dialog"/>
      </w:pPr>
      <w:r>
        <w:rPr>
          <w:b/>
          <w:color w:val="004C99"/>
        </w:rPr>
        <w:t xml:space="preserve">Psychologe: </w:t>
      </w:r>
      <w:r>
        <w:t>Dein Arzt hat mir geschrieben, dass er sich Sorgen um dein Gewicht macht. Wie geht es dir damit?</w:t>
      </w:r>
    </w:p>
    <w:p>
      <w:pPr>
        <w:pStyle w:val="Dialog"/>
      </w:pPr>
      <w:r>
        <w:rPr>
          <w:b/>
          <w:color w:val="663300"/>
        </w:rPr>
        <w:t xml:space="preserve">Jugendlicher: </w:t>
      </w:r>
      <w:r>
        <w:t>Der nervt. Ich bin halt so. Das ist genetisch.</w:t>
      </w:r>
    </w:p>
    <w:p>
      <w:pPr>
        <w:pStyle w:val="Dialog"/>
      </w:pPr>
      <w:r>
        <w:rPr>
          <w:b/>
          <w:color w:val="004C99"/>
        </w:rPr>
        <w:t xml:space="preserve">Psychologe: </w:t>
      </w:r>
      <w:r>
        <w:t>Du fuehlst dich unter Druck gesetzt und findest, dass dein Koerper okay ist, wie er ist. Was ist dir wichtig, wenn du an deine Gesundheit denkst?</w:t>
      </w:r>
    </w:p>
    <w:p>
      <w:pPr>
        <w:pStyle w:val="Dialog"/>
      </w:pPr>
      <w:r>
        <w:rPr>
          <w:b/>
          <w:color w:val="663300"/>
        </w:rPr>
        <w:t xml:space="preserve">Jugendlicher: </w:t>
      </w:r>
      <w:r>
        <w:t>Naja, ich wuerde schon gerne mehr Sport machen. Aber ich hab keine Lust, im Verein zu sein.</w:t>
      </w:r>
    </w:p>
    <w:p>
      <w:pPr>
        <w:pStyle w:val="Dialog"/>
      </w:pPr>
      <w:r>
        <w:rPr>
          <w:b/>
          <w:color w:val="004C99"/>
        </w:rPr>
        <w:t xml:space="preserve">Psychologe: </w:t>
      </w:r>
      <w:r>
        <w:t>Du hast Lust auf Bewegung, aber auf deine eigene Art. Was fuer Bewegung macht dir Spass?</w:t>
      </w:r>
    </w:p>
    <w:p>
      <w:pPr>
        <w:ind w:left="567" w:right="567"/>
        <w:pBdr>
          <w:top w:val="single" w:sz="4" w:space="4" w:color="009933"/>
          <w:left w:val="single" w:sz="4" w:space="8" w:color="009933"/>
          <w:bottom w:val="single" w:sz="4" w:space="4" w:color="009933"/>
          <w:right w:val="single" w:sz="4" w:space="8" w:color="009933"/>
        </w:pBdr>
      </w:pPr>
      <w:r>
        <w:rPr>
          <w:b/>
          <w:color w:val="006633"/>
        </w:rPr>
        <w:t>💡 TIPP: Der MI-Geist laesst sich in vier Worten zusammenfassen: Partnerschaft statt Expertentum, Akzeptanz statt Bewertung, Mitgefuehl statt Distanz, Evokation statt Instruktion. Sie foerdern Veraenderung, indem Sie dem Jugendlichen helfen, seine EIGENEN Gruende dafuer zu entdecken.</w:t>
      </w:r>
    </w:p>
    <w:p>
      <w:pPr>
        <w:pStyle w:val="Heading2"/>
      </w:pPr>
      <w:r>
        <w:t>3.4 Loesungsorientierte Kurzberatung</w:t>
      </w:r>
    </w:p>
    <w:p>
      <w:r>
        <w:t>Die loesungsorientierte Kurzberatung (de Shazer, 1985) fokussiert auf Loesungen statt auf Probleme. Sie fragt nicht: Was ist kaputt? sondern: Was funktioniert bereits? und: Wie saehe die Zukunft aus, wenn das Problem geloest waere?</w:t>
      </w:r>
    </w:p>
    <w:p>
      <w:pPr>
        <w:pStyle w:val="Heading3"/>
      </w:pPr>
      <w:r>
        <w:t>Wunderfrage</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Die Wunderfrage - Wort-fuer-Wort</w:t>
      </w:r>
    </w:p>
    <w:p>
      <w:pPr>
        <w:pStyle w:val="Praxisbox"/>
        <w:pBdr>
          <w:left w:val="single" w:sz="4" w:space="8" w:color="009966"/>
          <w:right w:val="single" w:sz="4" w:space="8" w:color="009966"/>
        </w:pBdr>
      </w:pPr>
      <w:r>
        <w:t>Stell dir vor, heute Nacht, waehrend du schlaefst, geschieht ein Wunder. Und das Problem, wegen dem du hier bist, ist voellig geloest. Aber du weisst es nicht, weil du geschlafen hast. Woran wuerdest du morgen frueh als Erstes merken, dass das Wunder geschehen ist? Was waere anders? Was wuerdest du anders machen? Was wuerden andere an dir bemerken?</w:t>
      </w:r>
    </w:p>
    <w:p>
      <w:pPr>
        <w:pStyle w:val="Heading3"/>
      </w:pPr>
      <w:r>
        <w:t>Skalierungsfragen</w:t>
      </w:r>
    </w:p>
    <w:p>
      <w:pPr>
        <w:pStyle w:val="ListBullet"/>
        <w:spacing w:after="60"/>
        <w:ind w:left="850"/>
      </w:pPr>
      <w:r>
        <w:t>Auf einer Skala von 0 bis 10: Wo stehst du gerade? (0 = am schlimmsten, 10 = Wunder)</w:t>
      </w:r>
    </w:p>
    <w:p>
      <w:pPr>
        <w:pStyle w:val="ListBullet"/>
        <w:spacing w:after="60"/>
        <w:ind w:left="850"/>
      </w:pPr>
      <w:r>
        <w:t>Was hat dafuer gesorgt, dass du nicht bei 0 bist?</w:t>
      </w:r>
    </w:p>
    <w:p>
      <w:pPr>
        <w:pStyle w:val="ListBullet"/>
        <w:spacing w:after="60"/>
        <w:ind w:left="850"/>
      </w:pPr>
      <w:r>
        <w:t>Was muesste passieren, damit du einen Punkt hoeher kommst?</w:t>
      </w:r>
    </w:p>
    <w:p>
      <w:pPr>
        <w:pStyle w:val="ListBullet"/>
        <w:spacing w:after="60"/>
        <w:ind w:left="850"/>
      </w:pPr>
      <w:r>
        <w:t>Woran wuerdest du merken, dass du bei einer 6 bist statt bei einer 4?</w:t>
      </w:r>
    </w:p>
    <w:p>
      <w:pPr>
        <w:pStyle w:val="Heading3"/>
      </w:pPr>
      <w:r>
        <w:t>Ausnahmefragen</w:t>
      </w:r>
    </w:p>
    <w:p>
      <w:pPr>
        <w:pStyle w:val="ListBullet"/>
        <w:spacing w:after="60"/>
        <w:ind w:left="850"/>
      </w:pPr>
      <w:r>
        <w:t>Wann war das Problem mal weniger schlimm oder gar nicht da?</w:t>
      </w:r>
    </w:p>
    <w:p>
      <w:pPr>
        <w:pStyle w:val="ListBullet"/>
        <w:spacing w:after="60"/>
        <w:ind w:left="850"/>
      </w:pPr>
      <w:r>
        <w:t>Was war an diesem Tag anders?</w:t>
      </w:r>
    </w:p>
    <w:p>
      <w:pPr>
        <w:pStyle w:val="ListBullet"/>
        <w:spacing w:after="60"/>
        <w:ind w:left="850"/>
      </w:pPr>
      <w:r>
        <w:t>Was hast DU anders gemacht?</w:t>
      </w:r>
    </w:p>
    <w:p>
      <w:pPr>
        <w:pStyle w:val="ListBullet"/>
        <w:spacing w:after="60"/>
        <w:ind w:left="850"/>
      </w:pPr>
      <w:r>
        <w:t>Wie koenntest du mehr von diesen Ausnahme-Tagen haben?</w:t>
      </w:r>
    </w:p>
    <w:p>
      <w:pPr>
        <w:pStyle w:val="Heading3"/>
      </w:pPr>
      <w:r>
        <w:t>Bewaeltigungsfragen</w:t>
      </w:r>
    </w:p>
    <w:p>
      <w:pPr>
        <w:pStyle w:val="ListBullet"/>
        <w:spacing w:after="60"/>
        <w:ind w:left="850"/>
      </w:pPr>
      <w:r>
        <w:t>Wie hast du es geschafft, trotz allem weiterzumachen?</w:t>
      </w:r>
    </w:p>
    <w:p>
      <w:pPr>
        <w:pStyle w:val="ListBullet"/>
        <w:spacing w:after="60"/>
        <w:ind w:left="850"/>
      </w:pPr>
      <w:r>
        <w:t>Was gibt dir Kraft?</w:t>
      </w:r>
    </w:p>
    <w:p>
      <w:pPr>
        <w:pStyle w:val="ListBullet"/>
        <w:spacing w:after="60"/>
        <w:ind w:left="850"/>
      </w:pPr>
      <w:r>
        <w:t>Wer oder was hilft dir, wenn es schwer wird?</w:t>
      </w:r>
    </w:p>
    <w:p>
      <w:pPr>
        <w:pStyle w:val="ListBullet"/>
        <w:spacing w:after="60"/>
        <w:ind w:left="850"/>
      </w:pPr>
      <w:r>
        <w:t>Was wuerdest du einem Freund raten, der in der gleichen Situation waere?</w:t>
      </w:r>
    </w:p>
    <w:p>
      <w:pPr>
        <w:pStyle w:val="Heading2"/>
      </w:pPr>
      <w:r>
        <w:t>3.5 Gewaltfreie Kommunikation (GfK)</w:t>
      </w:r>
    </w:p>
    <w:p>
      <w:r>
        <w:t>Die Gewaltfreie Kommunikation (Rosenberg, 2003) basiert auf vier Schritten und hilft, Konflikte zu deeskalieren und echte Verstaendigung zu foerdern.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Schritt</w:t>
            </w:r>
          </w:p>
        </w:tc>
        <w:tc>
          <w:tcPr>
            <w:tcW w:type="dxa" w:w="2351"/>
            <w:shd w:fill="003366"/>
          </w:tcPr>
          <w:p>
            <w:pPr>
              <w:jc w:val="center"/>
            </w:pPr>
            <w:r/>
            <w:r>
              <w:rPr>
                <w:b/>
                <w:color w:val="FFFFFF"/>
                <w:sz w:val="20"/>
              </w:rPr>
              <w:t>Beschreibung</w:t>
            </w:r>
          </w:p>
        </w:tc>
        <w:tc>
          <w:tcPr>
            <w:tcW w:type="dxa" w:w="2351"/>
            <w:shd w:fill="003366"/>
          </w:tcPr>
          <w:p>
            <w:pPr>
              <w:jc w:val="center"/>
            </w:pPr>
            <w:r/>
            <w:r>
              <w:rPr>
                <w:b/>
                <w:color w:val="FFFFFF"/>
                <w:sz w:val="20"/>
              </w:rPr>
              <w:t>Beispiel (Lehrer zu Schueler)</w:t>
            </w:r>
          </w:p>
        </w:tc>
        <w:tc>
          <w:tcPr>
            <w:tcW w:type="dxa" w:w="2351"/>
            <w:shd w:fill="003366"/>
          </w:tcPr>
          <w:p>
            <w:pPr>
              <w:jc w:val="center"/>
            </w:pPr>
            <w:r/>
            <w:r>
              <w:rPr>
                <w:b/>
                <w:color w:val="FFFFFF"/>
                <w:sz w:val="20"/>
              </w:rPr>
              <w:t>Beispiel (Psychologe zu Jugendlichem)</w:t>
            </w:r>
          </w:p>
        </w:tc>
      </w:tr>
      <w:tr>
        <w:tc>
          <w:tcPr>
            <w:tcW w:type="dxa" w:w="2351"/>
            <w:shd w:fill="E8F0FE"/>
          </w:tcPr>
          <w:p>
            <w:r/>
            <w:r>
              <w:rPr>
                <w:sz w:val="19"/>
              </w:rPr>
              <w:t>1. Beobachtung</w:t>
              <w:br/>
              <w:t>(ohne Bewertung)</w:t>
            </w:r>
          </w:p>
        </w:tc>
        <w:tc>
          <w:tcPr>
            <w:tcW w:type="dxa" w:w="2351"/>
            <w:shd w:fill="E8F0FE"/>
          </w:tcPr>
          <w:p>
            <w:r/>
            <w:r>
              <w:rPr>
                <w:sz w:val="19"/>
              </w:rPr>
              <w:t>Beschreiben, was Sie sehen/hoeren - ohne zu interpretieren</w:t>
            </w:r>
          </w:p>
        </w:tc>
        <w:tc>
          <w:tcPr>
            <w:tcW w:type="dxa" w:w="2351"/>
            <w:shd w:fill="E8F0FE"/>
          </w:tcPr>
          <w:p>
            <w:r/>
            <w:r>
              <w:rPr>
                <w:sz w:val="19"/>
              </w:rPr>
              <w:t>Ich sehe, dass du in den letzten drei Stunden auf dein Handy geschaut hast.</w:t>
            </w:r>
          </w:p>
        </w:tc>
        <w:tc>
          <w:tcPr>
            <w:tcW w:type="dxa" w:w="2351"/>
            <w:shd w:fill="E8F0FE"/>
          </w:tcPr>
          <w:p>
            <w:r/>
            <w:r>
              <w:rPr>
                <w:sz w:val="19"/>
              </w:rPr>
              <w:t>Mir faellt auf, dass du heute sehr still bist.</w:t>
            </w:r>
          </w:p>
        </w:tc>
      </w:tr>
      <w:tr>
        <w:tc>
          <w:tcPr>
            <w:tcW w:type="dxa" w:w="2351"/>
          </w:tcPr>
          <w:p>
            <w:r/>
            <w:r>
              <w:rPr>
                <w:sz w:val="19"/>
              </w:rPr>
              <w:t>2. Gefuehl</w:t>
              <w:br/>
              <w:t>(nicht Gedanke)</w:t>
            </w:r>
          </w:p>
        </w:tc>
        <w:tc>
          <w:tcPr>
            <w:tcW w:type="dxa" w:w="2351"/>
          </w:tcPr>
          <w:p>
            <w:r/>
            <w:r>
              <w:rPr>
                <w:sz w:val="19"/>
              </w:rPr>
              <w:t>Ausdruecken, was Sie fuehlen - Ich-Botschaften</w:t>
            </w:r>
          </w:p>
        </w:tc>
        <w:tc>
          <w:tcPr>
            <w:tcW w:type="dxa" w:w="2351"/>
          </w:tcPr>
          <w:p>
            <w:r/>
            <w:r>
              <w:rPr>
                <w:sz w:val="19"/>
              </w:rPr>
              <w:t>Ich bin frustriert, weil...</w:t>
            </w:r>
          </w:p>
        </w:tc>
        <w:tc>
          <w:tcPr>
            <w:tcW w:type="dxa" w:w="2351"/>
          </w:tcPr>
          <w:p>
            <w:r/>
            <w:r>
              <w:rPr>
                <w:sz w:val="19"/>
              </w:rPr>
              <w:t>Ich mache mir Sorgen, wenn...</w:t>
            </w:r>
          </w:p>
        </w:tc>
      </w:tr>
      <w:tr>
        <w:tc>
          <w:tcPr>
            <w:tcW w:type="dxa" w:w="2351"/>
            <w:shd w:fill="E8F0FE"/>
          </w:tcPr>
          <w:p>
            <w:r/>
            <w:r>
              <w:rPr>
                <w:sz w:val="19"/>
              </w:rPr>
              <w:t>3. Beduerfnis</w:t>
            </w:r>
          </w:p>
        </w:tc>
        <w:tc>
          <w:tcPr>
            <w:tcW w:type="dxa" w:w="2351"/>
            <w:shd w:fill="E8F0FE"/>
          </w:tcPr>
          <w:p>
            <w:r/>
            <w:r>
              <w:rPr>
                <w:sz w:val="19"/>
              </w:rPr>
              <w:t>Das Beduerfnis hinter dem Gefuehl benennen</w:t>
            </w:r>
          </w:p>
        </w:tc>
        <w:tc>
          <w:tcPr>
            <w:tcW w:type="dxa" w:w="2351"/>
            <w:shd w:fill="E8F0FE"/>
          </w:tcPr>
          <w:p>
            <w:r/>
            <w:r>
              <w:rPr>
                <w:sz w:val="19"/>
              </w:rPr>
              <w:t>...weil mir wichtig ist, dass alle lernen koennen.</w:t>
            </w:r>
          </w:p>
        </w:tc>
        <w:tc>
          <w:tcPr>
            <w:tcW w:type="dxa" w:w="2351"/>
            <w:shd w:fill="E8F0FE"/>
          </w:tcPr>
          <w:p>
            <w:r/>
            <w:r>
              <w:rPr>
                <w:sz w:val="19"/>
              </w:rPr>
              <w:t>...weil mir dein Wohlergehen wichtig ist.</w:t>
            </w:r>
          </w:p>
        </w:tc>
      </w:tr>
      <w:tr>
        <w:tc>
          <w:tcPr>
            <w:tcW w:type="dxa" w:w="2351"/>
          </w:tcPr>
          <w:p>
            <w:r/>
            <w:r>
              <w:rPr>
                <w:sz w:val="19"/>
              </w:rPr>
              <w:t>4. Bitte</w:t>
              <w:br/>
              <w:t>(nicht Forderung)</w:t>
            </w:r>
          </w:p>
        </w:tc>
        <w:tc>
          <w:tcPr>
            <w:tcW w:type="dxa" w:w="2351"/>
          </w:tcPr>
          <w:p>
            <w:r/>
            <w:r>
              <w:rPr>
                <w:sz w:val="19"/>
              </w:rPr>
              <w:t>Eine konkrete, machbare Bitte formulieren</w:t>
            </w:r>
          </w:p>
        </w:tc>
        <w:tc>
          <w:tcPr>
            <w:tcW w:type="dxa" w:w="2351"/>
          </w:tcPr>
          <w:p>
            <w:r/>
            <w:r>
              <w:rPr>
                <w:sz w:val="19"/>
              </w:rPr>
              <w:t>Waerst du bereit, das Handy in die Tasche zu legen?</w:t>
            </w:r>
          </w:p>
        </w:tc>
        <w:tc>
          <w:tcPr>
            <w:tcW w:type="dxa" w:w="2351"/>
          </w:tcPr>
          <w:p>
            <w:r/>
            <w:r>
              <w:rPr>
                <w:sz w:val="19"/>
              </w:rPr>
              <w:t>Wuerdest du mir erzaehlen, was gerade los ist?</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GfK fuer Jugendliche anpassen: Die Originalsprache kann fuer Jugendliche gestelzt klingen. Vereinfachen Sie: Statt eines Beduerfnisses nach Autonomie koennen Sie sagen: Du willst selbst entscheiden, und das ist voellig verstaendlich.</w:t>
      </w:r>
    </w:p>
    <w:p>
      <w:pPr>
        <w:pStyle w:val="Heading2"/>
      </w:pPr>
      <w:r>
        <w:t>3.6 Systemische Fragetechniken</w:t>
      </w:r>
    </w:p>
    <w:p>
      <w:r>
        <w:t>Systemische Fragen erweitern die Perspektive und helfen, Muster und Zusammenhaenge sichtbar zu machen. Hier sind 20 zentrale Fragetechniken: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Fragentyp</w:t>
            </w:r>
          </w:p>
        </w:tc>
        <w:tc>
          <w:tcPr>
            <w:tcW w:type="dxa" w:w="4703"/>
            <w:shd w:fill="003366"/>
          </w:tcPr>
          <w:p>
            <w:pPr>
              <w:jc w:val="center"/>
            </w:pPr>
            <w:r/>
            <w:r>
              <w:rPr>
                <w:b/>
                <w:color w:val="FFFFFF"/>
                <w:sz w:val="20"/>
              </w:rPr>
              <w:t>Beispielfrage</w:t>
            </w:r>
          </w:p>
        </w:tc>
      </w:tr>
      <w:tr>
        <w:tc>
          <w:tcPr>
            <w:tcW w:type="dxa" w:w="4703"/>
            <w:shd w:fill="E8F0FE"/>
          </w:tcPr>
          <w:p>
            <w:r/>
            <w:r>
              <w:rPr>
                <w:sz w:val="19"/>
              </w:rPr>
              <w:t>Zirkulaere Frage</w:t>
            </w:r>
          </w:p>
        </w:tc>
        <w:tc>
          <w:tcPr>
            <w:tcW w:type="dxa" w:w="4703"/>
            <w:shd w:fill="E8F0FE"/>
          </w:tcPr>
          <w:p>
            <w:r/>
            <w:r>
              <w:rPr>
                <w:sz w:val="19"/>
              </w:rPr>
              <w:t>Was wuerde dein bester Freund sagen, wie es dir gerade geht?</w:t>
            </w:r>
          </w:p>
        </w:tc>
      </w:tr>
      <w:tr>
        <w:tc>
          <w:tcPr>
            <w:tcW w:type="dxa" w:w="4703"/>
          </w:tcPr>
          <w:p>
            <w:r/>
            <w:r>
              <w:rPr>
                <w:sz w:val="19"/>
              </w:rPr>
              <w:t>Zirkulaere Frage</w:t>
            </w:r>
          </w:p>
        </w:tc>
        <w:tc>
          <w:tcPr>
            <w:tcW w:type="dxa" w:w="4703"/>
          </w:tcPr>
          <w:p>
            <w:r/>
            <w:r>
              <w:rPr>
                <w:sz w:val="19"/>
              </w:rPr>
              <w:t>Wer in der Familie macht sich die meisten Sorgen um dich?</w:t>
            </w:r>
          </w:p>
        </w:tc>
      </w:tr>
      <w:tr>
        <w:tc>
          <w:tcPr>
            <w:tcW w:type="dxa" w:w="4703"/>
            <w:shd w:fill="E8F0FE"/>
          </w:tcPr>
          <w:p>
            <w:r/>
            <w:r>
              <w:rPr>
                <w:sz w:val="19"/>
              </w:rPr>
              <w:t>Hypothetische Frage</w:t>
            </w:r>
          </w:p>
        </w:tc>
        <w:tc>
          <w:tcPr>
            <w:tcW w:type="dxa" w:w="4703"/>
            <w:shd w:fill="E8F0FE"/>
          </w:tcPr>
          <w:p>
            <w:r/>
            <w:r>
              <w:rPr>
                <w:sz w:val="19"/>
              </w:rPr>
              <w:t>Angenommen, du wuerdest morgen aufwachen und alles waere gut - was waere anders?</w:t>
            </w:r>
          </w:p>
        </w:tc>
      </w:tr>
      <w:tr>
        <w:tc>
          <w:tcPr>
            <w:tcW w:type="dxa" w:w="4703"/>
          </w:tcPr>
          <w:p>
            <w:r/>
            <w:r>
              <w:rPr>
                <w:sz w:val="19"/>
              </w:rPr>
              <w:t>Hypothetische Frage</w:t>
            </w:r>
          </w:p>
        </w:tc>
        <w:tc>
          <w:tcPr>
            <w:tcW w:type="dxa" w:w="4703"/>
          </w:tcPr>
          <w:p>
            <w:r/>
            <w:r>
              <w:rPr>
                <w:sz w:val="19"/>
              </w:rPr>
              <w:t>Was wuerde passieren, wenn du es einfach mal ausprobierst?</w:t>
            </w:r>
          </w:p>
        </w:tc>
      </w:tr>
      <w:tr>
        <w:tc>
          <w:tcPr>
            <w:tcW w:type="dxa" w:w="4703"/>
            <w:shd w:fill="E8F0FE"/>
          </w:tcPr>
          <w:p>
            <w:r/>
            <w:r>
              <w:rPr>
                <w:sz w:val="19"/>
              </w:rPr>
              <w:t>Skalierungsfrage</w:t>
            </w:r>
          </w:p>
        </w:tc>
        <w:tc>
          <w:tcPr>
            <w:tcW w:type="dxa" w:w="4703"/>
            <w:shd w:fill="E8F0FE"/>
          </w:tcPr>
          <w:p>
            <w:r/>
            <w:r>
              <w:rPr>
                <w:sz w:val="19"/>
              </w:rPr>
              <w:t>Auf einer Skala von 0-10, wie stark belastet dich das?</w:t>
            </w:r>
          </w:p>
        </w:tc>
      </w:tr>
      <w:tr>
        <w:tc>
          <w:tcPr>
            <w:tcW w:type="dxa" w:w="4703"/>
          </w:tcPr>
          <w:p>
            <w:r/>
            <w:r>
              <w:rPr>
                <w:sz w:val="19"/>
              </w:rPr>
              <w:t>Skalierungsfrage</w:t>
            </w:r>
          </w:p>
        </w:tc>
        <w:tc>
          <w:tcPr>
            <w:tcW w:type="dxa" w:w="4703"/>
          </w:tcPr>
          <w:p>
            <w:r/>
            <w:r>
              <w:rPr>
                <w:sz w:val="19"/>
              </w:rPr>
              <w:t>Wo warst du auf der Skala vor einem Monat?</w:t>
            </w:r>
          </w:p>
        </w:tc>
      </w:tr>
      <w:tr>
        <w:tc>
          <w:tcPr>
            <w:tcW w:type="dxa" w:w="4703"/>
            <w:shd w:fill="E8F0FE"/>
          </w:tcPr>
          <w:p>
            <w:r/>
            <w:r>
              <w:rPr>
                <w:sz w:val="19"/>
              </w:rPr>
              <w:t>Ausnahmefrage</w:t>
            </w:r>
          </w:p>
        </w:tc>
        <w:tc>
          <w:tcPr>
            <w:tcW w:type="dxa" w:w="4703"/>
            <w:shd w:fill="E8F0FE"/>
          </w:tcPr>
          <w:p>
            <w:r/>
            <w:r>
              <w:rPr>
                <w:sz w:val="19"/>
              </w:rPr>
              <w:t>Wann war das Problem mal nicht da? Was war an dem Tag anders?</w:t>
            </w:r>
          </w:p>
        </w:tc>
      </w:tr>
      <w:tr>
        <w:tc>
          <w:tcPr>
            <w:tcW w:type="dxa" w:w="4703"/>
          </w:tcPr>
          <w:p>
            <w:r/>
            <w:r>
              <w:rPr>
                <w:sz w:val="19"/>
              </w:rPr>
              <w:t>Ausnahmefrage</w:t>
            </w:r>
          </w:p>
        </w:tc>
        <w:tc>
          <w:tcPr>
            <w:tcW w:type="dxa" w:w="4703"/>
          </w:tcPr>
          <w:p>
            <w:r/>
            <w:r>
              <w:rPr>
                <w:sz w:val="19"/>
              </w:rPr>
              <w:t>Gibt es Situationen, in denen du das Problem gut meisterst?</w:t>
            </w:r>
          </w:p>
        </w:tc>
      </w:tr>
      <w:tr>
        <w:tc>
          <w:tcPr>
            <w:tcW w:type="dxa" w:w="4703"/>
            <w:shd w:fill="E8F0FE"/>
          </w:tcPr>
          <w:p>
            <w:r/>
            <w:r>
              <w:rPr>
                <w:sz w:val="19"/>
              </w:rPr>
              <w:t>Bewaeltigungsfrage</w:t>
            </w:r>
          </w:p>
        </w:tc>
        <w:tc>
          <w:tcPr>
            <w:tcW w:type="dxa" w:w="4703"/>
            <w:shd w:fill="E8F0FE"/>
          </w:tcPr>
          <w:p>
            <w:r/>
            <w:r>
              <w:rPr>
                <w:sz w:val="19"/>
              </w:rPr>
              <w:t>Wie hast du es geschafft, bis hierher durchzuhalten?</w:t>
            </w:r>
          </w:p>
        </w:tc>
      </w:tr>
      <w:tr>
        <w:tc>
          <w:tcPr>
            <w:tcW w:type="dxa" w:w="4703"/>
          </w:tcPr>
          <w:p>
            <w:r/>
            <w:r>
              <w:rPr>
                <w:sz w:val="19"/>
              </w:rPr>
              <w:t>Bewaeltigungsfrage</w:t>
            </w:r>
          </w:p>
        </w:tc>
        <w:tc>
          <w:tcPr>
            <w:tcW w:type="dxa" w:w="4703"/>
          </w:tcPr>
          <w:p>
            <w:r/>
            <w:r>
              <w:rPr>
                <w:sz w:val="19"/>
              </w:rPr>
              <w:t>Was gibt dir die Kraft, trotzdem weiterzumachen?</w:t>
            </w:r>
          </w:p>
        </w:tc>
      </w:tr>
      <w:tr>
        <w:tc>
          <w:tcPr>
            <w:tcW w:type="dxa" w:w="4703"/>
            <w:shd w:fill="E8F0FE"/>
          </w:tcPr>
          <w:p>
            <w:r/>
            <w:r>
              <w:rPr>
                <w:sz w:val="19"/>
              </w:rPr>
              <w:t>Zukunftsfrage</w:t>
            </w:r>
          </w:p>
        </w:tc>
        <w:tc>
          <w:tcPr>
            <w:tcW w:type="dxa" w:w="4703"/>
            <w:shd w:fill="E8F0FE"/>
          </w:tcPr>
          <w:p>
            <w:r/>
            <w:r>
              <w:rPr>
                <w:sz w:val="19"/>
              </w:rPr>
              <w:t>Wo siehst du dich in einem Jahr, wenn alles gut laeuft?</w:t>
            </w:r>
          </w:p>
        </w:tc>
      </w:tr>
      <w:tr>
        <w:tc>
          <w:tcPr>
            <w:tcW w:type="dxa" w:w="4703"/>
          </w:tcPr>
          <w:p>
            <w:r/>
            <w:r>
              <w:rPr>
                <w:sz w:val="19"/>
              </w:rPr>
              <w:t>Zukunftsfrage</w:t>
            </w:r>
          </w:p>
        </w:tc>
        <w:tc>
          <w:tcPr>
            <w:tcW w:type="dxa" w:w="4703"/>
          </w:tcPr>
          <w:p>
            <w:r/>
            <w:r>
              <w:rPr>
                <w:sz w:val="19"/>
              </w:rPr>
              <w:t>Was waere das erste kleine Zeichen, dass es besser wird?</w:t>
            </w:r>
          </w:p>
        </w:tc>
      </w:tr>
      <w:tr>
        <w:tc>
          <w:tcPr>
            <w:tcW w:type="dxa" w:w="4703"/>
            <w:shd w:fill="E8F0FE"/>
          </w:tcPr>
          <w:p>
            <w:r/>
            <w:r>
              <w:rPr>
                <w:sz w:val="19"/>
              </w:rPr>
              <w:t>Ressourcenfrage</w:t>
            </w:r>
          </w:p>
        </w:tc>
        <w:tc>
          <w:tcPr>
            <w:tcW w:type="dxa" w:w="4703"/>
            <w:shd w:fill="E8F0FE"/>
          </w:tcPr>
          <w:p>
            <w:r/>
            <w:r>
              <w:rPr>
                <w:sz w:val="19"/>
              </w:rPr>
              <w:t>Was kannst du besonders gut?</w:t>
            </w:r>
          </w:p>
        </w:tc>
      </w:tr>
      <w:tr>
        <w:tc>
          <w:tcPr>
            <w:tcW w:type="dxa" w:w="4703"/>
          </w:tcPr>
          <w:p>
            <w:r/>
            <w:r>
              <w:rPr>
                <w:sz w:val="19"/>
              </w:rPr>
              <w:t>Ressourcenfrage</w:t>
            </w:r>
          </w:p>
        </w:tc>
        <w:tc>
          <w:tcPr>
            <w:tcW w:type="dxa" w:w="4703"/>
          </w:tcPr>
          <w:p>
            <w:r/>
            <w:r>
              <w:rPr>
                <w:sz w:val="19"/>
              </w:rPr>
              <w:t>Wer in deinem Leben glaubt am meisten an dich?</w:t>
            </w:r>
          </w:p>
        </w:tc>
      </w:tr>
      <w:tr>
        <w:tc>
          <w:tcPr>
            <w:tcW w:type="dxa" w:w="4703"/>
            <w:shd w:fill="E8F0FE"/>
          </w:tcPr>
          <w:p>
            <w:r/>
            <w:r>
              <w:rPr>
                <w:sz w:val="19"/>
              </w:rPr>
              <w:t>Verschlimmerungsfrage</w:t>
            </w:r>
          </w:p>
        </w:tc>
        <w:tc>
          <w:tcPr>
            <w:tcW w:type="dxa" w:w="4703"/>
            <w:shd w:fill="E8F0FE"/>
          </w:tcPr>
          <w:p>
            <w:r/>
            <w:r>
              <w:rPr>
                <w:sz w:val="19"/>
              </w:rPr>
              <w:t>Was koenntest du tun, um das Problem NOCH schlimmer zu machen?</w:t>
            </w:r>
          </w:p>
        </w:tc>
      </w:tr>
      <w:tr>
        <w:tc>
          <w:tcPr>
            <w:tcW w:type="dxa" w:w="4703"/>
          </w:tcPr>
          <w:p>
            <w:r/>
            <w:r>
              <w:rPr>
                <w:sz w:val="19"/>
              </w:rPr>
              <w:t>Verschlimmerungsfrage</w:t>
            </w:r>
          </w:p>
        </w:tc>
        <w:tc>
          <w:tcPr>
            <w:tcW w:type="dxa" w:w="4703"/>
          </w:tcPr>
          <w:p>
            <w:r/>
            <w:r>
              <w:rPr>
                <w:sz w:val="19"/>
              </w:rPr>
              <w:t>Was muesste passieren, damit du sicher aufgibst?</w:t>
            </w:r>
          </w:p>
        </w:tc>
      </w:tr>
      <w:tr>
        <w:tc>
          <w:tcPr>
            <w:tcW w:type="dxa" w:w="4703"/>
            <w:shd w:fill="E8F0FE"/>
          </w:tcPr>
          <w:p>
            <w:r/>
            <w:r>
              <w:rPr>
                <w:sz w:val="19"/>
              </w:rPr>
              <w:t>Kontextfrage</w:t>
            </w:r>
          </w:p>
        </w:tc>
        <w:tc>
          <w:tcPr>
            <w:tcW w:type="dxa" w:w="4703"/>
            <w:shd w:fill="E8F0FE"/>
          </w:tcPr>
          <w:p>
            <w:r/>
            <w:r>
              <w:rPr>
                <w:sz w:val="19"/>
              </w:rPr>
              <w:t>Wo ist das Problem staerker - zu Hause oder in der Schule?</w:t>
            </w:r>
          </w:p>
        </w:tc>
      </w:tr>
      <w:tr>
        <w:tc>
          <w:tcPr>
            <w:tcW w:type="dxa" w:w="4703"/>
          </w:tcPr>
          <w:p>
            <w:r/>
            <w:r>
              <w:rPr>
                <w:sz w:val="19"/>
              </w:rPr>
              <w:t>Kontextfrage</w:t>
            </w:r>
          </w:p>
        </w:tc>
        <w:tc>
          <w:tcPr>
            <w:tcW w:type="dxa" w:w="4703"/>
          </w:tcPr>
          <w:p>
            <w:r/>
            <w:r>
              <w:rPr>
                <w:sz w:val="19"/>
              </w:rPr>
              <w:t>Bei welchem Lehrer funktioniert es besser? Was macht der anders?</w:t>
            </w:r>
          </w:p>
        </w:tc>
      </w:tr>
      <w:tr>
        <w:tc>
          <w:tcPr>
            <w:tcW w:type="dxa" w:w="4703"/>
            <w:shd w:fill="E8F0FE"/>
          </w:tcPr>
          <w:p>
            <w:r/>
            <w:r>
              <w:rPr>
                <w:sz w:val="19"/>
              </w:rPr>
              <w:t>Werte-Frage</w:t>
            </w:r>
          </w:p>
        </w:tc>
        <w:tc>
          <w:tcPr>
            <w:tcW w:type="dxa" w:w="4703"/>
            <w:shd w:fill="E8F0FE"/>
          </w:tcPr>
          <w:p>
            <w:r/>
            <w:r>
              <w:rPr>
                <w:sz w:val="19"/>
              </w:rPr>
              <w:t>Was ist dir im Leben am wichtigsten?</w:t>
            </w:r>
          </w:p>
        </w:tc>
      </w:tr>
      <w:tr>
        <w:tc>
          <w:tcPr>
            <w:tcW w:type="dxa" w:w="4703"/>
          </w:tcPr>
          <w:p>
            <w:r/>
            <w:r>
              <w:rPr>
                <w:sz w:val="19"/>
              </w:rPr>
              <w:t>Werte-Frage</w:t>
            </w:r>
          </w:p>
        </w:tc>
        <w:tc>
          <w:tcPr>
            <w:tcW w:type="dxa" w:w="4703"/>
          </w:tcPr>
          <w:p>
            <w:r/>
            <w:r>
              <w:rPr>
                <w:sz w:val="19"/>
              </w:rPr>
              <w:t>Wofuer wuerdest du kaempfen?</w:t>
            </w:r>
          </w:p>
        </w:tc>
      </w:tr>
    </w:tbl>
    <w:p>
      <w:pPr>
        <w:pStyle w:val="Heading2"/>
      </w:pPr>
      <w:r>
        <w:t>3.7 Erstgespraech mit Jugendlichen</w:t>
      </w:r>
    </w:p>
    <w:p>
      <w:pPr>
        <w:pStyle w:val="Heading3"/>
      </w:pPr>
      <w:r>
        <w:t>Variante 1: Freiwilliger Jugendlicher</w:t>
      </w:r>
    </w:p>
    <w:p>
      <w:pPr>
        <w:pStyle w:val="Dialog"/>
      </w:pPr>
      <w:r>
        <w:rPr>
          <w:b/>
          <w:color w:val="004C99"/>
        </w:rPr>
        <w:t xml:space="preserve">Psychologe: </w:t>
      </w:r>
      <w:r>
        <w:t>Hallo! Schoen, dass du da bist. Ich bin [Name], und ich arbeite hier als Psychologe. Bevor wir anfangen: Weisst du, was ein Psychologe macht?</w:t>
      </w:r>
    </w:p>
    <w:p>
      <w:pPr>
        <w:pStyle w:val="Dialog"/>
      </w:pPr>
      <w:r>
        <w:rPr>
          <w:b/>
          <w:color w:val="663300"/>
        </w:rPr>
        <w:t xml:space="preserve">Jugendlicher: </w:t>
      </w:r>
      <w:r>
        <w:t>Naja, so jemand, der mit Leuten redet, denen es nicht gut geht?</w:t>
      </w:r>
    </w:p>
    <w:p>
      <w:pPr>
        <w:pStyle w:val="Dialog"/>
      </w:pPr>
      <w:r>
        <w:rPr>
          <w:b/>
          <w:color w:val="004C99"/>
        </w:rPr>
        <w:t xml:space="preserve">Psychologe: </w:t>
      </w:r>
      <w:r>
        <w:t>Genau, und das Wichtigste: Alles, was du hier sagst, bleibt zwischen uns. Es gibt nur wenige Ausnahmen - wenn jemand in Gefahr ist. Aber das erklaere ich dir genau, wenn es so weit ist. Was hat dich hergebracht?</w:t>
      </w:r>
    </w:p>
    <w:p>
      <w:pPr>
        <w:pStyle w:val="Heading3"/>
      </w:pPr>
      <w:r>
        <w:t>Variante 2: Widerstaendiger Jugendlicher</w:t>
      </w:r>
    </w:p>
    <w:p>
      <w:pPr>
        <w:pStyle w:val="Dialog"/>
      </w:pPr>
      <w:r>
        <w:rPr>
          <w:b/>
          <w:color w:val="004C99"/>
        </w:rPr>
        <w:t xml:space="preserve">Psychologe: </w:t>
      </w:r>
      <w:r>
        <w:t>Hi. Ich bin [Name]. Ich weiss, dass du nicht freiwillig hier bist. Das ist okay. Ich wuerde trotzdem gerne wissen, wie es dir geht.</w:t>
      </w:r>
    </w:p>
    <w:p>
      <w:pPr>
        <w:pStyle w:val="Dialog"/>
      </w:pPr>
      <w:r>
        <w:rPr>
          <w:b/>
          <w:color w:val="663300"/>
        </w:rPr>
        <w:t xml:space="preserve">Jugendlicher: </w:t>
      </w:r>
      <w:r>
        <w:t>Mir geht es gut. Ich brauch das nicht.</w:t>
      </w:r>
    </w:p>
    <w:p>
      <w:pPr>
        <w:pStyle w:val="Dialog"/>
      </w:pPr>
      <w:r>
        <w:rPr>
          <w:b/>
          <w:color w:val="004C99"/>
        </w:rPr>
        <w:t xml:space="preserve">Psychologe: </w:t>
      </w:r>
      <w:r>
        <w:t>Verstehe ich. Und ich werde dich zu nichts zwingen. Aber da wir jetzt diese halbe Stunde zusammen haben - gibt es irgendetwas, das dich gerade beschaeftigt? Egal was?</w:t>
      </w:r>
    </w:p>
    <w:p>
      <w:pPr>
        <w:pStyle w:val="Dialog"/>
      </w:pPr>
      <w:r>
        <w:rPr>
          <w:b/>
          <w:color w:val="663300"/>
        </w:rPr>
        <w:t xml:space="preserve">Jugendlicher: </w:t>
      </w:r>
      <w:r>
        <w:t>Na ja... die Schule nervt halt.</w:t>
      </w:r>
    </w:p>
    <w:p>
      <w:pPr>
        <w:pStyle w:val="Dialog"/>
      </w:pPr>
      <w:r>
        <w:rPr>
          <w:b/>
          <w:color w:val="004C99"/>
        </w:rPr>
        <w:t xml:space="preserve">Psychologe: </w:t>
      </w:r>
      <w:r>
        <w:t>Die Schule nervt. Das hoere ich oft. Was genau nervt am meisten?</w:t>
      </w:r>
    </w:p>
    <w:p>
      <w:pPr>
        <w:pStyle w:val="Heading3"/>
      </w:pPr>
      <w:r>
        <w:t>Variante 3: Sehr stiller Jugendlicher</w:t>
      </w:r>
    </w:p>
    <w:p>
      <w:pPr>
        <w:pStyle w:val="Dialog"/>
      </w:pPr>
      <w:r>
        <w:rPr>
          <w:b/>
          <w:color w:val="004C99"/>
        </w:rPr>
        <w:t xml:space="preserve">Psychologe: </w:t>
      </w:r>
      <w:r>
        <w:t>Hallo. Ich bin [Name]. Du musst hier nicht viel reden, wenn du nicht willst. Wir koennen auch einfach hier sitzen. Oder ich kann dir erzaehlen, was ich so mache. Was waere dir lieber?</w:t>
      </w:r>
    </w:p>
    <w:p>
      <w:pPr>
        <w:pStyle w:val="Dialog"/>
      </w:pPr>
      <w:r>
        <w:rPr>
          <w:b/>
          <w:color w:val="663300"/>
        </w:rPr>
        <w:t xml:space="preserve">Jugendlicher: </w:t>
      </w:r>
      <w:r>
        <w:t>(schweigt, zuckt mit den Schultern)</w:t>
      </w:r>
    </w:p>
    <w:p>
      <w:pPr>
        <w:pStyle w:val="Dialog"/>
      </w:pPr>
      <w:r>
        <w:rPr>
          <w:b/>
          <w:color w:val="004C99"/>
        </w:rPr>
        <w:t xml:space="preserve">Psychologe: </w:t>
      </w:r>
      <w:r>
        <w:t>Okay, ich fange mal an. Ich rede mit Jugendlichen ueber alles Moegliche - Schule, Freunde, Familie, Dinge die stressen. Alles bleibt unter uns. Und du bestimmst, worueber wir reden. (Pause) Magst du mir mit einem Wort sagen, wie es dir gerade geht?</w:t>
      </w:r>
    </w:p>
    <w:p>
      <w:pPr>
        <w:pStyle w:val="Dialog"/>
      </w:pPr>
      <w:r>
        <w:rPr>
          <w:b/>
          <w:color w:val="663300"/>
        </w:rPr>
        <w:t xml:space="preserve">Jugendlicher: </w:t>
      </w:r>
      <w:r>
        <w:t>...okay.</w:t>
      </w:r>
    </w:p>
    <w:p>
      <w:pPr>
        <w:pStyle w:val="Dialog"/>
      </w:pPr>
      <w:r>
        <w:rPr>
          <w:b/>
          <w:color w:val="004C99"/>
        </w:rPr>
        <w:t xml:space="preserve">Psychologe: </w:t>
      </w:r>
      <w:r>
        <w:t>Okay ist ein guter Anfang. Danke. Wollen wir uns naechste Woche nochmal treffen? Vielleicht faellt dir bis dahin etwas ein, das du besprechen moechtest.</w:t>
      </w:r>
    </w:p>
    <w:p>
      <w:pPr>
        <w:pStyle w:val="Heading3"/>
      </w:pPr>
      <w:r>
        <w:t>Erstgespraech-Checkliste</w:t>
      </w:r>
    </w:p>
    <w:p>
      <w:pPr>
        <w:pStyle w:val="Checklist"/>
      </w:pPr>
      <w:r>
        <w:t>☐ Vorstellung und Rollenerklaerung</w:t>
      </w:r>
    </w:p>
    <w:p>
      <w:pPr>
        <w:pStyle w:val="Checklist"/>
      </w:pPr>
      <w:r>
        <w:t>☐ Schweigepflicht und Grenzen erklaeren</w:t>
      </w:r>
    </w:p>
    <w:p>
      <w:pPr>
        <w:pStyle w:val="Checklist"/>
      </w:pPr>
      <w:r>
        <w:t>☐ Anliegen/Grund der Vorstellung klaeren</w:t>
      </w:r>
    </w:p>
    <w:p>
      <w:pPr>
        <w:pStyle w:val="Checklist"/>
      </w:pPr>
      <w:r>
        <w:t>☐ Aktuelle Lebenssituation erfragen (Familie, Schule, Freunde)</w:t>
      </w:r>
    </w:p>
    <w:p>
      <w:pPr>
        <w:pStyle w:val="Checklist"/>
      </w:pPr>
      <w:r>
        <w:t>☐ Staerken und Ressourcen erkunden</w:t>
      </w:r>
    </w:p>
    <w:p>
      <w:pPr>
        <w:pStyle w:val="Checklist"/>
      </w:pPr>
      <w:r>
        <w:t>☐ Aktuelle Belastungen einschaetzen</w:t>
      </w:r>
    </w:p>
    <w:p>
      <w:pPr>
        <w:pStyle w:val="Checklist"/>
      </w:pPr>
      <w:r>
        <w:t>☐ Suizidalitaet / SVV pruefen (wenn indiziert)</w:t>
      </w:r>
    </w:p>
    <w:p>
      <w:pPr>
        <w:pStyle w:val="Checklist"/>
      </w:pPr>
      <w:r>
        <w:t>☐ Erwartungen an die Beratung klaeren</w:t>
      </w:r>
    </w:p>
    <w:p>
      <w:pPr>
        <w:pStyle w:val="Checklist"/>
      </w:pPr>
      <w:r>
        <w:t>☐ Naechste Schritte und Termin vereinbaren</w:t>
      </w:r>
    </w:p>
    <w:p>
      <w:pPr>
        <w:pStyle w:val="Checklist"/>
      </w:pPr>
      <w:r>
        <w:t>☐ Dokumentation anfertigen</w:t>
      </w:r>
    </w:p>
    <w:p>
      <w:pPr>
        <w:pStyle w:val="Heading2"/>
      </w:pPr>
      <w:r>
        <w:t>3.8 Schwierige Gespraechssituationen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Was FUNKTIONIERT</w:t>
            </w:r>
          </w:p>
        </w:tc>
        <w:tc>
          <w:tcPr>
            <w:tcW w:type="dxa" w:w="4703"/>
            <w:shd w:fill="003366"/>
          </w:tcPr>
          <w:p>
            <w:pPr>
              <w:jc w:val="center"/>
            </w:pPr>
            <w:r/>
            <w:r>
              <w:rPr>
                <w:b/>
                <w:color w:val="FFFFFF"/>
                <w:sz w:val="20"/>
              </w:rPr>
              <w:t>Was NICHT funktioniert</w:t>
            </w:r>
          </w:p>
        </w:tc>
      </w:tr>
      <w:tr>
        <w:tc>
          <w:tcPr>
            <w:tcW w:type="dxa" w:w="4703"/>
            <w:shd w:fill="E8F0FE"/>
          </w:tcPr>
          <w:p>
            <w:r/>
            <w:r>
              <w:rPr>
                <w:sz w:val="19"/>
              </w:rPr>
              <w:t>Zuhoeren vor Ratschlag</w:t>
            </w:r>
          </w:p>
        </w:tc>
        <w:tc>
          <w:tcPr>
            <w:tcW w:type="dxa" w:w="4703"/>
            <w:shd w:fill="E8F0FE"/>
          </w:tcPr>
          <w:p>
            <w:r/>
            <w:r>
              <w:rPr>
                <w:sz w:val="19"/>
              </w:rPr>
              <w:t>Sofort Loesungen anbieten</w:t>
            </w:r>
          </w:p>
        </w:tc>
      </w:tr>
      <w:tr>
        <w:tc>
          <w:tcPr>
            <w:tcW w:type="dxa" w:w="4703"/>
          </w:tcPr>
          <w:p>
            <w:r/>
            <w:r>
              <w:rPr>
                <w:sz w:val="19"/>
              </w:rPr>
              <w:t>Gefuehle validieren</w:t>
            </w:r>
          </w:p>
        </w:tc>
        <w:tc>
          <w:tcPr>
            <w:tcW w:type="dxa" w:w="4703"/>
          </w:tcPr>
          <w:p>
            <w:r/>
            <w:r>
              <w:rPr>
                <w:sz w:val="19"/>
              </w:rPr>
              <w:t>Gefuehle korrigieren oder bagatellisieren</w:t>
            </w:r>
          </w:p>
        </w:tc>
      </w:tr>
      <w:tr>
        <w:tc>
          <w:tcPr>
            <w:tcW w:type="dxa" w:w="4703"/>
            <w:shd w:fill="E8F0FE"/>
          </w:tcPr>
          <w:p>
            <w:r/>
            <w:r>
              <w:rPr>
                <w:sz w:val="19"/>
              </w:rPr>
              <w:t>Humor (dosiert und respektvoll)</w:t>
            </w:r>
          </w:p>
        </w:tc>
        <w:tc>
          <w:tcPr>
            <w:tcW w:type="dxa" w:w="4703"/>
            <w:shd w:fill="E8F0FE"/>
          </w:tcPr>
          <w:p>
            <w:r/>
            <w:r>
              <w:rPr>
                <w:sz w:val="19"/>
              </w:rPr>
              <w:t>Sarkasmus oder Ironie auf Kosten des Jugendlichen</w:t>
            </w:r>
          </w:p>
        </w:tc>
      </w:tr>
      <w:tr>
        <w:tc>
          <w:tcPr>
            <w:tcW w:type="dxa" w:w="4703"/>
          </w:tcPr>
          <w:p>
            <w:r/>
            <w:r>
              <w:rPr>
                <w:sz w:val="19"/>
              </w:rPr>
              <w:t>Transparenz ueber eigene Rolle</w:t>
            </w:r>
          </w:p>
        </w:tc>
        <w:tc>
          <w:tcPr>
            <w:tcW w:type="dxa" w:w="4703"/>
          </w:tcPr>
          <w:p>
            <w:r/>
            <w:r>
              <w:rPr>
                <w:sz w:val="19"/>
              </w:rPr>
              <w:t>Sich als Freund oder Kumpel positionieren</w:t>
            </w:r>
          </w:p>
        </w:tc>
      </w:tr>
      <w:tr>
        <w:tc>
          <w:tcPr>
            <w:tcW w:type="dxa" w:w="4703"/>
            <w:shd w:fill="E8F0FE"/>
          </w:tcPr>
          <w:p>
            <w:r/>
            <w:r>
              <w:rPr>
                <w:sz w:val="19"/>
              </w:rPr>
              <w:t>Grenzen setzen mit Erklaerung</w:t>
            </w:r>
          </w:p>
        </w:tc>
        <w:tc>
          <w:tcPr>
            <w:tcW w:type="dxa" w:w="4703"/>
            <w:shd w:fill="E8F0FE"/>
          </w:tcPr>
          <w:p>
            <w:r/>
            <w:r>
              <w:rPr>
                <w:sz w:val="19"/>
              </w:rPr>
              <w:t>Autoritaere Ansagen ohne Begruendung</w:t>
            </w:r>
          </w:p>
        </w:tc>
      </w:tr>
    </w:tbl>
    <w:p>
      <w:pPr>
        <w:pStyle w:val="Heading3"/>
      </w:pPr>
      <w:r>
        <w:t>Umgang mit Schweigen</w:t>
      </w:r>
    </w:p>
    <w:p>
      <w:pPr>
        <w:pStyle w:val="ListBullet"/>
        <w:spacing w:after="60"/>
        <w:ind w:left="850"/>
      </w:pPr>
      <w:r>
        <w:t>Schweigen aushalten - 30 Sekunden fuehlen sich lang an, sind aber oft produktiv</w:t>
      </w:r>
    </w:p>
    <w:p>
      <w:pPr>
        <w:pStyle w:val="ListBullet"/>
        <w:spacing w:after="60"/>
        <w:ind w:left="850"/>
      </w:pPr>
      <w:r>
        <w:t>Nonverbale Signale beachten: Was drueckt der Koerper aus?</w:t>
      </w:r>
    </w:p>
    <w:p>
      <w:pPr>
        <w:pStyle w:val="ListBullet"/>
        <w:spacing w:after="60"/>
        <w:ind w:left="850"/>
      </w:pPr>
      <w:r>
        <w:t>Angebote machen: Wir muessen nicht reden. Wir koennen auch malen oder etwas spielen.</w:t>
      </w:r>
    </w:p>
    <w:p>
      <w:pPr>
        <w:pStyle w:val="ListBullet"/>
        <w:spacing w:after="60"/>
        <w:ind w:left="850"/>
      </w:pPr>
      <w:r>
        <w:t>Normalisieren: Es ist okay, wenn dir gerade nichts einfaellt.</w:t>
      </w:r>
    </w:p>
    <w:p>
      <w:pPr>
        <w:pStyle w:val="Heading3"/>
      </w:pPr>
      <w:r>
        <w:t>Umgang mit Traenen</w:t>
      </w:r>
    </w:p>
    <w:p>
      <w:pPr>
        <w:pStyle w:val="ListBullet"/>
        <w:spacing w:after="60"/>
        <w:ind w:left="850"/>
      </w:pPr>
      <w:r>
        <w:t>Taschentuecher bereithalten (nicht anbieten - einfach hinstellen)</w:t>
      </w:r>
    </w:p>
    <w:p>
      <w:pPr>
        <w:pStyle w:val="ListBullet"/>
        <w:spacing w:after="60"/>
        <w:ind w:left="850"/>
      </w:pPr>
      <w:r>
        <w:t>Nicht trösten mit: Ist schon gut - denn es ist offensichtlich NICHT gut</w:t>
      </w:r>
    </w:p>
    <w:p>
      <w:pPr>
        <w:pStyle w:val="ListBullet"/>
        <w:spacing w:after="60"/>
        <w:ind w:left="850"/>
      </w:pPr>
      <w:r>
        <w:t>Stattdessen: Nimm dir die Zeit, die du brauchst. Ich bin hier.</w:t>
      </w:r>
    </w:p>
    <w:p>
      <w:pPr>
        <w:pStyle w:val="ListBullet"/>
        <w:spacing w:after="60"/>
        <w:ind w:left="850"/>
      </w:pPr>
      <w:r>
        <w:t>Weinen ist ein gutes Zeichen - es zeigt Vertrauen und Emotionszugang</w:t>
      </w:r>
    </w:p>
    <w:p>
      <w:pPr>
        <w:pStyle w:val="Heading3"/>
      </w:pPr>
      <w:r>
        <w:t>Umgang mit Wut</w:t>
      </w:r>
    </w:p>
    <w:p>
      <w:pPr>
        <w:pStyle w:val="ListBullet"/>
        <w:spacing w:after="60"/>
        <w:ind w:left="850"/>
      </w:pPr>
      <w:r>
        <w:t>Ruhig bleiben. Ihre Ruhe ist ansteckend - genau wie Aufregung</w:t>
      </w:r>
    </w:p>
    <w:p>
      <w:pPr>
        <w:pStyle w:val="ListBullet"/>
        <w:spacing w:after="60"/>
        <w:ind w:left="850"/>
      </w:pPr>
      <w:r>
        <w:t>Validieren: Ich sehe, dass du richtig wuetend bist. Das ist in Ordnung.</w:t>
      </w:r>
    </w:p>
    <w:p>
      <w:pPr>
        <w:pStyle w:val="ListBullet"/>
        <w:spacing w:after="60"/>
        <w:ind w:left="850"/>
      </w:pPr>
      <w:r>
        <w:t>Grenzen: Wuetend sein ist okay. Sachen kaputt machen ist es nicht.</w:t>
      </w:r>
    </w:p>
    <w:p>
      <w:pPr>
        <w:pStyle w:val="ListBullet"/>
        <w:spacing w:after="60"/>
        <w:ind w:left="850"/>
      </w:pPr>
      <w:r>
        <w:t>Raum geben: Brauchst du einen Moment fuer dich?</w:t>
      </w:r>
    </w:p>
    <w:p>
      <w:pPr>
        <w:pStyle w:val="ListBullet"/>
        <w:spacing w:after="60"/>
        <w:ind w:left="850"/>
      </w:pPr>
      <w:r>
        <w:t>Sicherheit beachten: Wenn Sie sich bedroht fuehlen, beenden Sie das Gespraech</w:t>
      </w:r>
    </w:p>
    <w:p>
      <w:pPr>
        <w:pStyle w:val="Heading2"/>
      </w:pPr>
      <w:r>
        <w:t>3.9 Gruppenarbeit mit Jugendlichen</w:t>
      </w:r>
    </w:p>
    <w:p>
      <w:r>
        <w:t>Gruppenarbeit nutzt die wichtigste Ressource des Jugendalters: die Peers. In Gruppen koennen Jugendliche voneinander lernen, sich gegenseitig unterstuetzen und soziale Kompetenzen trainieren.</w:t>
      </w:r>
    </w:p>
    <w:p>
      <w:pPr>
        <w:pStyle w:val="Heading3"/>
      </w:pPr>
      <w:r>
        <w:t>Gruppenregeln (gemeinsam erarbeiten)</w:t>
      </w:r>
    </w:p>
    <w:p>
      <w:pPr>
        <w:pStyle w:val="Checklist"/>
      </w:pPr>
      <w:r>
        <w:t>☐ Was hier gesagt wird, bleibt hier (Vertraulichkeit)</w:t>
      </w:r>
    </w:p>
    <w:p>
      <w:pPr>
        <w:pStyle w:val="Checklist"/>
      </w:pPr>
      <w:r>
        <w:t>☐ Jeder darf ausreden</w:t>
      </w:r>
    </w:p>
    <w:p>
      <w:pPr>
        <w:pStyle w:val="Checklist"/>
      </w:pPr>
      <w:r>
        <w:t>☐ Wir lachen MIT jemandem, nicht UEBER jemanden</w:t>
      </w:r>
    </w:p>
    <w:p>
      <w:pPr>
        <w:pStyle w:val="Checklist"/>
      </w:pPr>
      <w:r>
        <w:t>☐ Handy bleibt aus/stumm</w:t>
      </w:r>
    </w:p>
    <w:p>
      <w:pPr>
        <w:pStyle w:val="Checklist"/>
      </w:pPr>
      <w:r>
        <w:t>☐ Jeder darf passen (nicht antworten)</w:t>
      </w:r>
    </w:p>
    <w:p>
      <w:pPr>
        <w:pStyle w:val="Checklist"/>
      </w:pPr>
      <w:r>
        <w:t>☐ Respektvoller Umgang</w:t>
      </w:r>
    </w:p>
    <w:p>
      <w:pPr>
        <w:pStyle w:val="Heading3"/>
      </w:pPr>
      <w:r>
        <w:t>20 Ice-Breaker-Uebungen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Name</w:t>
            </w:r>
          </w:p>
        </w:tc>
        <w:tc>
          <w:tcPr>
            <w:tcW w:type="dxa" w:w="2351"/>
            <w:shd w:fill="003366"/>
          </w:tcPr>
          <w:p>
            <w:pPr>
              <w:jc w:val="center"/>
            </w:pPr>
            <w:r/>
            <w:r>
              <w:rPr>
                <w:b/>
                <w:color w:val="FFFFFF"/>
                <w:sz w:val="20"/>
              </w:rPr>
              <w:t>Dauer</w:t>
            </w:r>
          </w:p>
        </w:tc>
        <w:tc>
          <w:tcPr>
            <w:tcW w:type="dxa" w:w="2351"/>
            <w:shd w:fill="003366"/>
          </w:tcPr>
          <w:p>
            <w:pPr>
              <w:jc w:val="center"/>
            </w:pPr>
            <w:r/>
            <w:r>
              <w:rPr>
                <w:b/>
                <w:color w:val="FFFFFF"/>
                <w:sz w:val="20"/>
              </w:rPr>
              <w:t>Gruppengroesse</w:t>
            </w:r>
          </w:p>
        </w:tc>
        <w:tc>
          <w:tcPr>
            <w:tcW w:type="dxa" w:w="2351"/>
            <w:shd w:fill="003366"/>
          </w:tcPr>
          <w:p>
            <w:pPr>
              <w:jc w:val="center"/>
            </w:pPr>
            <w:r/>
            <w:r>
              <w:rPr>
                <w:b/>
                <w:color w:val="FFFFFF"/>
                <w:sz w:val="20"/>
              </w:rPr>
              <w:t>Ziel</w:t>
            </w:r>
          </w:p>
        </w:tc>
      </w:tr>
      <w:tr>
        <w:tc>
          <w:tcPr>
            <w:tcW w:type="dxa" w:w="2351"/>
            <w:shd w:fill="E8F0FE"/>
          </w:tcPr>
          <w:p>
            <w:r/>
            <w:r>
              <w:rPr>
                <w:sz w:val="19"/>
              </w:rPr>
              <w:t>Zwei Wahrheiten, eine Luege</w:t>
            </w:r>
          </w:p>
        </w:tc>
        <w:tc>
          <w:tcPr>
            <w:tcW w:type="dxa" w:w="2351"/>
            <w:shd w:fill="E8F0FE"/>
          </w:tcPr>
          <w:p>
            <w:r/>
            <w:r>
              <w:rPr>
                <w:sz w:val="19"/>
              </w:rPr>
              <w:t>15 Min</w:t>
            </w:r>
          </w:p>
        </w:tc>
        <w:tc>
          <w:tcPr>
            <w:tcW w:type="dxa" w:w="2351"/>
            <w:shd w:fill="E8F0FE"/>
          </w:tcPr>
          <w:p>
            <w:r/>
            <w:r>
              <w:rPr>
                <w:sz w:val="19"/>
              </w:rPr>
              <w:t>5-15</w:t>
            </w:r>
          </w:p>
        </w:tc>
        <w:tc>
          <w:tcPr>
            <w:tcW w:type="dxa" w:w="2351"/>
            <w:shd w:fill="E8F0FE"/>
          </w:tcPr>
          <w:p>
            <w:r/>
            <w:r>
              <w:rPr>
                <w:sz w:val="19"/>
              </w:rPr>
              <w:t>Kennenlernen, Spass</w:t>
            </w:r>
          </w:p>
        </w:tc>
      </w:tr>
      <w:tr>
        <w:tc>
          <w:tcPr>
            <w:tcW w:type="dxa" w:w="2351"/>
          </w:tcPr>
          <w:p>
            <w:r/>
            <w:r>
              <w:rPr>
                <w:sz w:val="19"/>
              </w:rPr>
              <w:t>Stimmungsbarometer</w:t>
            </w:r>
          </w:p>
        </w:tc>
        <w:tc>
          <w:tcPr>
            <w:tcW w:type="dxa" w:w="2351"/>
          </w:tcPr>
          <w:p>
            <w:r/>
            <w:r>
              <w:rPr>
                <w:sz w:val="19"/>
              </w:rPr>
              <w:t>5 Min</w:t>
            </w:r>
          </w:p>
        </w:tc>
        <w:tc>
          <w:tcPr>
            <w:tcW w:type="dxa" w:w="2351"/>
          </w:tcPr>
          <w:p>
            <w:r/>
            <w:r>
              <w:rPr>
                <w:sz w:val="19"/>
              </w:rPr>
              <w:t>beliebig</w:t>
            </w:r>
          </w:p>
        </w:tc>
        <w:tc>
          <w:tcPr>
            <w:tcW w:type="dxa" w:w="2351"/>
          </w:tcPr>
          <w:p>
            <w:r/>
            <w:r>
              <w:rPr>
                <w:sz w:val="19"/>
              </w:rPr>
              <w:t>Check-in, Gefuehle benennen</w:t>
            </w:r>
          </w:p>
        </w:tc>
      </w:tr>
      <w:tr>
        <w:tc>
          <w:tcPr>
            <w:tcW w:type="dxa" w:w="2351"/>
            <w:shd w:fill="E8F0FE"/>
          </w:tcPr>
          <w:p>
            <w:r/>
            <w:r>
              <w:rPr>
                <w:sz w:val="19"/>
              </w:rPr>
              <w:t>Gemeinsamkeiten finden</w:t>
            </w:r>
          </w:p>
        </w:tc>
        <w:tc>
          <w:tcPr>
            <w:tcW w:type="dxa" w:w="2351"/>
            <w:shd w:fill="E8F0FE"/>
          </w:tcPr>
          <w:p>
            <w:r/>
            <w:r>
              <w:rPr>
                <w:sz w:val="19"/>
              </w:rPr>
              <w:t>10 Min</w:t>
            </w:r>
          </w:p>
        </w:tc>
        <w:tc>
          <w:tcPr>
            <w:tcW w:type="dxa" w:w="2351"/>
            <w:shd w:fill="E8F0FE"/>
          </w:tcPr>
          <w:p>
            <w:r/>
            <w:r>
              <w:rPr>
                <w:sz w:val="19"/>
              </w:rPr>
              <w:t>6-20</w:t>
            </w:r>
          </w:p>
        </w:tc>
        <w:tc>
          <w:tcPr>
            <w:tcW w:type="dxa" w:w="2351"/>
            <w:shd w:fill="E8F0FE"/>
          </w:tcPr>
          <w:p>
            <w:r/>
            <w:r>
              <w:rPr>
                <w:sz w:val="19"/>
              </w:rPr>
              <w:t>Verbindung schaffen</w:t>
            </w:r>
          </w:p>
        </w:tc>
      </w:tr>
      <w:tr>
        <w:tc>
          <w:tcPr>
            <w:tcW w:type="dxa" w:w="2351"/>
          </w:tcPr>
          <w:p>
            <w:r/>
            <w:r>
              <w:rPr>
                <w:sz w:val="19"/>
              </w:rPr>
              <w:t>Wenn ich ein Tier waere...</w:t>
            </w:r>
          </w:p>
        </w:tc>
        <w:tc>
          <w:tcPr>
            <w:tcW w:type="dxa" w:w="2351"/>
          </w:tcPr>
          <w:p>
            <w:r/>
            <w:r>
              <w:rPr>
                <w:sz w:val="19"/>
              </w:rPr>
              <w:t>10 Min</w:t>
            </w:r>
          </w:p>
        </w:tc>
        <w:tc>
          <w:tcPr>
            <w:tcW w:type="dxa" w:w="2351"/>
          </w:tcPr>
          <w:p>
            <w:r/>
            <w:r>
              <w:rPr>
                <w:sz w:val="19"/>
              </w:rPr>
              <w:t>5-15</w:t>
            </w:r>
          </w:p>
        </w:tc>
        <w:tc>
          <w:tcPr>
            <w:tcW w:type="dxa" w:w="2351"/>
          </w:tcPr>
          <w:p>
            <w:r/>
            <w:r>
              <w:rPr>
                <w:sz w:val="19"/>
              </w:rPr>
              <w:t>Kreativitaet, Selbstreflexion</w:t>
            </w:r>
          </w:p>
        </w:tc>
      </w:tr>
      <w:tr>
        <w:tc>
          <w:tcPr>
            <w:tcW w:type="dxa" w:w="2351"/>
            <w:shd w:fill="E8F0FE"/>
          </w:tcPr>
          <w:p>
            <w:r/>
            <w:r>
              <w:rPr>
                <w:sz w:val="19"/>
              </w:rPr>
              <w:t>Menschliches Bingo</w:t>
            </w:r>
          </w:p>
        </w:tc>
        <w:tc>
          <w:tcPr>
            <w:tcW w:type="dxa" w:w="2351"/>
            <w:shd w:fill="E8F0FE"/>
          </w:tcPr>
          <w:p>
            <w:r/>
            <w:r>
              <w:rPr>
                <w:sz w:val="19"/>
              </w:rPr>
              <w:t>15 Min</w:t>
            </w:r>
          </w:p>
        </w:tc>
        <w:tc>
          <w:tcPr>
            <w:tcW w:type="dxa" w:w="2351"/>
            <w:shd w:fill="E8F0FE"/>
          </w:tcPr>
          <w:p>
            <w:r/>
            <w:r>
              <w:rPr>
                <w:sz w:val="19"/>
              </w:rPr>
              <w:t>10-30</w:t>
            </w:r>
          </w:p>
        </w:tc>
        <w:tc>
          <w:tcPr>
            <w:tcW w:type="dxa" w:w="2351"/>
            <w:shd w:fill="E8F0FE"/>
          </w:tcPr>
          <w:p>
            <w:r/>
            <w:r>
              <w:rPr>
                <w:sz w:val="19"/>
              </w:rPr>
              <w:t>Kennenlernen, Bewegung</w:t>
            </w:r>
          </w:p>
        </w:tc>
      </w:tr>
      <w:tr>
        <w:tc>
          <w:tcPr>
            <w:tcW w:type="dxa" w:w="2351"/>
          </w:tcPr>
          <w:p>
            <w:r/>
            <w:r>
              <w:rPr>
                <w:sz w:val="19"/>
              </w:rPr>
              <w:t>Positionsbarometer</w:t>
            </w:r>
          </w:p>
        </w:tc>
        <w:tc>
          <w:tcPr>
            <w:tcW w:type="dxa" w:w="2351"/>
          </w:tcPr>
          <w:p>
            <w:r/>
            <w:r>
              <w:rPr>
                <w:sz w:val="19"/>
              </w:rPr>
              <w:t>10 Min</w:t>
            </w:r>
          </w:p>
        </w:tc>
        <w:tc>
          <w:tcPr>
            <w:tcW w:type="dxa" w:w="2351"/>
          </w:tcPr>
          <w:p>
            <w:r/>
            <w:r>
              <w:rPr>
                <w:sz w:val="19"/>
              </w:rPr>
              <w:t>5-30</w:t>
            </w:r>
          </w:p>
        </w:tc>
        <w:tc>
          <w:tcPr>
            <w:tcW w:type="dxa" w:w="2351"/>
          </w:tcPr>
          <w:p>
            <w:r/>
            <w:r>
              <w:rPr>
                <w:sz w:val="19"/>
              </w:rPr>
              <w:t>Meinungen sichtbar machen</w:t>
            </w:r>
          </w:p>
        </w:tc>
      </w:tr>
      <w:tr>
        <w:tc>
          <w:tcPr>
            <w:tcW w:type="dxa" w:w="2351"/>
            <w:shd w:fill="E8F0FE"/>
          </w:tcPr>
          <w:p>
            <w:r/>
            <w:r>
              <w:rPr>
                <w:sz w:val="19"/>
              </w:rPr>
              <w:t>Satzanfaenge ergaenzen</w:t>
            </w:r>
          </w:p>
        </w:tc>
        <w:tc>
          <w:tcPr>
            <w:tcW w:type="dxa" w:w="2351"/>
            <w:shd w:fill="E8F0FE"/>
          </w:tcPr>
          <w:p>
            <w:r/>
            <w:r>
              <w:rPr>
                <w:sz w:val="19"/>
              </w:rPr>
              <w:t>10 Min</w:t>
            </w:r>
          </w:p>
        </w:tc>
        <w:tc>
          <w:tcPr>
            <w:tcW w:type="dxa" w:w="2351"/>
            <w:shd w:fill="E8F0FE"/>
          </w:tcPr>
          <w:p>
            <w:r/>
            <w:r>
              <w:rPr>
                <w:sz w:val="19"/>
              </w:rPr>
              <w:t>5-15</w:t>
            </w:r>
          </w:p>
        </w:tc>
        <w:tc>
          <w:tcPr>
            <w:tcW w:type="dxa" w:w="2351"/>
            <w:shd w:fill="E8F0FE"/>
          </w:tcPr>
          <w:p>
            <w:r/>
            <w:r>
              <w:rPr>
                <w:sz w:val="19"/>
              </w:rPr>
              <w:t>Reflexion, Teilen</w:t>
            </w:r>
          </w:p>
        </w:tc>
      </w:tr>
      <w:tr>
        <w:tc>
          <w:tcPr>
            <w:tcW w:type="dxa" w:w="2351"/>
          </w:tcPr>
          <w:p>
            <w:r/>
            <w:r>
              <w:rPr>
                <w:sz w:val="19"/>
              </w:rPr>
              <w:t>Emoji-Check-in</w:t>
            </w:r>
          </w:p>
        </w:tc>
        <w:tc>
          <w:tcPr>
            <w:tcW w:type="dxa" w:w="2351"/>
          </w:tcPr>
          <w:p>
            <w:r/>
            <w:r>
              <w:rPr>
                <w:sz w:val="19"/>
              </w:rPr>
              <w:t>5 Min</w:t>
            </w:r>
          </w:p>
        </w:tc>
        <w:tc>
          <w:tcPr>
            <w:tcW w:type="dxa" w:w="2351"/>
          </w:tcPr>
          <w:p>
            <w:r/>
            <w:r>
              <w:rPr>
                <w:sz w:val="19"/>
              </w:rPr>
              <w:t>beliebig</w:t>
            </w:r>
          </w:p>
        </w:tc>
        <w:tc>
          <w:tcPr>
            <w:tcW w:type="dxa" w:w="2351"/>
          </w:tcPr>
          <w:p>
            <w:r/>
            <w:r>
              <w:rPr>
                <w:sz w:val="19"/>
              </w:rPr>
              <w:t>Gefuehle benennen (niedrigschwellig)</w:t>
            </w:r>
          </w:p>
        </w:tc>
      </w:tr>
      <w:tr>
        <w:tc>
          <w:tcPr>
            <w:tcW w:type="dxa" w:w="2351"/>
            <w:shd w:fill="E8F0FE"/>
          </w:tcPr>
          <w:p>
            <w:r/>
            <w:r>
              <w:rPr>
                <w:sz w:val="19"/>
              </w:rPr>
              <w:t>Speed-Dating</w:t>
            </w:r>
          </w:p>
        </w:tc>
        <w:tc>
          <w:tcPr>
            <w:tcW w:type="dxa" w:w="2351"/>
            <w:shd w:fill="E8F0FE"/>
          </w:tcPr>
          <w:p>
            <w:r/>
            <w:r>
              <w:rPr>
                <w:sz w:val="19"/>
              </w:rPr>
              <w:t>15 Min</w:t>
            </w:r>
          </w:p>
        </w:tc>
        <w:tc>
          <w:tcPr>
            <w:tcW w:type="dxa" w:w="2351"/>
            <w:shd w:fill="E8F0FE"/>
          </w:tcPr>
          <w:p>
            <w:r/>
            <w:r>
              <w:rPr>
                <w:sz w:val="19"/>
              </w:rPr>
              <w:t>10-30</w:t>
            </w:r>
          </w:p>
        </w:tc>
        <w:tc>
          <w:tcPr>
            <w:tcW w:type="dxa" w:w="2351"/>
            <w:shd w:fill="E8F0FE"/>
          </w:tcPr>
          <w:p>
            <w:r/>
            <w:r>
              <w:rPr>
                <w:sz w:val="19"/>
              </w:rPr>
              <w:t>Kennenlernen, Gespraechsuebung</w:t>
            </w:r>
          </w:p>
        </w:tc>
      </w:tr>
      <w:tr>
        <w:tc>
          <w:tcPr>
            <w:tcW w:type="dxa" w:w="2351"/>
          </w:tcPr>
          <w:p>
            <w:r/>
            <w:r>
              <w:rPr>
                <w:sz w:val="19"/>
              </w:rPr>
              <w:t>Krafttier zeichnen</w:t>
            </w:r>
          </w:p>
        </w:tc>
        <w:tc>
          <w:tcPr>
            <w:tcW w:type="dxa" w:w="2351"/>
          </w:tcPr>
          <w:p>
            <w:r/>
            <w:r>
              <w:rPr>
                <w:sz w:val="19"/>
              </w:rPr>
              <w:t>15 Min</w:t>
            </w:r>
          </w:p>
        </w:tc>
        <w:tc>
          <w:tcPr>
            <w:tcW w:type="dxa" w:w="2351"/>
          </w:tcPr>
          <w:p>
            <w:r/>
            <w:r>
              <w:rPr>
                <w:sz w:val="19"/>
              </w:rPr>
              <w:t>5-15</w:t>
            </w:r>
          </w:p>
        </w:tc>
        <w:tc>
          <w:tcPr>
            <w:tcW w:type="dxa" w:w="2351"/>
          </w:tcPr>
          <w:p>
            <w:r/>
            <w:r>
              <w:rPr>
                <w:sz w:val="19"/>
              </w:rPr>
              <w:t>Ressourcen aktivieren</w:t>
            </w:r>
          </w:p>
        </w:tc>
      </w:tr>
      <w:tr>
        <w:tc>
          <w:tcPr>
            <w:tcW w:type="dxa" w:w="2351"/>
            <w:shd w:fill="E8F0FE"/>
          </w:tcPr>
          <w:p>
            <w:r/>
            <w:r>
              <w:rPr>
                <w:sz w:val="19"/>
              </w:rPr>
              <w:t>Ich packe meinen Koffer</w:t>
            </w:r>
          </w:p>
        </w:tc>
        <w:tc>
          <w:tcPr>
            <w:tcW w:type="dxa" w:w="2351"/>
            <w:shd w:fill="E8F0FE"/>
          </w:tcPr>
          <w:p>
            <w:r/>
            <w:r>
              <w:rPr>
                <w:sz w:val="19"/>
              </w:rPr>
              <w:t>10 Min</w:t>
            </w:r>
          </w:p>
        </w:tc>
        <w:tc>
          <w:tcPr>
            <w:tcW w:type="dxa" w:w="2351"/>
            <w:shd w:fill="E8F0FE"/>
          </w:tcPr>
          <w:p>
            <w:r/>
            <w:r>
              <w:rPr>
                <w:sz w:val="19"/>
              </w:rPr>
              <w:t>5-15</w:t>
            </w:r>
          </w:p>
        </w:tc>
        <w:tc>
          <w:tcPr>
            <w:tcW w:type="dxa" w:w="2351"/>
            <w:shd w:fill="E8F0FE"/>
          </w:tcPr>
          <w:p>
            <w:r/>
            <w:r>
              <w:rPr>
                <w:sz w:val="19"/>
              </w:rPr>
              <w:t>Konzentration, Spass</w:t>
            </w:r>
          </w:p>
        </w:tc>
      </w:tr>
      <w:tr>
        <w:tc>
          <w:tcPr>
            <w:tcW w:type="dxa" w:w="2351"/>
          </w:tcPr>
          <w:p>
            <w:r/>
            <w:r>
              <w:rPr>
                <w:sz w:val="19"/>
              </w:rPr>
              <w:t>Standogramm</w:t>
            </w:r>
          </w:p>
        </w:tc>
        <w:tc>
          <w:tcPr>
            <w:tcW w:type="dxa" w:w="2351"/>
          </w:tcPr>
          <w:p>
            <w:r/>
            <w:r>
              <w:rPr>
                <w:sz w:val="19"/>
              </w:rPr>
              <w:t>10 Min</w:t>
            </w:r>
          </w:p>
        </w:tc>
        <w:tc>
          <w:tcPr>
            <w:tcW w:type="dxa" w:w="2351"/>
          </w:tcPr>
          <w:p>
            <w:r/>
            <w:r>
              <w:rPr>
                <w:sz w:val="19"/>
              </w:rPr>
              <w:t>5-30</w:t>
            </w:r>
          </w:p>
        </w:tc>
        <w:tc>
          <w:tcPr>
            <w:tcW w:type="dxa" w:w="2351"/>
          </w:tcPr>
          <w:p>
            <w:r/>
            <w:r>
              <w:rPr>
                <w:sz w:val="19"/>
              </w:rPr>
              <w:t>Kennenlernen, Bewegung</w:t>
            </w:r>
          </w:p>
        </w:tc>
      </w:tr>
      <w:tr>
        <w:tc>
          <w:tcPr>
            <w:tcW w:type="dxa" w:w="2351"/>
            <w:shd w:fill="E8F0FE"/>
          </w:tcPr>
          <w:p>
            <w:r/>
            <w:r>
              <w:rPr>
                <w:sz w:val="19"/>
              </w:rPr>
              <w:t>Heisser Stuhl (positiv)</w:t>
            </w:r>
          </w:p>
        </w:tc>
        <w:tc>
          <w:tcPr>
            <w:tcW w:type="dxa" w:w="2351"/>
            <w:shd w:fill="E8F0FE"/>
          </w:tcPr>
          <w:p>
            <w:r/>
            <w:r>
              <w:rPr>
                <w:sz w:val="19"/>
              </w:rPr>
              <w:t>15 Min</w:t>
            </w:r>
          </w:p>
        </w:tc>
        <w:tc>
          <w:tcPr>
            <w:tcW w:type="dxa" w:w="2351"/>
            <w:shd w:fill="E8F0FE"/>
          </w:tcPr>
          <w:p>
            <w:r/>
            <w:r>
              <w:rPr>
                <w:sz w:val="19"/>
              </w:rPr>
              <w:t>5-15</w:t>
            </w:r>
          </w:p>
        </w:tc>
        <w:tc>
          <w:tcPr>
            <w:tcW w:type="dxa" w:w="2351"/>
            <w:shd w:fill="E8F0FE"/>
          </w:tcPr>
          <w:p>
            <w:r/>
            <w:r>
              <w:rPr>
                <w:sz w:val="19"/>
              </w:rPr>
              <w:t>Wertschaetzung, Staerken</w:t>
            </w:r>
          </w:p>
        </w:tc>
      </w:tr>
      <w:tr>
        <w:tc>
          <w:tcPr>
            <w:tcW w:type="dxa" w:w="2351"/>
          </w:tcPr>
          <w:p>
            <w:r/>
            <w:r>
              <w:rPr>
                <w:sz w:val="19"/>
              </w:rPr>
              <w:t>Blitzlicht</w:t>
            </w:r>
          </w:p>
        </w:tc>
        <w:tc>
          <w:tcPr>
            <w:tcW w:type="dxa" w:w="2351"/>
          </w:tcPr>
          <w:p>
            <w:r/>
            <w:r>
              <w:rPr>
                <w:sz w:val="19"/>
              </w:rPr>
              <w:t>5 Min</w:t>
            </w:r>
          </w:p>
        </w:tc>
        <w:tc>
          <w:tcPr>
            <w:tcW w:type="dxa" w:w="2351"/>
          </w:tcPr>
          <w:p>
            <w:r/>
            <w:r>
              <w:rPr>
                <w:sz w:val="19"/>
              </w:rPr>
              <w:t>beliebig</w:t>
            </w:r>
          </w:p>
        </w:tc>
        <w:tc>
          <w:tcPr>
            <w:tcW w:type="dxa" w:w="2351"/>
          </w:tcPr>
          <w:p>
            <w:r/>
            <w:r>
              <w:rPr>
                <w:sz w:val="19"/>
              </w:rPr>
              <w:t>Check-in/Check-out</w:t>
            </w:r>
          </w:p>
        </w:tc>
      </w:tr>
      <w:tr>
        <w:tc>
          <w:tcPr>
            <w:tcW w:type="dxa" w:w="2351"/>
            <w:shd w:fill="E8F0FE"/>
          </w:tcPr>
          <w:p>
            <w:r/>
            <w:r>
              <w:rPr>
                <w:sz w:val="19"/>
              </w:rPr>
              <w:t>Pantomime-Gefuehle</w:t>
            </w:r>
          </w:p>
        </w:tc>
        <w:tc>
          <w:tcPr>
            <w:tcW w:type="dxa" w:w="2351"/>
            <w:shd w:fill="E8F0FE"/>
          </w:tcPr>
          <w:p>
            <w:r/>
            <w:r>
              <w:rPr>
                <w:sz w:val="19"/>
              </w:rPr>
              <w:t>10 Min</w:t>
            </w:r>
          </w:p>
        </w:tc>
        <w:tc>
          <w:tcPr>
            <w:tcW w:type="dxa" w:w="2351"/>
            <w:shd w:fill="E8F0FE"/>
          </w:tcPr>
          <w:p>
            <w:r/>
            <w:r>
              <w:rPr>
                <w:sz w:val="19"/>
              </w:rPr>
              <w:t>5-20</w:t>
            </w:r>
          </w:p>
        </w:tc>
        <w:tc>
          <w:tcPr>
            <w:tcW w:type="dxa" w:w="2351"/>
            <w:shd w:fill="E8F0FE"/>
          </w:tcPr>
          <w:p>
            <w:r/>
            <w:r>
              <w:rPr>
                <w:sz w:val="19"/>
              </w:rPr>
              <w:t>Emotionserkennung, Spass</w:t>
            </w:r>
          </w:p>
        </w:tc>
      </w:tr>
      <w:tr>
        <w:tc>
          <w:tcPr>
            <w:tcW w:type="dxa" w:w="2351"/>
          </w:tcPr>
          <w:p>
            <w:r/>
            <w:r>
              <w:rPr>
                <w:sz w:val="19"/>
              </w:rPr>
              <w:t>Wuerfelfragen</w:t>
            </w:r>
          </w:p>
        </w:tc>
        <w:tc>
          <w:tcPr>
            <w:tcW w:type="dxa" w:w="2351"/>
          </w:tcPr>
          <w:p>
            <w:r/>
            <w:r>
              <w:rPr>
                <w:sz w:val="19"/>
              </w:rPr>
              <w:t>15 Min</w:t>
            </w:r>
          </w:p>
        </w:tc>
        <w:tc>
          <w:tcPr>
            <w:tcW w:type="dxa" w:w="2351"/>
          </w:tcPr>
          <w:p>
            <w:r/>
            <w:r>
              <w:rPr>
                <w:sz w:val="19"/>
              </w:rPr>
              <w:t>5-15</w:t>
            </w:r>
          </w:p>
        </w:tc>
        <w:tc>
          <w:tcPr>
            <w:tcW w:type="dxa" w:w="2351"/>
          </w:tcPr>
          <w:p>
            <w:r/>
            <w:r>
              <w:rPr>
                <w:sz w:val="19"/>
              </w:rPr>
              <w:t>Kennenlernen, Zufall</w:t>
            </w:r>
          </w:p>
        </w:tc>
      </w:tr>
      <w:tr>
        <w:tc>
          <w:tcPr>
            <w:tcW w:type="dxa" w:w="2351"/>
            <w:shd w:fill="E8F0FE"/>
          </w:tcPr>
          <w:p>
            <w:r/>
            <w:r>
              <w:rPr>
                <w:sz w:val="19"/>
              </w:rPr>
              <w:t>Seilkreis</w:t>
            </w:r>
          </w:p>
        </w:tc>
        <w:tc>
          <w:tcPr>
            <w:tcW w:type="dxa" w:w="2351"/>
            <w:shd w:fill="E8F0FE"/>
          </w:tcPr>
          <w:p>
            <w:r/>
            <w:r>
              <w:rPr>
                <w:sz w:val="19"/>
              </w:rPr>
              <w:t>10 Min</w:t>
            </w:r>
          </w:p>
        </w:tc>
        <w:tc>
          <w:tcPr>
            <w:tcW w:type="dxa" w:w="2351"/>
            <w:shd w:fill="E8F0FE"/>
          </w:tcPr>
          <w:p>
            <w:r/>
            <w:r>
              <w:rPr>
                <w:sz w:val="19"/>
              </w:rPr>
              <w:t>8-20</w:t>
            </w:r>
          </w:p>
        </w:tc>
        <w:tc>
          <w:tcPr>
            <w:tcW w:type="dxa" w:w="2351"/>
            <w:shd w:fill="E8F0FE"/>
          </w:tcPr>
          <w:p>
            <w:r/>
            <w:r>
              <w:rPr>
                <w:sz w:val="19"/>
              </w:rPr>
              <w:t>Kooperation, Vertrauen</w:t>
            </w:r>
          </w:p>
        </w:tc>
      </w:tr>
      <w:tr>
        <w:tc>
          <w:tcPr>
            <w:tcW w:type="dxa" w:w="2351"/>
          </w:tcPr>
          <w:p>
            <w:r/>
            <w:r>
              <w:rPr>
                <w:sz w:val="19"/>
              </w:rPr>
              <w:t>Komplimente-Kette</w:t>
            </w:r>
          </w:p>
        </w:tc>
        <w:tc>
          <w:tcPr>
            <w:tcW w:type="dxa" w:w="2351"/>
          </w:tcPr>
          <w:p>
            <w:r/>
            <w:r>
              <w:rPr>
                <w:sz w:val="19"/>
              </w:rPr>
              <w:t>10 Min</w:t>
            </w:r>
          </w:p>
        </w:tc>
        <w:tc>
          <w:tcPr>
            <w:tcW w:type="dxa" w:w="2351"/>
          </w:tcPr>
          <w:p>
            <w:r/>
            <w:r>
              <w:rPr>
                <w:sz w:val="19"/>
              </w:rPr>
              <w:t>5-15</w:t>
            </w:r>
          </w:p>
        </w:tc>
        <w:tc>
          <w:tcPr>
            <w:tcW w:type="dxa" w:w="2351"/>
          </w:tcPr>
          <w:p>
            <w:r/>
            <w:r>
              <w:rPr>
                <w:sz w:val="19"/>
              </w:rPr>
              <w:t>Wertschaetzung, Selbstwert</w:t>
            </w:r>
          </w:p>
        </w:tc>
      </w:tr>
      <w:tr>
        <w:tc>
          <w:tcPr>
            <w:tcW w:type="dxa" w:w="2351"/>
            <w:shd w:fill="E8F0FE"/>
          </w:tcPr>
          <w:p>
            <w:r/>
            <w:r>
              <w:rPr>
                <w:sz w:val="19"/>
              </w:rPr>
              <w:t>Musik-Stopp-Austausch</w:t>
            </w:r>
          </w:p>
        </w:tc>
        <w:tc>
          <w:tcPr>
            <w:tcW w:type="dxa" w:w="2351"/>
            <w:shd w:fill="E8F0FE"/>
          </w:tcPr>
          <w:p>
            <w:r/>
            <w:r>
              <w:rPr>
                <w:sz w:val="19"/>
              </w:rPr>
              <w:t>15 Min</w:t>
            </w:r>
          </w:p>
        </w:tc>
        <w:tc>
          <w:tcPr>
            <w:tcW w:type="dxa" w:w="2351"/>
            <w:shd w:fill="E8F0FE"/>
          </w:tcPr>
          <w:p>
            <w:r/>
            <w:r>
              <w:rPr>
                <w:sz w:val="19"/>
              </w:rPr>
              <w:t>10-30</w:t>
            </w:r>
          </w:p>
        </w:tc>
        <w:tc>
          <w:tcPr>
            <w:tcW w:type="dxa" w:w="2351"/>
            <w:shd w:fill="E8F0FE"/>
          </w:tcPr>
          <w:p>
            <w:r/>
            <w:r>
              <w:rPr>
                <w:sz w:val="19"/>
              </w:rPr>
              <w:t>Kennenlernen, Bewegung</w:t>
            </w:r>
          </w:p>
        </w:tc>
      </w:tr>
      <w:tr>
        <w:tc>
          <w:tcPr>
            <w:tcW w:type="dxa" w:w="2351"/>
          </w:tcPr>
          <w:p>
            <w:r/>
            <w:r>
              <w:rPr>
                <w:sz w:val="19"/>
              </w:rPr>
              <w:t>Brief an mich</w:t>
            </w:r>
          </w:p>
        </w:tc>
        <w:tc>
          <w:tcPr>
            <w:tcW w:type="dxa" w:w="2351"/>
          </w:tcPr>
          <w:p>
            <w:r/>
            <w:r>
              <w:rPr>
                <w:sz w:val="19"/>
              </w:rPr>
              <w:t>15 Min</w:t>
            </w:r>
          </w:p>
        </w:tc>
        <w:tc>
          <w:tcPr>
            <w:tcW w:type="dxa" w:w="2351"/>
          </w:tcPr>
          <w:p>
            <w:r/>
            <w:r>
              <w:rPr>
                <w:sz w:val="19"/>
              </w:rPr>
              <w:t>beliebig</w:t>
            </w:r>
          </w:p>
        </w:tc>
        <w:tc>
          <w:tcPr>
            <w:tcW w:type="dxa" w:w="2351"/>
          </w:tcPr>
          <w:p>
            <w:r/>
            <w:r>
              <w:rPr>
                <w:sz w:val="19"/>
              </w:rPr>
              <w:t>Selbstreflexion, Ziele</w:t>
            </w:r>
          </w:p>
        </w:tc>
      </w:tr>
    </w:tbl>
    <w:p>
      <w:pPr>
        <w:pStyle w:val="Heading1"/>
      </w:pPr>
      <w:r>
        <w:t>KAPITEL 4: INTERVENTIONEN UND METHODEN</w:t>
      </w:r>
    </w:p>
    <w:p>
      <w:pPr>
        <w:spacing w:after="160"/>
      </w:pPr>
      <w:r>
        <w:rPr>
          <w:color w:val="333333"/>
        </w:rPr>
        <w:t>Dieses Kapitel stellt konkrete Interventionsmethoden vor, die Sie in der Beratung einsetzen koennen. Alle Methoden sind an den schulischen Kontext und die Altersgruppe 10-18 angepasst. Denken Sie daran: Sie machen keine Psychotherapie - Sie nutzen therapeutische Techniken im Rahmen der Beratung.</w:t>
      </w:r>
    </w:p>
    <w:p>
      <w:pPr>
        <w:pStyle w:val="Heading2"/>
      </w:pPr>
      <w:r>
        <w:t>4.1 Kognitive Verhaltenstherapie - Adaptierte Techniken</w:t>
      </w:r>
    </w:p>
    <w:p>
      <w:r>
        <w:t>Die Kognitive Verhaltenstherapie (KVT/CBT) basiert auf dem Zusammenhang zwischen Gedanken, Gefuehlen und Verhalten. Der zentrale Grundsatz: Nicht die Situation selbst bestimmt, wie wir uns fuehlen, sondern unsere INTERPRETATION der Situation.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Das kognitive Modell in Aktion</w:t>
      </w:r>
    </w:p>
    <w:p>
      <w:pPr>
        <w:pStyle w:val="Praxisbox"/>
        <w:pBdr>
          <w:left w:val="single" w:sz="4" w:space="8" w:color="009966"/>
          <w:right w:val="single" w:sz="4" w:space="8" w:color="009966"/>
        </w:pBdr>
      </w:pPr>
      <w:r>
        <w:t>Situation: Der Lehrer gibt die Klassenarbeit zurueck und sagt: Einige von euch muessen sich mehr anstrengen.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Schueler A denkt: Er meint mich. Ich bin zu dumm.</w:t>
      </w:r>
    </w:p>
    <w:p>
      <w:pPr>
        <w:pStyle w:val="Praxisbox"/>
        <w:pBdr>
          <w:left w:val="single" w:sz="4" w:space="8" w:color="009966"/>
          <w:right w:val="single" w:sz="4" w:space="8" w:color="009966"/>
        </w:pBdr>
      </w:pPr>
      <w:r>
        <w:t>Fuehlt: Scham, Angst. Verhalten: Gibt auf, lernt nicht mehr.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Schueler B denkt: Na, er meint die anderen.</w:t>
      </w:r>
    </w:p>
    <w:p>
      <w:pPr>
        <w:pStyle w:val="Praxisbox"/>
        <w:pBdr>
          <w:left w:val="single" w:sz="4" w:space="8" w:color="009966"/>
          <w:right w:val="single" w:sz="4" w:space="8" w:color="009966"/>
        </w:pBdr>
      </w:pPr>
      <w:r>
        <w:t>Fuehlt: Gleichgueltig. Verhalten: Macht weiter wie bisher.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Schueler C denkt: Stimmt, ich kann mich verbessern.</w:t>
      </w:r>
    </w:p>
    <w:p>
      <w:pPr>
        <w:pStyle w:val="Praxisbox"/>
        <w:pBdr>
          <w:left w:val="single" w:sz="4" w:space="8" w:color="009966"/>
          <w:right w:val="single" w:sz="4" w:space="8" w:color="009966"/>
        </w:pBdr>
      </w:pPr>
      <w:r>
        <w:t>Fuehlt: Motiviert. Verhalten: Lernt mehr.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DIESELBE Situation - drei verschiedene Gedanken - drei verschiedene Gefuehle - drei verschiedene Verhaltensweisen.</w:t>
      </w:r>
    </w:p>
    <w:p>
      <w:pPr>
        <w:pStyle w:val="Heading3"/>
      </w:pPr>
      <w:r>
        <w:t>20 haeufige kognitive Verzerrungen bei Jugendlichen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Verzerrung</w:t>
            </w:r>
          </w:p>
        </w:tc>
        <w:tc>
          <w:tcPr>
            <w:tcW w:type="dxa" w:w="2351"/>
            <w:shd w:fill="003366"/>
          </w:tcPr>
          <w:p>
            <w:pPr>
              <w:jc w:val="center"/>
            </w:pPr>
            <w:r/>
            <w:r>
              <w:rPr>
                <w:b/>
                <w:color w:val="FFFFFF"/>
                <w:sz w:val="20"/>
              </w:rPr>
              <w:t>Beschreibung</w:t>
            </w:r>
          </w:p>
        </w:tc>
        <w:tc>
          <w:tcPr>
            <w:tcW w:type="dxa" w:w="2351"/>
            <w:shd w:fill="003366"/>
          </w:tcPr>
          <w:p>
            <w:pPr>
              <w:jc w:val="center"/>
            </w:pPr>
            <w:r/>
            <w:r>
              <w:rPr>
                <w:b/>
                <w:color w:val="FFFFFF"/>
                <w:sz w:val="20"/>
              </w:rPr>
              <w:t>Typisches Beispiel</w:t>
            </w:r>
          </w:p>
        </w:tc>
        <w:tc>
          <w:tcPr>
            <w:tcW w:type="dxa" w:w="2351"/>
            <w:shd w:fill="003366"/>
          </w:tcPr>
          <w:p>
            <w:pPr>
              <w:jc w:val="center"/>
            </w:pPr>
            <w:r/>
            <w:r>
              <w:rPr>
                <w:b/>
                <w:color w:val="FFFFFF"/>
                <w:sz w:val="20"/>
              </w:rPr>
              <w:t>Gegenfrage</w:t>
            </w:r>
          </w:p>
        </w:tc>
      </w:tr>
      <w:tr>
        <w:tc>
          <w:tcPr>
            <w:tcW w:type="dxa" w:w="2351"/>
            <w:shd w:fill="E8F0FE"/>
          </w:tcPr>
          <w:p>
            <w:r/>
            <w:r>
              <w:rPr>
                <w:sz w:val="19"/>
              </w:rPr>
              <w:t>Schwarz-Weiss-Denken</w:t>
            </w:r>
          </w:p>
        </w:tc>
        <w:tc>
          <w:tcPr>
            <w:tcW w:type="dxa" w:w="2351"/>
            <w:shd w:fill="E8F0FE"/>
          </w:tcPr>
          <w:p>
            <w:r/>
            <w:r>
              <w:rPr>
                <w:sz w:val="19"/>
              </w:rPr>
              <w:t>Alles oder nichts, keine Grautone</w:t>
            </w:r>
          </w:p>
        </w:tc>
        <w:tc>
          <w:tcPr>
            <w:tcW w:type="dxa" w:w="2351"/>
            <w:shd w:fill="E8F0FE"/>
          </w:tcPr>
          <w:p>
            <w:r/>
            <w:r>
              <w:rPr>
                <w:sz w:val="19"/>
              </w:rPr>
              <w:t>Wenn ich keine 1 bekomme, bin ich ein Versager.</w:t>
            </w:r>
          </w:p>
        </w:tc>
        <w:tc>
          <w:tcPr>
            <w:tcW w:type="dxa" w:w="2351"/>
            <w:shd w:fill="E8F0FE"/>
          </w:tcPr>
          <w:p>
            <w:r/>
            <w:r>
              <w:rPr>
                <w:sz w:val="19"/>
              </w:rPr>
              <w:t>Gibt es etwas zwischen perfekt und Versager?</w:t>
            </w:r>
          </w:p>
        </w:tc>
      </w:tr>
      <w:tr>
        <w:tc>
          <w:tcPr>
            <w:tcW w:type="dxa" w:w="2351"/>
          </w:tcPr>
          <w:p>
            <w:r/>
            <w:r>
              <w:rPr>
                <w:sz w:val="19"/>
              </w:rPr>
              <w:t>Katastrophisieren</w:t>
            </w:r>
          </w:p>
        </w:tc>
        <w:tc>
          <w:tcPr>
            <w:tcW w:type="dxa" w:w="2351"/>
          </w:tcPr>
          <w:p>
            <w:r/>
            <w:r>
              <w:rPr>
                <w:sz w:val="19"/>
              </w:rPr>
              <w:t>Vom Schlimmsten ausgehen</w:t>
            </w:r>
          </w:p>
        </w:tc>
        <w:tc>
          <w:tcPr>
            <w:tcW w:type="dxa" w:w="2351"/>
          </w:tcPr>
          <w:p>
            <w:r/>
            <w:r>
              <w:rPr>
                <w:sz w:val="19"/>
              </w:rPr>
              <w:t>Wenn ich die Pruefung versaue, ist mein Leben vorbei.</w:t>
            </w:r>
          </w:p>
        </w:tc>
        <w:tc>
          <w:tcPr>
            <w:tcW w:type="dxa" w:w="2351"/>
          </w:tcPr>
          <w:p>
            <w:r/>
            <w:r>
              <w:rPr>
                <w:sz w:val="19"/>
              </w:rPr>
              <w:t>Was ist das Wahrscheinlichste, das passieren wird?</w:t>
            </w:r>
          </w:p>
        </w:tc>
      </w:tr>
      <w:tr>
        <w:tc>
          <w:tcPr>
            <w:tcW w:type="dxa" w:w="2351"/>
            <w:shd w:fill="E8F0FE"/>
          </w:tcPr>
          <w:p>
            <w:r/>
            <w:r>
              <w:rPr>
                <w:sz w:val="19"/>
              </w:rPr>
              <w:t>Gedankenlesen</w:t>
            </w:r>
          </w:p>
        </w:tc>
        <w:tc>
          <w:tcPr>
            <w:tcW w:type="dxa" w:w="2351"/>
            <w:shd w:fill="E8F0FE"/>
          </w:tcPr>
          <w:p>
            <w:r/>
            <w:r>
              <w:rPr>
                <w:sz w:val="19"/>
              </w:rPr>
              <w:t>Glauben zu wissen, was andere denken</w:t>
            </w:r>
          </w:p>
        </w:tc>
        <w:tc>
          <w:tcPr>
            <w:tcW w:type="dxa" w:w="2351"/>
            <w:shd w:fill="E8F0FE"/>
          </w:tcPr>
          <w:p>
            <w:r/>
            <w:r>
              <w:rPr>
                <w:sz w:val="19"/>
              </w:rPr>
              <w:t>Alle denken, ich bin komisch.</w:t>
            </w:r>
          </w:p>
        </w:tc>
        <w:tc>
          <w:tcPr>
            <w:tcW w:type="dxa" w:w="2351"/>
            <w:shd w:fill="E8F0FE"/>
          </w:tcPr>
          <w:p>
            <w:r/>
            <w:r>
              <w:rPr>
                <w:sz w:val="19"/>
              </w:rPr>
              <w:t>Woher weisst du das? Hast du jemanden gefragt?</w:t>
            </w:r>
          </w:p>
        </w:tc>
      </w:tr>
      <w:tr>
        <w:tc>
          <w:tcPr>
            <w:tcW w:type="dxa" w:w="2351"/>
          </w:tcPr>
          <w:p>
            <w:r/>
            <w:r>
              <w:rPr>
                <w:sz w:val="19"/>
              </w:rPr>
              <w:t>Uebergeneralisierung</w:t>
            </w:r>
          </w:p>
        </w:tc>
        <w:tc>
          <w:tcPr>
            <w:tcW w:type="dxa" w:w="2351"/>
          </w:tcPr>
          <w:p>
            <w:r/>
            <w:r>
              <w:rPr>
                <w:sz w:val="19"/>
              </w:rPr>
              <w:t>Aus einem Fall eine Regel machen</w:t>
            </w:r>
          </w:p>
        </w:tc>
        <w:tc>
          <w:tcPr>
            <w:tcW w:type="dxa" w:w="2351"/>
          </w:tcPr>
          <w:p>
            <w:r/>
            <w:r>
              <w:rPr>
                <w:sz w:val="19"/>
              </w:rPr>
              <w:t>Immer geht alles schief. Nie klappt etwas.</w:t>
            </w:r>
          </w:p>
        </w:tc>
        <w:tc>
          <w:tcPr>
            <w:tcW w:type="dxa" w:w="2351"/>
          </w:tcPr>
          <w:p>
            <w:r/>
            <w:r>
              <w:rPr>
                <w:sz w:val="19"/>
              </w:rPr>
              <w:t>War das wirklich IMMER so? Gab es Ausnahmen?</w:t>
            </w:r>
          </w:p>
        </w:tc>
      </w:tr>
      <w:tr>
        <w:tc>
          <w:tcPr>
            <w:tcW w:type="dxa" w:w="2351"/>
            <w:shd w:fill="E8F0FE"/>
          </w:tcPr>
          <w:p>
            <w:r/>
            <w:r>
              <w:rPr>
                <w:sz w:val="19"/>
              </w:rPr>
              <w:t>Emotionales Schlussfolgern</w:t>
            </w:r>
          </w:p>
        </w:tc>
        <w:tc>
          <w:tcPr>
            <w:tcW w:type="dxa" w:w="2351"/>
            <w:shd w:fill="E8F0FE"/>
          </w:tcPr>
          <w:p>
            <w:r/>
            <w:r>
              <w:rPr>
                <w:sz w:val="19"/>
              </w:rPr>
              <w:t>Gefuehle als Beweis nehmen</w:t>
            </w:r>
          </w:p>
        </w:tc>
        <w:tc>
          <w:tcPr>
            <w:tcW w:type="dxa" w:w="2351"/>
            <w:shd w:fill="E8F0FE"/>
          </w:tcPr>
          <w:p>
            <w:r/>
            <w:r>
              <w:rPr>
                <w:sz w:val="19"/>
              </w:rPr>
              <w:t>Ich fuehle mich dumm, also BIN ich dumm.</w:t>
            </w:r>
          </w:p>
        </w:tc>
        <w:tc>
          <w:tcPr>
            <w:tcW w:type="dxa" w:w="2351"/>
            <w:shd w:fill="E8F0FE"/>
          </w:tcPr>
          <w:p>
            <w:r/>
            <w:r>
              <w:rPr>
                <w:sz w:val="19"/>
              </w:rPr>
              <w:t>Nur weil du dich so fuehlst - ist das ein Beweis?</w:t>
            </w:r>
          </w:p>
        </w:tc>
      </w:tr>
      <w:tr>
        <w:tc>
          <w:tcPr>
            <w:tcW w:type="dxa" w:w="2351"/>
          </w:tcPr>
          <w:p>
            <w:r/>
            <w:r>
              <w:rPr>
                <w:sz w:val="19"/>
              </w:rPr>
              <w:t>Personalisierung</w:t>
            </w:r>
          </w:p>
        </w:tc>
        <w:tc>
          <w:tcPr>
            <w:tcW w:type="dxa" w:w="2351"/>
          </w:tcPr>
          <w:p>
            <w:r/>
            <w:r>
              <w:rPr>
                <w:sz w:val="19"/>
              </w:rPr>
              <w:t>Alles auf sich beziehen</w:t>
            </w:r>
          </w:p>
        </w:tc>
        <w:tc>
          <w:tcPr>
            <w:tcW w:type="dxa" w:w="2351"/>
          </w:tcPr>
          <w:p>
            <w:r/>
            <w:r>
              <w:rPr>
                <w:sz w:val="19"/>
              </w:rPr>
              <w:t>Der Lehrer hat mich boese angeschaut. Er hasst mich.</w:t>
            </w:r>
          </w:p>
        </w:tc>
        <w:tc>
          <w:tcPr>
            <w:tcW w:type="dxa" w:w="2351"/>
          </w:tcPr>
          <w:p>
            <w:r/>
            <w:r>
              <w:rPr>
                <w:sz w:val="19"/>
              </w:rPr>
              <w:t>Koennte es sein, dass er einfach einen schlechten Tag hatte?</w:t>
            </w:r>
          </w:p>
        </w:tc>
      </w:tr>
      <w:tr>
        <w:tc>
          <w:tcPr>
            <w:tcW w:type="dxa" w:w="2351"/>
            <w:shd w:fill="E8F0FE"/>
          </w:tcPr>
          <w:p>
            <w:r/>
            <w:r>
              <w:rPr>
                <w:sz w:val="19"/>
              </w:rPr>
              <w:t>Sollte-Tyrannei</w:t>
            </w:r>
          </w:p>
        </w:tc>
        <w:tc>
          <w:tcPr>
            <w:tcW w:type="dxa" w:w="2351"/>
            <w:shd w:fill="E8F0FE"/>
          </w:tcPr>
          <w:p>
            <w:r/>
            <w:r>
              <w:rPr>
                <w:sz w:val="19"/>
              </w:rPr>
              <w:t>Starre Regeln an sich und andere</w:t>
            </w:r>
          </w:p>
        </w:tc>
        <w:tc>
          <w:tcPr>
            <w:tcW w:type="dxa" w:w="2351"/>
            <w:shd w:fill="E8F0FE"/>
          </w:tcPr>
          <w:p>
            <w:r/>
            <w:r>
              <w:rPr>
                <w:sz w:val="19"/>
              </w:rPr>
              <w:t>Ich MUSS immer stark sein. Ich DARF nicht weinen.</w:t>
            </w:r>
          </w:p>
        </w:tc>
        <w:tc>
          <w:tcPr>
            <w:tcW w:type="dxa" w:w="2351"/>
            <w:shd w:fill="E8F0FE"/>
          </w:tcPr>
          <w:p>
            <w:r/>
            <w:r>
              <w:rPr>
                <w:sz w:val="19"/>
              </w:rPr>
              <w:t>Wer hat das entschieden? Was passiert, wenn du weinst?</w:t>
            </w:r>
          </w:p>
        </w:tc>
      </w:tr>
      <w:tr>
        <w:tc>
          <w:tcPr>
            <w:tcW w:type="dxa" w:w="2351"/>
          </w:tcPr>
          <w:p>
            <w:r/>
            <w:r>
              <w:rPr>
                <w:sz w:val="19"/>
              </w:rPr>
              <w:t>Selektive Wahrnehmung</w:t>
            </w:r>
          </w:p>
        </w:tc>
        <w:tc>
          <w:tcPr>
            <w:tcW w:type="dxa" w:w="2351"/>
          </w:tcPr>
          <w:p>
            <w:r/>
            <w:r>
              <w:rPr>
                <w:sz w:val="19"/>
              </w:rPr>
              <w:t>Nur das Negative sehen</w:t>
            </w:r>
          </w:p>
        </w:tc>
        <w:tc>
          <w:tcPr>
            <w:tcW w:type="dxa" w:w="2351"/>
          </w:tcPr>
          <w:p>
            <w:r/>
            <w:r>
              <w:rPr>
                <w:sz w:val="19"/>
              </w:rPr>
              <w:t>In der Arbeit waren 3 Fehler (bei 47 richtigen).</w:t>
            </w:r>
          </w:p>
        </w:tc>
        <w:tc>
          <w:tcPr>
            <w:tcW w:type="dxa" w:w="2351"/>
          </w:tcPr>
          <w:p>
            <w:r/>
            <w:r>
              <w:rPr>
                <w:sz w:val="19"/>
              </w:rPr>
              <w:t>Was hast du alles RICHTIG gemacht?</w:t>
            </w:r>
          </w:p>
        </w:tc>
      </w:tr>
      <w:tr>
        <w:tc>
          <w:tcPr>
            <w:tcW w:type="dxa" w:w="2351"/>
            <w:shd w:fill="E8F0FE"/>
          </w:tcPr>
          <w:p>
            <w:r/>
            <w:r>
              <w:rPr>
                <w:sz w:val="19"/>
              </w:rPr>
              <w:t>Minimierung</w:t>
            </w:r>
          </w:p>
        </w:tc>
        <w:tc>
          <w:tcPr>
            <w:tcW w:type="dxa" w:w="2351"/>
            <w:shd w:fill="E8F0FE"/>
          </w:tcPr>
          <w:p>
            <w:r/>
            <w:r>
              <w:rPr>
                <w:sz w:val="19"/>
              </w:rPr>
              <w:t>Eigene Erfolge kleinreden</w:t>
            </w:r>
          </w:p>
        </w:tc>
        <w:tc>
          <w:tcPr>
            <w:tcW w:type="dxa" w:w="2351"/>
            <w:shd w:fill="E8F0FE"/>
          </w:tcPr>
          <w:p>
            <w:r/>
            <w:r>
              <w:rPr>
                <w:sz w:val="19"/>
              </w:rPr>
              <w:t>Die gute Note war nur Glueck.</w:t>
            </w:r>
          </w:p>
        </w:tc>
        <w:tc>
          <w:tcPr>
            <w:tcW w:type="dxa" w:w="2351"/>
            <w:shd w:fill="E8F0FE"/>
          </w:tcPr>
          <w:p>
            <w:r/>
            <w:r>
              <w:rPr>
                <w:sz w:val="19"/>
              </w:rPr>
              <w:t>Was hast DU dazu beigetragen?</w:t>
            </w:r>
          </w:p>
        </w:tc>
      </w:tr>
      <w:tr>
        <w:tc>
          <w:tcPr>
            <w:tcW w:type="dxa" w:w="2351"/>
          </w:tcPr>
          <w:p>
            <w:r/>
            <w:r>
              <w:rPr>
                <w:sz w:val="19"/>
              </w:rPr>
              <w:t>Fortune Telling</w:t>
            </w:r>
          </w:p>
        </w:tc>
        <w:tc>
          <w:tcPr>
            <w:tcW w:type="dxa" w:w="2351"/>
          </w:tcPr>
          <w:p>
            <w:r/>
            <w:r>
              <w:rPr>
                <w:sz w:val="19"/>
              </w:rPr>
              <w:t>Zukunft negativ vorhersagen</w:t>
            </w:r>
          </w:p>
        </w:tc>
        <w:tc>
          <w:tcPr>
            <w:tcW w:type="dxa" w:w="2351"/>
          </w:tcPr>
          <w:p>
            <w:r/>
            <w:r>
              <w:rPr>
                <w:sz w:val="19"/>
              </w:rPr>
              <w:t>Das wird sowieso nichts.</w:t>
            </w:r>
          </w:p>
        </w:tc>
        <w:tc>
          <w:tcPr>
            <w:tcW w:type="dxa" w:w="2351"/>
          </w:tcPr>
          <w:p>
            <w:r/>
            <w:r>
              <w:rPr>
                <w:sz w:val="19"/>
              </w:rPr>
              <w:t>Woher weisst du das? Hast du es schon versucht?</w:t>
            </w:r>
          </w:p>
        </w:tc>
      </w:tr>
    </w:tbl>
    <w:p>
      <w:pPr>
        <w:pStyle w:val="Heading3"/>
      </w:pPr>
      <w:r>
        <w:t>Gedankenprotokoll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3366"/>
          </w:tcPr>
          <w:p>
            <w:pPr>
              <w:jc w:val="center"/>
            </w:pPr>
            <w:r/>
            <w:r>
              <w:rPr>
                <w:b/>
                <w:color w:val="FFFFFF"/>
                <w:sz w:val="20"/>
              </w:rPr>
              <w:t>Situation</w:t>
              <w:br/>
              <w:t>(Was ist passiert?)</w:t>
            </w:r>
          </w:p>
        </w:tc>
        <w:tc>
          <w:tcPr>
            <w:tcW w:type="dxa" w:w="1568"/>
            <w:shd w:fill="003366"/>
          </w:tcPr>
          <w:p>
            <w:pPr>
              <w:jc w:val="center"/>
            </w:pPr>
            <w:r/>
            <w:r>
              <w:rPr>
                <w:b/>
                <w:color w:val="FFFFFF"/>
                <w:sz w:val="20"/>
              </w:rPr>
              <w:t>Automatischer Gedanke</w:t>
              <w:br/>
              <w:t>(Was ging mir durch den Kopf?)</w:t>
            </w:r>
          </w:p>
        </w:tc>
        <w:tc>
          <w:tcPr>
            <w:tcW w:type="dxa" w:w="1568"/>
            <w:shd w:fill="003366"/>
          </w:tcPr>
          <w:p>
            <w:pPr>
              <w:jc w:val="center"/>
            </w:pPr>
            <w:r/>
            <w:r>
              <w:rPr>
                <w:b/>
                <w:color w:val="FFFFFF"/>
                <w:sz w:val="20"/>
              </w:rPr>
              <w:t>Gefuehl</w:t>
              <w:br/>
              <w:t>(Was habe ich gefuehlt? 0-100%)</w:t>
            </w:r>
          </w:p>
        </w:tc>
        <w:tc>
          <w:tcPr>
            <w:tcW w:type="dxa" w:w="1568"/>
            <w:shd w:fill="003366"/>
          </w:tcPr>
          <w:p>
            <w:pPr>
              <w:jc w:val="center"/>
            </w:pPr>
            <w:r/>
            <w:r>
              <w:rPr>
                <w:b/>
                <w:color w:val="FFFFFF"/>
                <w:sz w:val="20"/>
              </w:rPr>
              <w:t>Beweise DAFUER</w:t>
            </w:r>
          </w:p>
        </w:tc>
        <w:tc>
          <w:tcPr>
            <w:tcW w:type="dxa" w:w="1568"/>
            <w:shd w:fill="003366"/>
          </w:tcPr>
          <w:p>
            <w:pPr>
              <w:jc w:val="center"/>
            </w:pPr>
            <w:r/>
            <w:r>
              <w:rPr>
                <w:b/>
                <w:color w:val="FFFFFF"/>
                <w:sz w:val="20"/>
              </w:rPr>
              <w:t>Beweise DAGEGEN</w:t>
            </w:r>
          </w:p>
        </w:tc>
        <w:tc>
          <w:tcPr>
            <w:tcW w:type="dxa" w:w="1568"/>
            <w:shd w:fill="003366"/>
          </w:tcPr>
          <w:p>
            <w:pPr>
              <w:jc w:val="center"/>
            </w:pPr>
            <w:r/>
            <w:r>
              <w:rPr>
                <w:b/>
                <w:color w:val="FFFFFF"/>
                <w:sz w:val="20"/>
              </w:rPr>
              <w:t>Alternativer Gedanke</w:t>
              <w:br/>
              <w:t>(Ausgewogener, realistischer)</w:t>
            </w:r>
          </w:p>
        </w:tc>
      </w:tr>
      <w:tr>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bl>
    <w:p>
      <w:pPr>
        <w:pStyle w:val="Heading2"/>
      </w:pPr>
      <w:r>
        <w:t>4.2 Emotionsregulationsstrategien</w:t>
      </w:r>
    </w:p>
    <w:p>
      <w:r>
        <w:t>Emotionsregulation ist eine der wichtigsten Faehigkeiten, die Jugendliche entwickeln muessen. Viele Verhaltensauffaelligkeiten sind letztlich Ausdruck von Emotionsregulationsdefiziten.</w:t>
      </w:r>
    </w:p>
    <w:p>
      <w:pPr>
        <w:pStyle w:val="Heading3"/>
      </w:pPr>
      <w:r>
        <w:t>Box Breathing (4-4-4-4)</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Box Breathing Anleitung</w:t>
      </w:r>
    </w:p>
    <w:p>
      <w:pPr>
        <w:pStyle w:val="Praxisbox"/>
        <w:pBdr>
          <w:left w:val="single" w:sz="4" w:space="8" w:color="009966"/>
          <w:right w:val="single" w:sz="4" w:space="8" w:color="009966"/>
        </w:pBdr>
      </w:pPr>
      <w:r>
        <w:t>1. Atme 4 Sekunden lang EIN (durch die Nase)</w:t>
      </w:r>
    </w:p>
    <w:p>
      <w:pPr>
        <w:pStyle w:val="Praxisbox"/>
        <w:pBdr>
          <w:left w:val="single" w:sz="4" w:space="8" w:color="009966"/>
          <w:right w:val="single" w:sz="4" w:space="8" w:color="009966"/>
        </w:pBdr>
      </w:pPr>
      <w:r>
        <w:t>2. Halte den Atem 4 Sekunden lang AN</w:t>
      </w:r>
    </w:p>
    <w:p>
      <w:pPr>
        <w:pStyle w:val="Praxisbox"/>
        <w:pBdr>
          <w:left w:val="single" w:sz="4" w:space="8" w:color="009966"/>
          <w:right w:val="single" w:sz="4" w:space="8" w:color="009966"/>
        </w:pBdr>
      </w:pPr>
      <w:r>
        <w:t>3. Atme 4 Sekunden lang AUS (durch den Mund)</w:t>
      </w:r>
    </w:p>
    <w:p>
      <w:pPr>
        <w:pStyle w:val="Praxisbox"/>
        <w:pBdr>
          <w:left w:val="single" w:sz="4" w:space="8" w:color="009966"/>
          <w:right w:val="single" w:sz="4" w:space="8" w:color="009966"/>
        </w:pBdr>
      </w:pPr>
      <w:r>
        <w:t>4. Halte 4 Sekunden lang die Luft AN</w:t>
      </w:r>
    </w:p>
    <w:p>
      <w:pPr>
        <w:pStyle w:val="Praxisbox"/>
        <w:pBdr>
          <w:left w:val="single" w:sz="4" w:space="8" w:color="009966"/>
          <w:right w:val="single" w:sz="4" w:space="8" w:color="009966"/>
        </w:pBdr>
      </w:pPr>
      <w:r>
        <w:t>5. Wiederhole 4 Runden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Warum es funktioniert: Die verlaengerte Ausatmung aktiviert den Parasympathikus (Ruhenerv) und senkt die Herzfrequenz. Innerhalb von 2 Minuten spuerbar.</w:t>
      </w:r>
    </w:p>
    <w:p>
      <w:pPr>
        <w:pStyle w:val="Heading3"/>
      </w:pPr>
      <w:r>
        <w:t>5-4-3-2-1 Grounding</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5-4-3-2-1 Uebung bei Panik oder Dissoziation</w:t>
      </w:r>
    </w:p>
    <w:p>
      <w:pPr>
        <w:pStyle w:val="Praxisbox"/>
        <w:pBdr>
          <w:left w:val="single" w:sz="4" w:space="8" w:color="009966"/>
          <w:right w:val="single" w:sz="4" w:space="8" w:color="009966"/>
        </w:pBdr>
      </w:pPr>
      <w:r>
        <w:t>Nenne mir:</w:t>
      </w:r>
    </w:p>
    <w:p>
      <w:pPr>
        <w:pStyle w:val="Praxisbox"/>
        <w:pBdr>
          <w:left w:val="single" w:sz="4" w:space="8" w:color="009966"/>
          <w:right w:val="single" w:sz="4" w:space="8" w:color="009966"/>
        </w:pBdr>
      </w:pPr>
      <w:r>
        <w:t>5 Dinge, die du SIEHST (Stuhl, Tisch, Lampe, Poster, Fenster)</w:t>
      </w:r>
    </w:p>
    <w:p>
      <w:pPr>
        <w:pStyle w:val="Praxisbox"/>
        <w:pBdr>
          <w:left w:val="single" w:sz="4" w:space="8" w:color="009966"/>
          <w:right w:val="single" w:sz="4" w:space="8" w:color="009966"/>
        </w:pBdr>
      </w:pPr>
      <w:r>
        <w:t>4 Dinge, die du FUEHLEN kannst (Stuhl unter dir, Fuss auf dem Boden...)</w:t>
      </w:r>
    </w:p>
    <w:p>
      <w:pPr>
        <w:pStyle w:val="Praxisbox"/>
        <w:pBdr>
          <w:left w:val="single" w:sz="4" w:space="8" w:color="009966"/>
          <w:right w:val="single" w:sz="4" w:space="8" w:color="009966"/>
        </w:pBdr>
      </w:pPr>
      <w:r>
        <w:t>3 Dinge, die du HOERST (Uhr, Autos, Stimmen...)</w:t>
      </w:r>
    </w:p>
    <w:p>
      <w:pPr>
        <w:pStyle w:val="Praxisbox"/>
        <w:pBdr>
          <w:left w:val="single" w:sz="4" w:space="8" w:color="009966"/>
          <w:right w:val="single" w:sz="4" w:space="8" w:color="009966"/>
        </w:pBdr>
      </w:pPr>
      <w:r>
        <w:t>2 Dinge, die du RIECHST (frische Luft, Papier...)</w:t>
      </w:r>
    </w:p>
    <w:p>
      <w:pPr>
        <w:pStyle w:val="Praxisbox"/>
        <w:pBdr>
          <w:left w:val="single" w:sz="4" w:space="8" w:color="009966"/>
          <w:right w:val="single" w:sz="4" w:space="8" w:color="009966"/>
        </w:pBdr>
      </w:pPr>
      <w:r>
        <w:t>1 Ding, das du SCHMECKST (Kaugummi, Wasser...)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Warum es funktioniert: Es bringt den Jugendlichen zurueck in den Moment. Bei Dissoziation oder Panik ist die Person mental nicht im Hier und Jetzt - die Sinneswahrnehmung verankert sie wieder.</w:t>
      </w:r>
    </w:p>
    <w:p>
      <w:pPr>
        <w:pStyle w:val="Heading3"/>
      </w:pPr>
      <w:r>
        <w:t>TIPP-Skills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Skill</w:t>
            </w:r>
          </w:p>
        </w:tc>
        <w:tc>
          <w:tcPr>
            <w:tcW w:type="dxa" w:w="3135"/>
            <w:shd w:fill="003366"/>
          </w:tcPr>
          <w:p>
            <w:pPr>
              <w:jc w:val="center"/>
            </w:pPr>
            <w:r/>
            <w:r>
              <w:rPr>
                <w:b/>
                <w:color w:val="FFFFFF"/>
                <w:sz w:val="20"/>
              </w:rPr>
              <w:t>Wie es geht</w:t>
            </w:r>
          </w:p>
        </w:tc>
        <w:tc>
          <w:tcPr>
            <w:tcW w:type="dxa" w:w="3135"/>
            <w:shd w:fill="003366"/>
          </w:tcPr>
          <w:p>
            <w:pPr>
              <w:jc w:val="center"/>
            </w:pPr>
            <w:r/>
            <w:r>
              <w:rPr>
                <w:b/>
                <w:color w:val="FFFFFF"/>
                <w:sz w:val="20"/>
              </w:rPr>
              <w:t>Warum es wirkt</w:t>
            </w:r>
          </w:p>
        </w:tc>
      </w:tr>
      <w:tr>
        <w:tc>
          <w:tcPr>
            <w:tcW w:type="dxa" w:w="3135"/>
            <w:shd w:fill="E8F0FE"/>
          </w:tcPr>
          <w:p>
            <w:r/>
            <w:r>
              <w:rPr>
                <w:sz w:val="19"/>
              </w:rPr>
              <w:t>T - Temperatur</w:t>
            </w:r>
          </w:p>
        </w:tc>
        <w:tc>
          <w:tcPr>
            <w:tcW w:type="dxa" w:w="3135"/>
            <w:shd w:fill="E8F0FE"/>
          </w:tcPr>
          <w:p>
            <w:r/>
            <w:r>
              <w:rPr>
                <w:sz w:val="19"/>
              </w:rPr>
              <w:t>Kaltes Wasser ins Gesicht, Eiswuerfel in die Hand, kalte Dusche</w:t>
            </w:r>
          </w:p>
        </w:tc>
        <w:tc>
          <w:tcPr>
            <w:tcW w:type="dxa" w:w="3135"/>
            <w:shd w:fill="E8F0FE"/>
          </w:tcPr>
          <w:p>
            <w:r/>
            <w:r>
              <w:rPr>
                <w:sz w:val="19"/>
              </w:rPr>
              <w:t>Aktiviert den Tauchreflex, senkt die Herzfrequenz sofort</w:t>
            </w:r>
          </w:p>
        </w:tc>
      </w:tr>
      <w:tr>
        <w:tc>
          <w:tcPr>
            <w:tcW w:type="dxa" w:w="3135"/>
          </w:tcPr>
          <w:p>
            <w:r/>
            <w:r>
              <w:rPr>
                <w:sz w:val="19"/>
              </w:rPr>
              <w:t>I - Intensive Bewegung</w:t>
            </w:r>
          </w:p>
        </w:tc>
        <w:tc>
          <w:tcPr>
            <w:tcW w:type="dxa" w:w="3135"/>
          </w:tcPr>
          <w:p>
            <w:r/>
            <w:r>
              <w:rPr>
                <w:sz w:val="19"/>
              </w:rPr>
              <w:t>20 Liegestuetze, Treppen rennen, auf der Stelle springen</w:t>
            </w:r>
          </w:p>
        </w:tc>
        <w:tc>
          <w:tcPr>
            <w:tcW w:type="dxa" w:w="3135"/>
          </w:tcPr>
          <w:p>
            <w:r/>
            <w:r>
              <w:rPr>
                <w:sz w:val="19"/>
              </w:rPr>
              <w:t>Baut Stresshormone (Adrenalin, Cortisol) ab</w:t>
            </w:r>
          </w:p>
        </w:tc>
      </w:tr>
      <w:tr>
        <w:tc>
          <w:tcPr>
            <w:tcW w:type="dxa" w:w="3135"/>
            <w:shd w:fill="E8F0FE"/>
          </w:tcPr>
          <w:p>
            <w:r/>
            <w:r>
              <w:rPr>
                <w:sz w:val="19"/>
              </w:rPr>
              <w:t>P - Paced Breathing</w:t>
            </w:r>
          </w:p>
        </w:tc>
        <w:tc>
          <w:tcPr>
            <w:tcW w:type="dxa" w:w="3135"/>
            <w:shd w:fill="E8F0FE"/>
          </w:tcPr>
          <w:p>
            <w:r/>
            <w:r>
              <w:rPr>
                <w:sz w:val="19"/>
              </w:rPr>
              <w:t>Laenger aus- als einatmen (4 Sek ein, 8 Sek aus)</w:t>
            </w:r>
          </w:p>
        </w:tc>
        <w:tc>
          <w:tcPr>
            <w:tcW w:type="dxa" w:w="3135"/>
            <w:shd w:fill="E8F0FE"/>
          </w:tcPr>
          <w:p>
            <w:r/>
            <w:r>
              <w:rPr>
                <w:sz w:val="19"/>
              </w:rPr>
              <w:t>Aktiviert den Parasympathikus</w:t>
            </w:r>
          </w:p>
        </w:tc>
      </w:tr>
      <w:tr>
        <w:tc>
          <w:tcPr>
            <w:tcW w:type="dxa" w:w="3135"/>
          </w:tcPr>
          <w:p>
            <w:r/>
            <w:r>
              <w:rPr>
                <w:sz w:val="19"/>
              </w:rPr>
              <w:t>P - Progressive Relaxation</w:t>
            </w:r>
          </w:p>
        </w:tc>
        <w:tc>
          <w:tcPr>
            <w:tcW w:type="dxa" w:w="3135"/>
          </w:tcPr>
          <w:p>
            <w:r/>
            <w:r>
              <w:rPr>
                <w:sz w:val="19"/>
              </w:rPr>
              <w:t>Alle Muskeln 5 Sek anspannen, dann loslassen</w:t>
            </w:r>
          </w:p>
        </w:tc>
        <w:tc>
          <w:tcPr>
            <w:tcW w:type="dxa" w:w="3135"/>
          </w:tcPr>
          <w:p>
            <w:r/>
            <w:r>
              <w:rPr>
                <w:sz w:val="19"/>
              </w:rPr>
              <w:t>Koerperliche Entspannung durch Kontrasterleben</w:t>
            </w:r>
          </w:p>
        </w:tc>
      </w:tr>
    </w:tbl>
    <w:p>
      <w:pPr>
        <w:pStyle w:val="Heading3"/>
      </w:pPr>
      <w:r>
        <w:t>Emotionssurfen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Emotionssurfen - Anleitung</w:t>
      </w:r>
    </w:p>
    <w:p>
      <w:pPr>
        <w:pStyle w:val="Praxisbox"/>
        <w:pBdr>
          <w:left w:val="single" w:sz="4" w:space="8" w:color="009966"/>
          <w:right w:val="single" w:sz="4" w:space="8" w:color="009966"/>
        </w:pBdr>
      </w:pPr>
      <w:r>
        <w:t>Stell dir deine Emotion als eine Welle im Meer vor. Sie kommt, sie wird groesser, sie erreicht ihren Hoehepunkt - und dann wird sie wieder kleiner und geht zurueck. Keine Welle bleibt fuer immer.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Deine Aufgabe ist nicht, die Welle zu stoppen (das kannst du nicht) oder vor ihr wegzulaufen (das funktioniert nicht). Deine Aufgabe ist, auf der Welle zu surfen - sie wahrzunehmen, sie zuzulassen, und zu wissen: Sie geht vorbei. Immer.</w:t>
      </w:r>
    </w:p>
    <w:p>
      <w:pPr>
        <w:pStyle w:val="Heading2"/>
      </w:pPr>
      <w:r>
        <w:t>4.3 DBT-Skills fuer die Beratung</w:t>
      </w:r>
    </w:p>
    <w:p>
      <w:r>
        <w:t>Die Dialektisch-Behaviorale Therapie (Linehan, 1993) bietet besonders fuer die Arbeit mit emotional instabilen Jugendlichen wertvolle Skills. Hier die wichtigsten fuer den Beratungskontext:</w:t>
      </w:r>
    </w:p>
    <w:p>
      <w:pPr>
        <w:pStyle w:val="Heading3"/>
      </w:pPr>
      <w:r>
        <w:t>DEAR MAN - Fuer sich einstehen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Buchstabe</w:t>
            </w:r>
          </w:p>
        </w:tc>
        <w:tc>
          <w:tcPr>
            <w:tcW w:type="dxa" w:w="3135"/>
            <w:shd w:fill="003366"/>
          </w:tcPr>
          <w:p>
            <w:pPr>
              <w:jc w:val="center"/>
            </w:pPr>
            <w:r/>
            <w:r>
              <w:rPr>
                <w:b/>
                <w:color w:val="FFFFFF"/>
                <w:sz w:val="20"/>
              </w:rPr>
              <w:t>Bedeutung</w:t>
            </w:r>
          </w:p>
        </w:tc>
        <w:tc>
          <w:tcPr>
            <w:tcW w:type="dxa" w:w="3135"/>
            <w:shd w:fill="003366"/>
          </w:tcPr>
          <w:p>
            <w:pPr>
              <w:jc w:val="center"/>
            </w:pPr>
            <w:r/>
            <w:r>
              <w:rPr>
                <w:b/>
                <w:color w:val="FFFFFF"/>
                <w:sz w:val="20"/>
              </w:rPr>
              <w:t>Beispiel</w:t>
            </w:r>
          </w:p>
        </w:tc>
      </w:tr>
      <w:tr>
        <w:tc>
          <w:tcPr>
            <w:tcW w:type="dxa" w:w="3135"/>
            <w:shd w:fill="E8F0FE"/>
          </w:tcPr>
          <w:p>
            <w:r/>
            <w:r>
              <w:rPr>
                <w:sz w:val="19"/>
              </w:rPr>
              <w:t>D - Describe</w:t>
            </w:r>
          </w:p>
        </w:tc>
        <w:tc>
          <w:tcPr>
            <w:tcW w:type="dxa" w:w="3135"/>
            <w:shd w:fill="E8F0FE"/>
          </w:tcPr>
          <w:p>
            <w:r/>
            <w:r>
              <w:rPr>
                <w:sz w:val="19"/>
              </w:rPr>
              <w:t>Die Situation beschreiben (Fakten)</w:t>
            </w:r>
          </w:p>
        </w:tc>
        <w:tc>
          <w:tcPr>
            <w:tcW w:type="dxa" w:w="3135"/>
            <w:shd w:fill="E8F0FE"/>
          </w:tcPr>
          <w:p>
            <w:r/>
            <w:r>
              <w:rPr>
                <w:sz w:val="19"/>
              </w:rPr>
              <w:t>In den letzten drei Pausen war ich allein.</w:t>
            </w:r>
          </w:p>
        </w:tc>
      </w:tr>
      <w:tr>
        <w:tc>
          <w:tcPr>
            <w:tcW w:type="dxa" w:w="3135"/>
          </w:tcPr>
          <w:p>
            <w:r/>
            <w:r>
              <w:rPr>
                <w:sz w:val="19"/>
              </w:rPr>
              <w:t>E - Express</w:t>
            </w:r>
          </w:p>
        </w:tc>
        <w:tc>
          <w:tcPr>
            <w:tcW w:type="dxa" w:w="3135"/>
          </w:tcPr>
          <w:p>
            <w:r/>
            <w:r>
              <w:rPr>
                <w:sz w:val="19"/>
              </w:rPr>
              <w:t>Die Gefuehle ausdruecken</w:t>
            </w:r>
          </w:p>
        </w:tc>
        <w:tc>
          <w:tcPr>
            <w:tcW w:type="dxa" w:w="3135"/>
          </w:tcPr>
          <w:p>
            <w:r/>
            <w:r>
              <w:rPr>
                <w:sz w:val="19"/>
              </w:rPr>
              <w:t>Das macht mich traurig und einsam.</w:t>
            </w:r>
          </w:p>
        </w:tc>
      </w:tr>
      <w:tr>
        <w:tc>
          <w:tcPr>
            <w:tcW w:type="dxa" w:w="3135"/>
            <w:shd w:fill="E8F0FE"/>
          </w:tcPr>
          <w:p>
            <w:r/>
            <w:r>
              <w:rPr>
                <w:sz w:val="19"/>
              </w:rPr>
              <w:t>A - Assert</w:t>
            </w:r>
          </w:p>
        </w:tc>
        <w:tc>
          <w:tcPr>
            <w:tcW w:type="dxa" w:w="3135"/>
            <w:shd w:fill="E8F0FE"/>
          </w:tcPr>
          <w:p>
            <w:r/>
            <w:r>
              <w:rPr>
                <w:sz w:val="19"/>
              </w:rPr>
              <w:t>Klar sagen, was man will</w:t>
            </w:r>
          </w:p>
        </w:tc>
        <w:tc>
          <w:tcPr>
            <w:tcW w:type="dxa" w:w="3135"/>
            <w:shd w:fill="E8F0FE"/>
          </w:tcPr>
          <w:p>
            <w:r/>
            <w:r>
              <w:rPr>
                <w:sz w:val="19"/>
              </w:rPr>
              <w:t>Ich moechte, dass ihr mich in der Pause einladet.</w:t>
            </w:r>
          </w:p>
        </w:tc>
      </w:tr>
      <w:tr>
        <w:tc>
          <w:tcPr>
            <w:tcW w:type="dxa" w:w="3135"/>
          </w:tcPr>
          <w:p>
            <w:r/>
            <w:r>
              <w:rPr>
                <w:sz w:val="19"/>
              </w:rPr>
              <w:t>R - Reinforce</w:t>
            </w:r>
          </w:p>
        </w:tc>
        <w:tc>
          <w:tcPr>
            <w:tcW w:type="dxa" w:w="3135"/>
          </w:tcPr>
          <w:p>
            <w:r/>
            <w:r>
              <w:rPr>
                <w:sz w:val="19"/>
              </w:rPr>
              <w:t>Erklaeren, warum es sich lohnt</w:t>
            </w:r>
          </w:p>
        </w:tc>
        <w:tc>
          <w:tcPr>
            <w:tcW w:type="dxa" w:w="3135"/>
          </w:tcPr>
          <w:p>
            <w:r/>
            <w:r>
              <w:rPr>
                <w:sz w:val="19"/>
              </w:rPr>
              <w:t>Dann macht die Pause fuer alle mehr Spass.</w:t>
            </w:r>
          </w:p>
        </w:tc>
      </w:tr>
      <w:tr>
        <w:tc>
          <w:tcPr>
            <w:tcW w:type="dxa" w:w="3135"/>
            <w:shd w:fill="E8F0FE"/>
          </w:tcPr>
          <w:p>
            <w:r/>
            <w:r>
              <w:rPr>
                <w:sz w:val="19"/>
              </w:rPr>
              <w:t>M - Mindful</w:t>
            </w:r>
          </w:p>
        </w:tc>
        <w:tc>
          <w:tcPr>
            <w:tcW w:type="dxa" w:w="3135"/>
            <w:shd w:fill="E8F0FE"/>
          </w:tcPr>
          <w:p>
            <w:r/>
            <w:r>
              <w:rPr>
                <w:sz w:val="19"/>
              </w:rPr>
              <w:t>Beim Thema bleiben</w:t>
            </w:r>
          </w:p>
        </w:tc>
        <w:tc>
          <w:tcPr>
            <w:tcW w:type="dxa" w:w="3135"/>
            <w:shd w:fill="E8F0FE"/>
          </w:tcPr>
          <w:p>
            <w:r/>
            <w:r>
              <w:rPr>
                <w:sz w:val="19"/>
              </w:rPr>
              <w:t>Nicht ablenken lassen oder das Thema wechseln.</w:t>
            </w:r>
          </w:p>
        </w:tc>
      </w:tr>
      <w:tr>
        <w:tc>
          <w:tcPr>
            <w:tcW w:type="dxa" w:w="3135"/>
          </w:tcPr>
          <w:p>
            <w:r/>
            <w:r>
              <w:rPr>
                <w:sz w:val="19"/>
              </w:rPr>
              <w:t>A - Appear confident</w:t>
            </w:r>
          </w:p>
        </w:tc>
        <w:tc>
          <w:tcPr>
            <w:tcW w:type="dxa" w:w="3135"/>
          </w:tcPr>
          <w:p>
            <w:r/>
            <w:r>
              <w:rPr>
                <w:sz w:val="19"/>
              </w:rPr>
              <w:t>Selbstsicher auftreten</w:t>
            </w:r>
          </w:p>
        </w:tc>
        <w:tc>
          <w:tcPr>
            <w:tcW w:type="dxa" w:w="3135"/>
          </w:tcPr>
          <w:p>
            <w:r/>
            <w:r>
              <w:rPr>
                <w:sz w:val="19"/>
              </w:rPr>
              <w:t>Aufrecht stehen, Blickkontakt, klare Stimme.</w:t>
            </w:r>
          </w:p>
        </w:tc>
      </w:tr>
      <w:tr>
        <w:tc>
          <w:tcPr>
            <w:tcW w:type="dxa" w:w="3135"/>
            <w:shd w:fill="E8F0FE"/>
          </w:tcPr>
          <w:p>
            <w:r/>
            <w:r>
              <w:rPr>
                <w:sz w:val="19"/>
              </w:rPr>
              <w:t>N - Negotiate</w:t>
            </w:r>
          </w:p>
        </w:tc>
        <w:tc>
          <w:tcPr>
            <w:tcW w:type="dxa" w:w="3135"/>
            <w:shd w:fill="E8F0FE"/>
          </w:tcPr>
          <w:p>
            <w:r/>
            <w:r>
              <w:rPr>
                <w:sz w:val="19"/>
              </w:rPr>
              <w:t>Verhandeln, kompromissbereit sein</w:t>
            </w:r>
          </w:p>
        </w:tc>
        <w:tc>
          <w:tcPr>
            <w:tcW w:type="dxa" w:w="3135"/>
            <w:shd w:fill="E8F0FE"/>
          </w:tcPr>
          <w:p>
            <w:r/>
            <w:r>
              <w:rPr>
                <w:sz w:val="19"/>
              </w:rPr>
              <w:t>Vielleicht koennen wir abwechselnd entscheiden, was wir spielen.</w:t>
            </w:r>
          </w:p>
        </w:tc>
      </w:tr>
    </w:tbl>
    <w:p>
      <w:pPr>
        <w:pStyle w:val="Heading3"/>
      </w:pPr>
      <w:r>
        <w:t>STOP-Skill</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STOP - Bei starken Impulsen</w:t>
      </w:r>
    </w:p>
    <w:p>
      <w:pPr>
        <w:pStyle w:val="Praxisbox"/>
        <w:pBdr>
          <w:left w:val="single" w:sz="4" w:space="8" w:color="009966"/>
          <w:right w:val="single" w:sz="4" w:space="8" w:color="009966"/>
        </w:pBdr>
      </w:pPr>
      <w:r>
        <w:t>S - Stop: Halte an. Mach NICHTS.</w:t>
      </w:r>
    </w:p>
    <w:p>
      <w:pPr>
        <w:pStyle w:val="Praxisbox"/>
        <w:pBdr>
          <w:left w:val="single" w:sz="4" w:space="8" w:color="009966"/>
          <w:right w:val="single" w:sz="4" w:space="8" w:color="009966"/>
        </w:pBdr>
      </w:pPr>
      <w:r>
        <w:t>T - Take a step back: Tritt einen Schritt zurueck (mental und/oder physisch).</w:t>
      </w:r>
    </w:p>
    <w:p>
      <w:pPr>
        <w:pStyle w:val="Praxisbox"/>
        <w:pBdr>
          <w:left w:val="single" w:sz="4" w:space="8" w:color="009966"/>
          <w:right w:val="single" w:sz="4" w:space="8" w:color="009966"/>
        </w:pBdr>
      </w:pPr>
      <w:r>
        <w:t>O - Observe: Beobachte, was in dir vorgeht. Was fuehlst du? Was denkst du?</w:t>
      </w:r>
    </w:p>
    <w:p>
      <w:pPr>
        <w:pStyle w:val="Praxisbox"/>
        <w:pBdr>
          <w:left w:val="single" w:sz="4" w:space="8" w:color="009966"/>
          <w:right w:val="single" w:sz="4" w:space="8" w:color="009966"/>
        </w:pBdr>
      </w:pPr>
      <w:r>
        <w:t>P - Proceed mindfully: Handele erst, wenn du nachgedacht hast.</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Ideal fuer: Wutausbrueche, Impulskauf, aggressive Reaktionen, SVV-Drang</w:t>
      </w:r>
    </w:p>
    <w:p>
      <w:pPr>
        <w:pStyle w:val="Heading3"/>
      </w:pPr>
      <w:r>
        <w:t>Wise Mind</w:t>
      </w:r>
    </w:p>
    <w:p>
      <w:r>
        <w:t>Das Konzept des Wise Mind (Weiser Geist) beschreibt die Balance zwischen dem Emotional Mind (rein gefuehlsgesteuert) und dem Reasonable Mind (rein verstandesgesteuert). Der Wise Mind integriert beides: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Emotional Mind</w:t>
            </w:r>
          </w:p>
        </w:tc>
        <w:tc>
          <w:tcPr>
            <w:tcW w:type="dxa" w:w="3135"/>
            <w:shd w:fill="003366"/>
          </w:tcPr>
          <w:p>
            <w:pPr>
              <w:jc w:val="center"/>
            </w:pPr>
            <w:r/>
            <w:r>
              <w:rPr>
                <w:b/>
                <w:color w:val="FFFFFF"/>
                <w:sz w:val="20"/>
              </w:rPr>
              <w:t>Wise Mind</w:t>
            </w:r>
          </w:p>
        </w:tc>
        <w:tc>
          <w:tcPr>
            <w:tcW w:type="dxa" w:w="3135"/>
            <w:shd w:fill="003366"/>
          </w:tcPr>
          <w:p>
            <w:pPr>
              <w:jc w:val="center"/>
            </w:pPr>
            <w:r/>
            <w:r>
              <w:rPr>
                <w:b/>
                <w:color w:val="FFFFFF"/>
                <w:sz w:val="20"/>
              </w:rPr>
              <w:t>Reasonable Mind</w:t>
            </w:r>
          </w:p>
        </w:tc>
      </w:tr>
      <w:tr>
        <w:tc>
          <w:tcPr>
            <w:tcW w:type="dxa" w:w="3135"/>
            <w:shd w:fill="E8F0FE"/>
          </w:tcPr>
          <w:p>
            <w:r/>
            <w:r>
              <w:rPr>
                <w:sz w:val="19"/>
              </w:rPr>
              <w:t>Handelt rein aus Gefuehlen</w:t>
            </w:r>
          </w:p>
        </w:tc>
        <w:tc>
          <w:tcPr>
            <w:tcW w:type="dxa" w:w="3135"/>
            <w:shd w:fill="E8F0FE"/>
          </w:tcPr>
          <w:p>
            <w:r/>
            <w:r>
              <w:rPr>
                <w:sz w:val="19"/>
              </w:rPr>
              <w:t>Beruecksichtigt Gefuehle UND Fakten</w:t>
            </w:r>
          </w:p>
        </w:tc>
        <w:tc>
          <w:tcPr>
            <w:tcW w:type="dxa" w:w="3135"/>
            <w:shd w:fill="E8F0FE"/>
          </w:tcPr>
          <w:p>
            <w:r/>
            <w:r>
              <w:rPr>
                <w:sz w:val="19"/>
              </w:rPr>
              <w:t>Handelt rein aus Logik</w:t>
            </w:r>
          </w:p>
        </w:tc>
      </w:tr>
      <w:tr>
        <w:tc>
          <w:tcPr>
            <w:tcW w:type="dxa" w:w="3135"/>
          </w:tcPr>
          <w:p>
            <w:r/>
            <w:r>
              <w:rPr>
                <w:sz w:val="19"/>
              </w:rPr>
              <w:t>Impulsiv</w:t>
            </w:r>
          </w:p>
        </w:tc>
        <w:tc>
          <w:tcPr>
            <w:tcW w:type="dxa" w:w="3135"/>
          </w:tcPr>
          <w:p>
            <w:r/>
            <w:r>
              <w:rPr>
                <w:sz w:val="19"/>
              </w:rPr>
              <w:t>Reflektiert und intuitiv</w:t>
            </w:r>
          </w:p>
        </w:tc>
        <w:tc>
          <w:tcPr>
            <w:tcW w:type="dxa" w:w="3135"/>
          </w:tcPr>
          <w:p>
            <w:r/>
            <w:r>
              <w:rPr>
                <w:sz w:val="19"/>
              </w:rPr>
              <w:t>Kalt und distanziert</w:t>
            </w:r>
          </w:p>
        </w:tc>
      </w:tr>
      <w:tr>
        <w:tc>
          <w:tcPr>
            <w:tcW w:type="dxa" w:w="3135"/>
            <w:shd w:fill="E8F0FE"/>
          </w:tcPr>
          <w:p>
            <w:r/>
            <w:r>
              <w:rPr>
                <w:sz w:val="19"/>
              </w:rPr>
              <w:t>Ich FUEHLE, also ist es wahr</w:t>
            </w:r>
          </w:p>
        </w:tc>
        <w:tc>
          <w:tcPr>
            <w:tcW w:type="dxa" w:w="3135"/>
            <w:shd w:fill="E8F0FE"/>
          </w:tcPr>
          <w:p>
            <w:r/>
            <w:r>
              <w:rPr>
                <w:sz w:val="19"/>
              </w:rPr>
              <w:t>Ich fuehle UND ich denke nach</w:t>
            </w:r>
          </w:p>
        </w:tc>
        <w:tc>
          <w:tcPr>
            <w:tcW w:type="dxa" w:w="3135"/>
            <w:shd w:fill="E8F0FE"/>
          </w:tcPr>
          <w:p>
            <w:r/>
            <w:r>
              <w:rPr>
                <w:sz w:val="19"/>
              </w:rPr>
              <w:t>Gefuehle sind irrelevant</w:t>
            </w:r>
          </w:p>
        </w:tc>
      </w:tr>
      <w:tr>
        <w:tc>
          <w:tcPr>
            <w:tcW w:type="dxa" w:w="3135"/>
          </w:tcPr>
          <w:p>
            <w:r/>
            <w:r>
              <w:rPr>
                <w:sz w:val="19"/>
              </w:rPr>
              <w:t>Risiko: Ueberreaktion</w:t>
            </w:r>
          </w:p>
        </w:tc>
        <w:tc>
          <w:tcPr>
            <w:tcW w:type="dxa" w:w="3135"/>
          </w:tcPr>
          <w:p>
            <w:r/>
            <w:r>
              <w:rPr>
                <w:sz w:val="19"/>
              </w:rPr>
              <w:t>Balance und Weisheit</w:t>
            </w:r>
          </w:p>
        </w:tc>
        <w:tc>
          <w:tcPr>
            <w:tcW w:type="dxa" w:w="3135"/>
          </w:tcPr>
          <w:p>
            <w:r/>
            <w:r>
              <w:rPr>
                <w:sz w:val="19"/>
              </w:rPr>
              <w:t>Risiko: Gefuehlsarmut</w:t>
            </w:r>
          </w:p>
        </w:tc>
      </w:tr>
    </w:tbl>
    <w:p>
      <w:pPr>
        <w:pStyle w:val="Heading2"/>
      </w:pPr>
      <w:r>
        <w:t>4.4 Narrative Therapie</w:t>
      </w:r>
    </w:p>
    <w:p>
      <w:pPr>
        <w:pStyle w:val="Heading3"/>
      </w:pPr>
      <w:r>
        <w:t>Externalisierung</w:t>
      </w:r>
    </w:p>
    <w:p>
      <w:r>
        <w:t>Die Externalisierung (White &amp; Epston, 1990) trennt das Problem von der Person. Nicht der Jugendliche IST das Problem - er HAT ein Problem, das ihn beeinflusst.</w:t>
      </w:r>
    </w:p>
    <w:p>
      <w:pPr>
        <w:pStyle w:val="Dialog"/>
      </w:pPr>
      <w:r>
        <w:rPr>
          <w:b/>
          <w:color w:val="004C99"/>
        </w:rPr>
        <w:t xml:space="preserve">Psychologe: </w:t>
      </w:r>
      <w:r>
        <w:t>Wie wuerdest du diese Angst nennen, wenn sie einen Namen haette?</w:t>
      </w:r>
    </w:p>
    <w:p>
      <w:pPr>
        <w:pStyle w:val="Dialog"/>
      </w:pPr>
      <w:r>
        <w:rPr>
          <w:b/>
          <w:color w:val="663300"/>
        </w:rPr>
        <w:t xml:space="preserve">Jugendliche: </w:t>
      </w:r>
      <w:r>
        <w:t>Ich weiss nicht... der schwarze Nebel?</w:t>
      </w:r>
    </w:p>
    <w:p>
      <w:pPr>
        <w:pStyle w:val="Dialog"/>
      </w:pPr>
      <w:r>
        <w:rPr>
          <w:b/>
          <w:color w:val="004C99"/>
        </w:rPr>
        <w:t xml:space="preserve">Psychologe: </w:t>
      </w:r>
      <w:r>
        <w:t>Der schwarze Nebel. Wann kommt der schwarze Nebel besonders gerne?</w:t>
      </w:r>
    </w:p>
    <w:p>
      <w:pPr>
        <w:pStyle w:val="Dialog"/>
      </w:pPr>
      <w:r>
        <w:rPr>
          <w:b/>
          <w:color w:val="663300"/>
        </w:rPr>
        <w:t xml:space="preserve">Jugendliche: </w:t>
      </w:r>
      <w:r>
        <w:t>Morgens, bevor ich zur Schule muss. Und abends.</w:t>
      </w:r>
    </w:p>
    <w:p>
      <w:pPr>
        <w:pStyle w:val="Dialog"/>
      </w:pPr>
      <w:r>
        <w:rPr>
          <w:b/>
          <w:color w:val="004C99"/>
        </w:rPr>
        <w:t xml:space="preserve">Psychologe: </w:t>
      </w:r>
      <w:r>
        <w:t>Was macht der schwarze Nebel mit dir, wenn er da ist?</w:t>
      </w:r>
    </w:p>
    <w:p>
      <w:pPr>
        <w:pStyle w:val="Dialog"/>
      </w:pPr>
      <w:r>
        <w:rPr>
          <w:b/>
          <w:color w:val="663300"/>
        </w:rPr>
        <w:t xml:space="preserve">Jugendliche: </w:t>
      </w:r>
      <w:r>
        <w:t>Er macht alles schwer. Ich kann nicht klar denken.</w:t>
      </w:r>
    </w:p>
    <w:p>
      <w:pPr>
        <w:pStyle w:val="Dialog"/>
      </w:pPr>
      <w:r>
        <w:rPr>
          <w:b/>
          <w:color w:val="004C99"/>
        </w:rPr>
        <w:t xml:space="preserve">Psychologe: </w:t>
      </w:r>
      <w:r>
        <w:t>Gibt es Zeiten, wo du staerker bist als der schwarze Nebel? Wo er weniger Macht ueber dich hat?</w:t>
      </w:r>
    </w:p>
    <w:p>
      <w:pPr>
        <w:pStyle w:val="Dialog"/>
      </w:pPr>
      <w:r>
        <w:rPr>
          <w:b/>
          <w:color w:val="663300"/>
        </w:rPr>
        <w:t xml:space="preserve">Jugendliche: </w:t>
      </w:r>
      <w:r>
        <w:t>Wenn ich mit meiner Freundin rede. Oder wenn ich Musik hoere.</w:t>
      </w:r>
    </w:p>
    <w:p>
      <w:pPr>
        <w:pStyle w:val="Dialog"/>
      </w:pPr>
      <w:r>
        <w:rPr>
          <w:b/>
          <w:color w:val="004C99"/>
        </w:rPr>
        <w:t xml:space="preserve">Psychologe: </w:t>
      </w:r>
      <w:r>
        <w:t>Das sind deine Waffen gegen den schwarzen Nebel. Deine Freundin und die Musik. Was noch?</w:t>
      </w:r>
    </w:p>
    <w:p>
      <w:pPr>
        <w:pStyle w:val="Heading3"/>
      </w:pPr>
      <w:r>
        <w:t>Tree of Life</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Tree of Life - Ausfuehrliche Anleitung</w:t>
      </w:r>
    </w:p>
    <w:p>
      <w:pPr>
        <w:pStyle w:val="Praxisbox"/>
        <w:pBdr>
          <w:left w:val="single" w:sz="4" w:space="8" w:color="009966"/>
          <w:right w:val="single" w:sz="4" w:space="8" w:color="009966"/>
        </w:pBdr>
      </w:pPr>
      <w:r>
        <w:t>Material: Grosses Papier (A2 oder groesser), bunte Stifte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Zeichne einen grossen Baum und fuelle die Teile: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WURZELN (Woher du kommst):</w:t>
      </w:r>
    </w:p>
    <w:p>
      <w:pPr>
        <w:pStyle w:val="Praxisbox"/>
        <w:pBdr>
          <w:left w:val="single" w:sz="4" w:space="8" w:color="009966"/>
          <w:right w:val="single" w:sz="4" w:space="8" w:color="009966"/>
        </w:pBdr>
      </w:pPr>
      <w:r>
        <w:t>- Deine Familie, dein Herkunftsort</w:t>
      </w:r>
    </w:p>
    <w:p>
      <w:pPr>
        <w:pStyle w:val="Praxisbox"/>
        <w:pBdr>
          <w:left w:val="single" w:sz="4" w:space="8" w:color="009966"/>
          <w:right w:val="single" w:sz="4" w:space="8" w:color="009966"/>
        </w:pBdr>
      </w:pPr>
      <w:r>
        <w:t>- Deine Kultur, deine Sprache(n)</w:t>
      </w:r>
    </w:p>
    <w:p>
      <w:pPr>
        <w:pStyle w:val="Praxisbox"/>
        <w:pBdr>
          <w:left w:val="single" w:sz="4" w:space="8" w:color="009966"/>
          <w:right w:val="single" w:sz="4" w:space="8" w:color="009966"/>
        </w:pBdr>
      </w:pPr>
      <w:r>
        <w:t>- Werte, die dir wichtig sind</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STAMM (Deine Staerken):</w:t>
      </w:r>
    </w:p>
    <w:p>
      <w:pPr>
        <w:pStyle w:val="Praxisbox"/>
        <w:pBdr>
          <w:left w:val="single" w:sz="4" w:space="8" w:color="009966"/>
          <w:right w:val="single" w:sz="4" w:space="8" w:color="009966"/>
        </w:pBdr>
      </w:pPr>
      <w:r>
        <w:t>- Was kannst du gut?</w:t>
      </w:r>
    </w:p>
    <w:p>
      <w:pPr>
        <w:pStyle w:val="Praxisbox"/>
        <w:pBdr>
          <w:left w:val="single" w:sz="4" w:space="8" w:color="009966"/>
          <w:right w:val="single" w:sz="4" w:space="8" w:color="009966"/>
        </w:pBdr>
      </w:pPr>
      <w:r>
        <w:t>- Was macht dich aus?</w:t>
      </w:r>
    </w:p>
    <w:p>
      <w:pPr>
        <w:pStyle w:val="Praxisbox"/>
        <w:pBdr>
          <w:left w:val="single" w:sz="4" w:space="8" w:color="009966"/>
          <w:right w:val="single" w:sz="4" w:space="8" w:color="009966"/>
        </w:pBdr>
      </w:pPr>
      <w:r>
        <w:t>- Welche Faehigkeiten hast du?</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AESTE (Deine Hoffnungen und Traeume):</w:t>
      </w:r>
    </w:p>
    <w:p>
      <w:pPr>
        <w:pStyle w:val="Praxisbox"/>
        <w:pBdr>
          <w:left w:val="single" w:sz="4" w:space="8" w:color="009966"/>
          <w:right w:val="single" w:sz="4" w:space="8" w:color="009966"/>
        </w:pBdr>
      </w:pPr>
      <w:r>
        <w:t>- Was wuenschst du dir fuer die Zukunft?</w:t>
      </w:r>
    </w:p>
    <w:p>
      <w:pPr>
        <w:pStyle w:val="Praxisbox"/>
        <w:pBdr>
          <w:left w:val="single" w:sz="4" w:space="8" w:color="009966"/>
          <w:right w:val="single" w:sz="4" w:space="8" w:color="009966"/>
        </w:pBdr>
      </w:pPr>
      <w:r>
        <w:t>- Wohin willst du?</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BLAETTER (Wichtige Menschen):</w:t>
      </w:r>
    </w:p>
    <w:p>
      <w:pPr>
        <w:pStyle w:val="Praxisbox"/>
        <w:pBdr>
          <w:left w:val="single" w:sz="4" w:space="8" w:color="009966"/>
          <w:right w:val="single" w:sz="4" w:space="8" w:color="009966"/>
        </w:pBdr>
      </w:pPr>
      <w:r>
        <w:t>- Schreibe die Namen der Menschen auf, die dir wichtig sind</w:t>
      </w:r>
    </w:p>
    <w:p>
      <w:pPr>
        <w:pStyle w:val="Praxisbox"/>
        <w:pBdr>
          <w:left w:val="single" w:sz="4" w:space="8" w:color="009966"/>
          <w:right w:val="single" w:sz="4" w:space="8" w:color="009966"/>
        </w:pBdr>
      </w:pPr>
      <w:r>
        <w:t>- Lebende und verstorbene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FRUECHTE (Deine Erfolge):</w:t>
      </w:r>
    </w:p>
    <w:p>
      <w:pPr>
        <w:pStyle w:val="Praxisbox"/>
        <w:pBdr>
          <w:left w:val="single" w:sz="4" w:space="8" w:color="009966"/>
          <w:right w:val="single" w:sz="4" w:space="8" w:color="009966"/>
        </w:pBdr>
      </w:pPr>
      <w:r>
        <w:t>- Was hast du schon erreicht?</w:t>
      </w:r>
    </w:p>
    <w:p>
      <w:pPr>
        <w:pStyle w:val="Praxisbox"/>
        <w:pBdr>
          <w:left w:val="single" w:sz="4" w:space="8" w:color="009966"/>
          <w:right w:val="single" w:sz="4" w:space="8" w:color="009966"/>
        </w:pBdr>
      </w:pPr>
      <w:r>
        <w:t>- Worauf bist du stolz?</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BLUETEN (Geschenke und Gaben):</w:t>
      </w:r>
    </w:p>
    <w:p>
      <w:pPr>
        <w:pStyle w:val="Praxisbox"/>
        <w:pBdr>
          <w:left w:val="single" w:sz="4" w:space="8" w:color="009966"/>
          <w:right w:val="single" w:sz="4" w:space="8" w:color="009966"/>
        </w:pBdr>
      </w:pPr>
      <w:r>
        <w:t>- Was haben andere dir geschenkt? (nicht materiell)</w:t>
      </w:r>
    </w:p>
    <w:p>
      <w:pPr>
        <w:pStyle w:val="Praxisbox"/>
        <w:pBdr>
          <w:left w:val="single" w:sz="4" w:space="8" w:color="009966"/>
          <w:right w:val="single" w:sz="4" w:space="8" w:color="009966"/>
        </w:pBdr>
      </w:pPr>
      <w:r>
        <w:t>- Welche guten Erfahrungen hast du gemacht?</w:t>
      </w:r>
    </w:p>
    <w:p>
      <w:pPr>
        <w:pStyle w:val="Heading2"/>
      </w:pPr>
      <w:r>
        <w:t>4.5 Kreative und erlebnisorientierte Methoden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Methode</w:t>
            </w:r>
          </w:p>
        </w:tc>
        <w:tc>
          <w:tcPr>
            <w:tcW w:type="dxa" w:w="1881"/>
            <w:shd w:fill="003366"/>
          </w:tcPr>
          <w:p>
            <w:pPr>
              <w:jc w:val="center"/>
            </w:pPr>
            <w:r/>
            <w:r>
              <w:rPr>
                <w:b/>
                <w:color w:val="FFFFFF"/>
                <w:sz w:val="20"/>
              </w:rPr>
              <w:t>Alter</w:t>
            </w:r>
          </w:p>
        </w:tc>
        <w:tc>
          <w:tcPr>
            <w:tcW w:type="dxa" w:w="1881"/>
            <w:shd w:fill="003366"/>
          </w:tcPr>
          <w:p>
            <w:pPr>
              <w:jc w:val="center"/>
            </w:pPr>
            <w:r/>
            <w:r>
              <w:rPr>
                <w:b/>
                <w:color w:val="FFFFFF"/>
                <w:sz w:val="20"/>
              </w:rPr>
              <w:t>Dauer</w:t>
            </w:r>
          </w:p>
        </w:tc>
        <w:tc>
          <w:tcPr>
            <w:tcW w:type="dxa" w:w="1881"/>
            <w:shd w:fill="003366"/>
          </w:tcPr>
          <w:p>
            <w:pPr>
              <w:jc w:val="center"/>
            </w:pPr>
            <w:r/>
            <w:r>
              <w:rPr>
                <w:b/>
                <w:color w:val="FFFFFF"/>
                <w:sz w:val="20"/>
              </w:rPr>
              <w:t>Material</w:t>
            </w:r>
          </w:p>
        </w:tc>
        <w:tc>
          <w:tcPr>
            <w:tcW w:type="dxa" w:w="1881"/>
            <w:shd w:fill="003366"/>
          </w:tcPr>
          <w:p>
            <w:pPr>
              <w:jc w:val="center"/>
            </w:pPr>
            <w:r/>
            <w:r>
              <w:rPr>
                <w:b/>
                <w:color w:val="FFFFFF"/>
                <w:sz w:val="20"/>
              </w:rPr>
              <w:t>Ziel</w:t>
            </w:r>
          </w:p>
        </w:tc>
      </w:tr>
      <w:tr>
        <w:tc>
          <w:tcPr>
            <w:tcW w:type="dxa" w:w="1881"/>
            <w:shd w:fill="E8F0FE"/>
          </w:tcPr>
          <w:p>
            <w:r/>
            <w:r>
              <w:rPr>
                <w:sz w:val="19"/>
              </w:rPr>
              <w:t>Emotionsrad zeichnen</w:t>
            </w:r>
          </w:p>
        </w:tc>
        <w:tc>
          <w:tcPr>
            <w:tcW w:type="dxa" w:w="1881"/>
            <w:shd w:fill="E8F0FE"/>
          </w:tcPr>
          <w:p>
            <w:r/>
            <w:r>
              <w:rPr>
                <w:sz w:val="19"/>
              </w:rPr>
              <w:t>10+</w:t>
            </w:r>
          </w:p>
        </w:tc>
        <w:tc>
          <w:tcPr>
            <w:tcW w:type="dxa" w:w="1881"/>
            <w:shd w:fill="E8F0FE"/>
          </w:tcPr>
          <w:p>
            <w:r/>
            <w:r>
              <w:rPr>
                <w:sz w:val="19"/>
              </w:rPr>
              <w:t>15 Min</w:t>
            </w:r>
          </w:p>
        </w:tc>
        <w:tc>
          <w:tcPr>
            <w:tcW w:type="dxa" w:w="1881"/>
            <w:shd w:fill="E8F0FE"/>
          </w:tcPr>
          <w:p>
            <w:r/>
            <w:r>
              <w:rPr>
                <w:sz w:val="19"/>
              </w:rPr>
              <w:t>Papier, Stifte</w:t>
            </w:r>
          </w:p>
        </w:tc>
        <w:tc>
          <w:tcPr>
            <w:tcW w:type="dxa" w:w="1881"/>
            <w:shd w:fill="E8F0FE"/>
          </w:tcPr>
          <w:p>
            <w:r/>
            <w:r>
              <w:rPr>
                <w:sz w:val="19"/>
              </w:rPr>
              <w:t>Emotionsdifferenzierung</w:t>
            </w:r>
          </w:p>
        </w:tc>
      </w:tr>
      <w:tr>
        <w:tc>
          <w:tcPr>
            <w:tcW w:type="dxa" w:w="1881"/>
          </w:tcPr>
          <w:p>
            <w:r/>
            <w:r>
              <w:rPr>
                <w:sz w:val="19"/>
              </w:rPr>
              <w:t>Koerperumriss</w:t>
            </w:r>
          </w:p>
        </w:tc>
        <w:tc>
          <w:tcPr>
            <w:tcW w:type="dxa" w:w="1881"/>
          </w:tcPr>
          <w:p>
            <w:r/>
            <w:r>
              <w:rPr>
                <w:sz w:val="19"/>
              </w:rPr>
              <w:t>10+</w:t>
            </w:r>
          </w:p>
        </w:tc>
        <w:tc>
          <w:tcPr>
            <w:tcW w:type="dxa" w:w="1881"/>
          </w:tcPr>
          <w:p>
            <w:r/>
            <w:r>
              <w:rPr>
                <w:sz w:val="19"/>
              </w:rPr>
              <w:t>20 Min</w:t>
            </w:r>
          </w:p>
        </w:tc>
        <w:tc>
          <w:tcPr>
            <w:tcW w:type="dxa" w:w="1881"/>
          </w:tcPr>
          <w:p>
            <w:r/>
            <w:r>
              <w:rPr>
                <w:sz w:val="19"/>
              </w:rPr>
              <w:t>Grosses Papier, Stifte</w:t>
            </w:r>
          </w:p>
        </w:tc>
        <w:tc>
          <w:tcPr>
            <w:tcW w:type="dxa" w:w="1881"/>
          </w:tcPr>
          <w:p>
            <w:r/>
            <w:r>
              <w:rPr>
                <w:sz w:val="19"/>
              </w:rPr>
              <w:t>Koerperwahrnehmung, wo sitzen Gefuehle?</w:t>
            </w:r>
          </w:p>
        </w:tc>
      </w:tr>
      <w:tr>
        <w:tc>
          <w:tcPr>
            <w:tcW w:type="dxa" w:w="1881"/>
            <w:shd w:fill="E8F0FE"/>
          </w:tcPr>
          <w:p>
            <w:r/>
            <w:r>
              <w:rPr>
                <w:sz w:val="19"/>
              </w:rPr>
              <w:t>Collage: Mein Leben</w:t>
            </w:r>
          </w:p>
        </w:tc>
        <w:tc>
          <w:tcPr>
            <w:tcW w:type="dxa" w:w="1881"/>
            <w:shd w:fill="E8F0FE"/>
          </w:tcPr>
          <w:p>
            <w:r/>
            <w:r>
              <w:rPr>
                <w:sz w:val="19"/>
              </w:rPr>
              <w:t>12+</w:t>
            </w:r>
          </w:p>
        </w:tc>
        <w:tc>
          <w:tcPr>
            <w:tcW w:type="dxa" w:w="1881"/>
            <w:shd w:fill="E8F0FE"/>
          </w:tcPr>
          <w:p>
            <w:r/>
            <w:r>
              <w:rPr>
                <w:sz w:val="19"/>
              </w:rPr>
              <w:t>30-45 Min</w:t>
            </w:r>
          </w:p>
        </w:tc>
        <w:tc>
          <w:tcPr>
            <w:tcW w:type="dxa" w:w="1881"/>
            <w:shd w:fill="E8F0FE"/>
          </w:tcPr>
          <w:p>
            <w:r/>
            <w:r>
              <w:rPr>
                <w:sz w:val="19"/>
              </w:rPr>
              <w:t>Zeitschriften, Schere, Kleber</w:t>
            </w:r>
          </w:p>
        </w:tc>
        <w:tc>
          <w:tcPr>
            <w:tcW w:type="dxa" w:w="1881"/>
            <w:shd w:fill="E8F0FE"/>
          </w:tcPr>
          <w:p>
            <w:r/>
            <w:r>
              <w:rPr>
                <w:sz w:val="19"/>
              </w:rPr>
              <w:t>Identitaetsexploration</w:t>
            </w:r>
          </w:p>
        </w:tc>
      </w:tr>
      <w:tr>
        <w:tc>
          <w:tcPr>
            <w:tcW w:type="dxa" w:w="1881"/>
          </w:tcPr>
          <w:p>
            <w:r/>
            <w:r>
              <w:rPr>
                <w:sz w:val="19"/>
              </w:rPr>
              <w:t>Soundtrack meines Lebens</w:t>
            </w:r>
          </w:p>
        </w:tc>
        <w:tc>
          <w:tcPr>
            <w:tcW w:type="dxa" w:w="1881"/>
          </w:tcPr>
          <w:p>
            <w:r/>
            <w:r>
              <w:rPr>
                <w:sz w:val="19"/>
              </w:rPr>
              <w:t>14+</w:t>
            </w:r>
          </w:p>
        </w:tc>
        <w:tc>
          <w:tcPr>
            <w:tcW w:type="dxa" w:w="1881"/>
          </w:tcPr>
          <w:p>
            <w:r/>
            <w:r>
              <w:rPr>
                <w:sz w:val="19"/>
              </w:rPr>
              <w:t>20 Min</w:t>
            </w:r>
          </w:p>
        </w:tc>
        <w:tc>
          <w:tcPr>
            <w:tcW w:type="dxa" w:w="1881"/>
          </w:tcPr>
          <w:p>
            <w:r/>
            <w:r>
              <w:rPr>
                <w:sz w:val="19"/>
              </w:rPr>
              <w:t>Papier</w:t>
            </w:r>
          </w:p>
        </w:tc>
        <w:tc>
          <w:tcPr>
            <w:tcW w:type="dxa" w:w="1881"/>
          </w:tcPr>
          <w:p>
            <w:r/>
            <w:r>
              <w:rPr>
                <w:sz w:val="19"/>
              </w:rPr>
              <w:t>Selbstreflexion, Zugang ueber Musik</w:t>
            </w:r>
          </w:p>
        </w:tc>
      </w:tr>
      <w:tr>
        <w:tc>
          <w:tcPr>
            <w:tcW w:type="dxa" w:w="1881"/>
            <w:shd w:fill="E8F0FE"/>
          </w:tcPr>
          <w:p>
            <w:r/>
            <w:r>
              <w:rPr>
                <w:sz w:val="19"/>
              </w:rPr>
              <w:t>Brief an mein juengeres Ich</w:t>
            </w:r>
          </w:p>
        </w:tc>
        <w:tc>
          <w:tcPr>
            <w:tcW w:type="dxa" w:w="1881"/>
            <w:shd w:fill="E8F0FE"/>
          </w:tcPr>
          <w:p>
            <w:r/>
            <w:r>
              <w:rPr>
                <w:sz w:val="19"/>
              </w:rPr>
              <w:t>14+</w:t>
            </w:r>
          </w:p>
        </w:tc>
        <w:tc>
          <w:tcPr>
            <w:tcW w:type="dxa" w:w="1881"/>
            <w:shd w:fill="E8F0FE"/>
          </w:tcPr>
          <w:p>
            <w:r/>
            <w:r>
              <w:rPr>
                <w:sz w:val="19"/>
              </w:rPr>
              <w:t>20 Min</w:t>
            </w:r>
          </w:p>
        </w:tc>
        <w:tc>
          <w:tcPr>
            <w:tcW w:type="dxa" w:w="1881"/>
            <w:shd w:fill="E8F0FE"/>
          </w:tcPr>
          <w:p>
            <w:r/>
            <w:r>
              <w:rPr>
                <w:sz w:val="19"/>
              </w:rPr>
              <w:t>Papier</w:t>
            </w:r>
          </w:p>
        </w:tc>
        <w:tc>
          <w:tcPr>
            <w:tcW w:type="dxa" w:w="1881"/>
            <w:shd w:fill="E8F0FE"/>
          </w:tcPr>
          <w:p>
            <w:r/>
            <w:r>
              <w:rPr>
                <w:sz w:val="19"/>
              </w:rPr>
              <w:t>Selbstmitgefuehl, Perspektivenwechsel</w:t>
            </w:r>
          </w:p>
        </w:tc>
      </w:tr>
      <w:tr>
        <w:tc>
          <w:tcPr>
            <w:tcW w:type="dxa" w:w="1881"/>
          </w:tcPr>
          <w:p>
            <w:r/>
            <w:r>
              <w:rPr>
                <w:sz w:val="19"/>
              </w:rPr>
              <w:t>Wutvulkan malen</w:t>
            </w:r>
          </w:p>
        </w:tc>
        <w:tc>
          <w:tcPr>
            <w:tcW w:type="dxa" w:w="1881"/>
          </w:tcPr>
          <w:p>
            <w:r/>
            <w:r>
              <w:rPr>
                <w:sz w:val="19"/>
              </w:rPr>
              <w:t>10-14</w:t>
            </w:r>
          </w:p>
        </w:tc>
        <w:tc>
          <w:tcPr>
            <w:tcW w:type="dxa" w:w="1881"/>
          </w:tcPr>
          <w:p>
            <w:r/>
            <w:r>
              <w:rPr>
                <w:sz w:val="19"/>
              </w:rPr>
              <w:t>15 Min</w:t>
            </w:r>
          </w:p>
        </w:tc>
        <w:tc>
          <w:tcPr>
            <w:tcW w:type="dxa" w:w="1881"/>
          </w:tcPr>
          <w:p>
            <w:r/>
            <w:r>
              <w:rPr>
                <w:sz w:val="19"/>
              </w:rPr>
              <w:t>Papier, Stifte</w:t>
            </w:r>
          </w:p>
        </w:tc>
        <w:tc>
          <w:tcPr>
            <w:tcW w:type="dxa" w:w="1881"/>
          </w:tcPr>
          <w:p>
            <w:r/>
            <w:r>
              <w:rPr>
                <w:sz w:val="19"/>
              </w:rPr>
              <w:t>Wutausloeser und Warnsignale identifizieren</w:t>
            </w:r>
          </w:p>
        </w:tc>
      </w:tr>
      <w:tr>
        <w:tc>
          <w:tcPr>
            <w:tcW w:type="dxa" w:w="1881"/>
            <w:shd w:fill="E8F0FE"/>
          </w:tcPr>
          <w:p>
            <w:r/>
            <w:r>
              <w:rPr>
                <w:sz w:val="19"/>
              </w:rPr>
              <w:t>Sorgenkiste basteln</w:t>
            </w:r>
          </w:p>
        </w:tc>
        <w:tc>
          <w:tcPr>
            <w:tcW w:type="dxa" w:w="1881"/>
            <w:shd w:fill="E8F0FE"/>
          </w:tcPr>
          <w:p>
            <w:r/>
            <w:r>
              <w:rPr>
                <w:sz w:val="19"/>
              </w:rPr>
              <w:t>10-14</w:t>
            </w:r>
          </w:p>
        </w:tc>
        <w:tc>
          <w:tcPr>
            <w:tcW w:type="dxa" w:w="1881"/>
            <w:shd w:fill="E8F0FE"/>
          </w:tcPr>
          <w:p>
            <w:r/>
            <w:r>
              <w:rPr>
                <w:sz w:val="19"/>
              </w:rPr>
              <w:t>20 Min</w:t>
            </w:r>
          </w:p>
        </w:tc>
        <w:tc>
          <w:tcPr>
            <w:tcW w:type="dxa" w:w="1881"/>
            <w:shd w:fill="E8F0FE"/>
          </w:tcPr>
          <w:p>
            <w:r/>
            <w:r>
              <w:rPr>
                <w:sz w:val="19"/>
              </w:rPr>
              <w:t>Schachtel, Papier</w:t>
            </w:r>
          </w:p>
        </w:tc>
        <w:tc>
          <w:tcPr>
            <w:tcW w:type="dxa" w:w="1881"/>
            <w:shd w:fill="E8F0FE"/>
          </w:tcPr>
          <w:p>
            <w:r/>
            <w:r>
              <w:rPr>
                <w:sz w:val="19"/>
              </w:rPr>
              <w:t>Sorgen externalisieren und kontrollierbar machen</w:t>
            </w:r>
          </w:p>
        </w:tc>
      </w:tr>
      <w:tr>
        <w:tc>
          <w:tcPr>
            <w:tcW w:type="dxa" w:w="1881"/>
          </w:tcPr>
          <w:p>
            <w:r/>
            <w:r>
              <w:rPr>
                <w:sz w:val="19"/>
              </w:rPr>
              <w:t>Timeline: Meine Geschichte</w:t>
            </w:r>
          </w:p>
        </w:tc>
        <w:tc>
          <w:tcPr>
            <w:tcW w:type="dxa" w:w="1881"/>
          </w:tcPr>
          <w:p>
            <w:r/>
            <w:r>
              <w:rPr>
                <w:sz w:val="19"/>
              </w:rPr>
              <w:t>12+</w:t>
            </w:r>
          </w:p>
        </w:tc>
        <w:tc>
          <w:tcPr>
            <w:tcW w:type="dxa" w:w="1881"/>
          </w:tcPr>
          <w:p>
            <w:r/>
            <w:r>
              <w:rPr>
                <w:sz w:val="19"/>
              </w:rPr>
              <w:t>30 Min</w:t>
            </w:r>
          </w:p>
        </w:tc>
        <w:tc>
          <w:tcPr>
            <w:tcW w:type="dxa" w:w="1881"/>
          </w:tcPr>
          <w:p>
            <w:r/>
            <w:r>
              <w:rPr>
                <w:sz w:val="19"/>
              </w:rPr>
              <w:t>Langes Papier</w:t>
            </w:r>
          </w:p>
        </w:tc>
        <w:tc>
          <w:tcPr>
            <w:tcW w:type="dxa" w:w="1881"/>
          </w:tcPr>
          <w:p>
            <w:r/>
            <w:r>
              <w:rPr>
                <w:sz w:val="19"/>
              </w:rPr>
              <w:t>Lebensgeschichte strukturieren, Ressourcen finden</w:t>
            </w:r>
          </w:p>
        </w:tc>
      </w:tr>
      <w:tr>
        <w:tc>
          <w:tcPr>
            <w:tcW w:type="dxa" w:w="1881"/>
            <w:shd w:fill="E8F0FE"/>
          </w:tcPr>
          <w:p>
            <w:r/>
            <w:r>
              <w:rPr>
                <w:sz w:val="19"/>
              </w:rPr>
              <w:t>Gefuehlswetterbericht</w:t>
            </w:r>
          </w:p>
        </w:tc>
        <w:tc>
          <w:tcPr>
            <w:tcW w:type="dxa" w:w="1881"/>
            <w:shd w:fill="E8F0FE"/>
          </w:tcPr>
          <w:p>
            <w:r/>
            <w:r>
              <w:rPr>
                <w:sz w:val="19"/>
              </w:rPr>
              <w:t>10+</w:t>
            </w:r>
          </w:p>
        </w:tc>
        <w:tc>
          <w:tcPr>
            <w:tcW w:type="dxa" w:w="1881"/>
            <w:shd w:fill="E8F0FE"/>
          </w:tcPr>
          <w:p>
            <w:r/>
            <w:r>
              <w:rPr>
                <w:sz w:val="19"/>
              </w:rPr>
              <w:t>5 Min</w:t>
            </w:r>
          </w:p>
        </w:tc>
        <w:tc>
          <w:tcPr>
            <w:tcW w:type="dxa" w:w="1881"/>
            <w:shd w:fill="E8F0FE"/>
          </w:tcPr>
          <w:p>
            <w:r/>
            <w:r>
              <w:rPr>
                <w:sz w:val="19"/>
              </w:rPr>
              <w:t>Verbal</w:t>
            </w:r>
          </w:p>
        </w:tc>
        <w:tc>
          <w:tcPr>
            <w:tcW w:type="dxa" w:w="1881"/>
            <w:shd w:fill="E8F0FE"/>
          </w:tcPr>
          <w:p>
            <w:r/>
            <w:r>
              <w:rPr>
                <w:sz w:val="19"/>
              </w:rPr>
              <w:t>Taeglich als Check-in nutzbar</w:t>
            </w:r>
          </w:p>
        </w:tc>
      </w:tr>
      <w:tr>
        <w:tc>
          <w:tcPr>
            <w:tcW w:type="dxa" w:w="1881"/>
          </w:tcPr>
          <w:p>
            <w:r/>
            <w:r>
              <w:rPr>
                <w:sz w:val="19"/>
              </w:rPr>
              <w:t>Masken basteln</w:t>
            </w:r>
          </w:p>
        </w:tc>
        <w:tc>
          <w:tcPr>
            <w:tcW w:type="dxa" w:w="1881"/>
          </w:tcPr>
          <w:p>
            <w:r/>
            <w:r>
              <w:rPr>
                <w:sz w:val="19"/>
              </w:rPr>
              <w:t>12+</w:t>
            </w:r>
          </w:p>
        </w:tc>
        <w:tc>
          <w:tcPr>
            <w:tcW w:type="dxa" w:w="1881"/>
          </w:tcPr>
          <w:p>
            <w:r/>
            <w:r>
              <w:rPr>
                <w:sz w:val="19"/>
              </w:rPr>
              <w:t>45 Min</w:t>
            </w:r>
          </w:p>
        </w:tc>
        <w:tc>
          <w:tcPr>
            <w:tcW w:type="dxa" w:w="1881"/>
          </w:tcPr>
          <w:p>
            <w:r/>
            <w:r>
              <w:rPr>
                <w:sz w:val="19"/>
              </w:rPr>
              <w:t>Masken, Farbe</w:t>
            </w:r>
          </w:p>
        </w:tc>
        <w:tc>
          <w:tcPr>
            <w:tcW w:type="dxa" w:w="1881"/>
          </w:tcPr>
          <w:p>
            <w:r/>
            <w:r>
              <w:rPr>
                <w:sz w:val="19"/>
              </w:rPr>
              <w:t>Aussen vs. Innen, was zeige ich der Welt?</w:t>
            </w:r>
          </w:p>
        </w:tc>
      </w:tr>
      <w:tr>
        <w:tc>
          <w:tcPr>
            <w:tcW w:type="dxa" w:w="1881"/>
            <w:shd w:fill="E8F0FE"/>
          </w:tcPr>
          <w:p>
            <w:r/>
            <w:r>
              <w:rPr>
                <w:sz w:val="19"/>
              </w:rPr>
              <w:t>Staerken-Stern</w:t>
            </w:r>
          </w:p>
        </w:tc>
        <w:tc>
          <w:tcPr>
            <w:tcW w:type="dxa" w:w="1881"/>
            <w:shd w:fill="E8F0FE"/>
          </w:tcPr>
          <w:p>
            <w:r/>
            <w:r>
              <w:rPr>
                <w:sz w:val="19"/>
              </w:rPr>
              <w:t>10+</w:t>
            </w:r>
          </w:p>
        </w:tc>
        <w:tc>
          <w:tcPr>
            <w:tcW w:type="dxa" w:w="1881"/>
            <w:shd w:fill="E8F0FE"/>
          </w:tcPr>
          <w:p>
            <w:r/>
            <w:r>
              <w:rPr>
                <w:sz w:val="19"/>
              </w:rPr>
              <w:t>15 Min</w:t>
            </w:r>
          </w:p>
        </w:tc>
        <w:tc>
          <w:tcPr>
            <w:tcW w:type="dxa" w:w="1881"/>
            <w:shd w:fill="E8F0FE"/>
          </w:tcPr>
          <w:p>
            <w:r/>
            <w:r>
              <w:rPr>
                <w:sz w:val="19"/>
              </w:rPr>
              <w:t>Papier</w:t>
            </w:r>
          </w:p>
        </w:tc>
        <w:tc>
          <w:tcPr>
            <w:tcW w:type="dxa" w:w="1881"/>
            <w:shd w:fill="E8F0FE"/>
          </w:tcPr>
          <w:p>
            <w:r/>
            <w:r>
              <w:rPr>
                <w:sz w:val="19"/>
              </w:rPr>
              <w:t>Ressourcenaktivierung</w:t>
            </w:r>
          </w:p>
        </w:tc>
      </w:tr>
      <w:tr>
        <w:tc>
          <w:tcPr>
            <w:tcW w:type="dxa" w:w="1881"/>
          </w:tcPr>
          <w:p>
            <w:r/>
            <w:r>
              <w:rPr>
                <w:sz w:val="19"/>
              </w:rPr>
              <w:t>Zukunftsbild malen</w:t>
            </w:r>
          </w:p>
        </w:tc>
        <w:tc>
          <w:tcPr>
            <w:tcW w:type="dxa" w:w="1881"/>
          </w:tcPr>
          <w:p>
            <w:r/>
            <w:r>
              <w:rPr>
                <w:sz w:val="19"/>
              </w:rPr>
              <w:t>10+</w:t>
            </w:r>
          </w:p>
        </w:tc>
        <w:tc>
          <w:tcPr>
            <w:tcW w:type="dxa" w:w="1881"/>
          </w:tcPr>
          <w:p>
            <w:r/>
            <w:r>
              <w:rPr>
                <w:sz w:val="19"/>
              </w:rPr>
              <w:t>20 Min</w:t>
            </w:r>
          </w:p>
        </w:tc>
        <w:tc>
          <w:tcPr>
            <w:tcW w:type="dxa" w:w="1881"/>
          </w:tcPr>
          <w:p>
            <w:r/>
            <w:r>
              <w:rPr>
                <w:sz w:val="19"/>
              </w:rPr>
              <w:t>Papier, Stifte</w:t>
            </w:r>
          </w:p>
        </w:tc>
        <w:tc>
          <w:tcPr>
            <w:tcW w:type="dxa" w:w="1881"/>
          </w:tcPr>
          <w:p>
            <w:r/>
            <w:r>
              <w:rPr>
                <w:sz w:val="19"/>
              </w:rPr>
              <w:t>Hoffnung, Zielorientierung</w:t>
            </w:r>
          </w:p>
        </w:tc>
      </w:tr>
      <w:tr>
        <w:tc>
          <w:tcPr>
            <w:tcW w:type="dxa" w:w="1881"/>
            <w:shd w:fill="E8F0FE"/>
          </w:tcPr>
          <w:p>
            <w:r/>
            <w:r>
              <w:rPr>
                <w:sz w:val="19"/>
              </w:rPr>
              <w:t>Steine bemalen</w:t>
            </w:r>
          </w:p>
        </w:tc>
        <w:tc>
          <w:tcPr>
            <w:tcW w:type="dxa" w:w="1881"/>
            <w:shd w:fill="E8F0FE"/>
          </w:tcPr>
          <w:p>
            <w:r/>
            <w:r>
              <w:rPr>
                <w:sz w:val="19"/>
              </w:rPr>
              <w:t>10+</w:t>
            </w:r>
          </w:p>
        </w:tc>
        <w:tc>
          <w:tcPr>
            <w:tcW w:type="dxa" w:w="1881"/>
            <w:shd w:fill="E8F0FE"/>
          </w:tcPr>
          <w:p>
            <w:r/>
            <w:r>
              <w:rPr>
                <w:sz w:val="19"/>
              </w:rPr>
              <w:t>20 Min</w:t>
            </w:r>
          </w:p>
        </w:tc>
        <w:tc>
          <w:tcPr>
            <w:tcW w:type="dxa" w:w="1881"/>
            <w:shd w:fill="E8F0FE"/>
          </w:tcPr>
          <w:p>
            <w:r/>
            <w:r>
              <w:rPr>
                <w:sz w:val="19"/>
              </w:rPr>
              <w:t>Steine, Farbe</w:t>
            </w:r>
          </w:p>
        </w:tc>
        <w:tc>
          <w:tcPr>
            <w:tcW w:type="dxa" w:w="1881"/>
            <w:shd w:fill="E8F0FE"/>
          </w:tcPr>
          <w:p>
            <w:r/>
            <w:r>
              <w:rPr>
                <w:sz w:val="19"/>
              </w:rPr>
              <w:t>Kreativitaet, Ressourcen-Anker</w:t>
            </w:r>
          </w:p>
        </w:tc>
      </w:tr>
      <w:tr>
        <w:tc>
          <w:tcPr>
            <w:tcW w:type="dxa" w:w="1881"/>
          </w:tcPr>
          <w:p>
            <w:r/>
            <w:r>
              <w:rPr>
                <w:sz w:val="19"/>
              </w:rPr>
              <w:t>Gefuehle-Memory</w:t>
            </w:r>
          </w:p>
        </w:tc>
        <w:tc>
          <w:tcPr>
            <w:tcW w:type="dxa" w:w="1881"/>
          </w:tcPr>
          <w:p>
            <w:r/>
            <w:r>
              <w:rPr>
                <w:sz w:val="19"/>
              </w:rPr>
              <w:t>10-14</w:t>
            </w:r>
          </w:p>
        </w:tc>
        <w:tc>
          <w:tcPr>
            <w:tcW w:type="dxa" w:w="1881"/>
          </w:tcPr>
          <w:p>
            <w:r/>
            <w:r>
              <w:rPr>
                <w:sz w:val="19"/>
              </w:rPr>
              <w:t>20 Min</w:t>
            </w:r>
          </w:p>
        </w:tc>
        <w:tc>
          <w:tcPr>
            <w:tcW w:type="dxa" w:w="1881"/>
          </w:tcPr>
          <w:p>
            <w:r/>
            <w:r>
              <w:rPr>
                <w:sz w:val="19"/>
              </w:rPr>
              <w:t>Karten</w:t>
            </w:r>
          </w:p>
        </w:tc>
        <w:tc>
          <w:tcPr>
            <w:tcW w:type="dxa" w:w="1881"/>
          </w:tcPr>
          <w:p>
            <w:r/>
            <w:r>
              <w:rPr>
                <w:sz w:val="19"/>
              </w:rPr>
              <w:t>Emotionserkennung, spielerisch</w:t>
            </w:r>
          </w:p>
        </w:tc>
      </w:tr>
      <w:tr>
        <w:tc>
          <w:tcPr>
            <w:tcW w:type="dxa" w:w="1881"/>
            <w:shd w:fill="E8F0FE"/>
          </w:tcPr>
          <w:p>
            <w:r/>
            <w:r>
              <w:rPr>
                <w:sz w:val="19"/>
              </w:rPr>
              <w:t>Fotoprojekt: Meine Welt</w:t>
            </w:r>
          </w:p>
        </w:tc>
        <w:tc>
          <w:tcPr>
            <w:tcW w:type="dxa" w:w="1881"/>
            <w:shd w:fill="E8F0FE"/>
          </w:tcPr>
          <w:p>
            <w:r/>
            <w:r>
              <w:rPr>
                <w:sz w:val="19"/>
              </w:rPr>
              <w:t>14+</w:t>
            </w:r>
          </w:p>
        </w:tc>
        <w:tc>
          <w:tcPr>
            <w:tcW w:type="dxa" w:w="1881"/>
            <w:shd w:fill="E8F0FE"/>
          </w:tcPr>
          <w:p>
            <w:r/>
            <w:r>
              <w:rPr>
                <w:sz w:val="19"/>
              </w:rPr>
              <w:t>Mehrere Sitzungen</w:t>
            </w:r>
          </w:p>
        </w:tc>
        <w:tc>
          <w:tcPr>
            <w:tcW w:type="dxa" w:w="1881"/>
            <w:shd w:fill="E8F0FE"/>
          </w:tcPr>
          <w:p>
            <w:r/>
            <w:r>
              <w:rPr>
                <w:sz w:val="19"/>
              </w:rPr>
              <w:t>Kamera/Handy</w:t>
            </w:r>
          </w:p>
        </w:tc>
        <w:tc>
          <w:tcPr>
            <w:tcW w:type="dxa" w:w="1881"/>
            <w:shd w:fill="E8F0FE"/>
          </w:tcPr>
          <w:p>
            <w:r/>
            <w:r>
              <w:rPr>
                <w:sz w:val="19"/>
              </w:rPr>
              <w:t>Perspektive teilen, Selbstwirksamkeit</w:t>
            </w:r>
          </w:p>
        </w:tc>
      </w:tr>
    </w:tbl>
    <w:p>
      <w:pPr>
        <w:pStyle w:val="Heading2"/>
      </w:pPr>
      <w:r>
        <w:t>4.6 Psychoedukation fuer Jugendliche</w:t>
      </w:r>
    </w:p>
    <w:p>
      <w:pPr>
        <w:pStyle w:val="Heading3"/>
      </w:pPr>
      <w:r>
        <w:t>Stress und das Gehirn (jugendgerecht)</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Psychoedukation: Stress erklaert</w:t>
      </w:r>
    </w:p>
    <w:p>
      <w:pPr>
        <w:pStyle w:val="Praxisbox"/>
        <w:pBdr>
          <w:left w:val="single" w:sz="4" w:space="8" w:color="009966"/>
          <w:right w:val="single" w:sz="4" w:space="8" w:color="009966"/>
        </w:pBdr>
      </w:pPr>
      <w:r>
        <w:t>Stell dir vor, in deinem Gehirn gibt es zwei wichtige Teile: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1. Den ALARMMELDER (Amygdala): Er sucht staendig nach Gefahren. Wenn er eine Gefahr sieht - ALARM! Dein Koerper geht in den Kampf-oder-Flucht-Modus.</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2. Den CHEF (Praefrontaler Cortex): Er denkt nach, plant, ueberegt. Er kann den Alarmmelder beruhigen: Hey, das ist gar nicht so gefaehrlich.</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Das Problem: In deinem Alter ist der Chef noch in der Ausbildung! Der Alarmmelder ist aber schon voll aktiv. Deshalb reagierst du manchmal heftiger als Erwachsene - nicht weil du schwach bist, sondern weil dein Gehirn noch am Reifen ist.</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Die gute Nachricht: Du kannst deinen Chef trainieren! Jedes Mal, wenn du eine Emotion aushaltst, statt sofort zu reagieren, wird der Chef ein bisschen staerker.</w:t>
      </w:r>
    </w:p>
    <w:p>
      <w:pPr>
        <w:pStyle w:val="Heading3"/>
      </w:pPr>
      <w:r>
        <w:t>Schlafhygiene-Checkliste</w:t>
      </w:r>
    </w:p>
    <w:p>
      <w:pPr>
        <w:pStyle w:val="Checklist"/>
      </w:pPr>
      <w:r>
        <w:t>☐ Feste Schlafenszeit (auch am Wochenende maximal 1h Abweichung)</w:t>
      </w:r>
    </w:p>
    <w:p>
      <w:pPr>
        <w:pStyle w:val="Checklist"/>
      </w:pPr>
      <w:r>
        <w:t>☐ Bildschirmpause mindestens 30 Minuten vor dem Schlafen</w:t>
      </w:r>
    </w:p>
    <w:p>
      <w:pPr>
        <w:pStyle w:val="Checklist"/>
      </w:pPr>
      <w:r>
        <w:t>☐ Kein Koffein nach 14 Uhr</w:t>
      </w:r>
    </w:p>
    <w:p>
      <w:pPr>
        <w:pStyle w:val="Checklist"/>
      </w:pPr>
      <w:r>
        <w:t>☐ Dunkles, kuehles Zimmer (16-18 Grad optimal)</w:t>
      </w:r>
    </w:p>
    <w:p>
      <w:pPr>
        <w:pStyle w:val="Checklist"/>
      </w:pPr>
      <w:r>
        <w:t>☐ Bett nur zum Schlafen nutzen (nicht zum Lernen, Essen, Fernsehen)</w:t>
      </w:r>
    </w:p>
    <w:p>
      <w:pPr>
        <w:pStyle w:val="Checklist"/>
      </w:pPr>
      <w:r>
        <w:t>☐ Entspannungsroutine entwickeln (Musik, Lesen, Atemuebung)</w:t>
      </w:r>
    </w:p>
    <w:p>
      <w:pPr>
        <w:pStyle w:val="Checklist"/>
      </w:pPr>
      <w:r>
        <w:t>☐ Regelmaessige koerperliche Aktivitaet (aber nicht direkt vor dem Schlafen)</w:t>
      </w:r>
    </w:p>
    <w:p>
      <w:pPr>
        <w:pStyle w:val="Checklist"/>
      </w:pPr>
      <w:r>
        <w:t>☐ Bei Gruebeln: Sorgen aufschreiben und beiseitelegen</w:t>
      </w:r>
    </w:p>
    <w:p>
      <w:pPr>
        <w:pStyle w:val="Heading2"/>
      </w:pPr>
      <w:r>
        <w:t>4.7 Achtsamkeit und Meditation</w:t>
      </w:r>
    </w:p>
    <w:p>
      <w:pPr>
        <w:ind w:left="567" w:right="567"/>
        <w:pBdr>
          <w:top w:val="single" w:sz="6" w:space="4" w:color="CC0000"/>
          <w:left w:val="single" w:sz="6" w:space="8" w:color="CC0000"/>
          <w:bottom w:val="single" w:sz="6" w:space="4" w:color="CC0000"/>
          <w:right w:val="single" w:sz="6" w:space="8" w:color="CC0000"/>
        </w:pBdr>
      </w:pPr>
      <w:r>
        <w:rPr>
          <w:b/>
          <w:color w:val="990000"/>
        </w:rPr>
        <w:t>⚡ WICHTIG: VORSICHT bei Trauma: Achtsamkeitsuebungen koennen bei traumatisierten Jugendlichen kontraindiziert sein! Koerperwahrnehmung und Stille koennen Flashbacks oder Dissoziation ausloesen. Bei Verdacht auf Trauma: Nur mit offenen Augen, nur kurze Uebungen, immer mit Ankerpunkt im Raum.</w:t>
      </w:r>
    </w:p>
    <w:p>
      <w:pPr>
        <w:pStyle w:val="Heading3"/>
      </w:pPr>
      <w:r>
        <w:t>5 kurze Achtsamkeitsuebungen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Uebung 1: Achtsames Atmen (3 Minuten)</w:t>
      </w:r>
    </w:p>
    <w:p>
      <w:pPr>
        <w:pStyle w:val="Praxisbox"/>
        <w:pBdr>
          <w:left w:val="single" w:sz="4" w:space="8" w:color="009966"/>
          <w:right w:val="single" w:sz="4" w:space="8" w:color="009966"/>
        </w:pBdr>
      </w:pPr>
      <w:r>
        <w:t>Setz dich bequem hin. Du kannst die Augen schliessen oder einen Punkt am Boden fixieren. Spuere deinen Atem. Wie er einfliesst und wieder ausfliesst. Du musst den Atem nicht veraendern. Nur beobachten. Wenn Gedanken kommen - und sie werden kommen! - stell dir vor, du setzt sie auf eine Wolke und laesst sie weiterziehen. Dann komm zurueck zum Atem.</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Uebung 2: Bodyscan kurz (5 Minuten)</w:t>
      </w:r>
    </w:p>
    <w:p>
      <w:pPr>
        <w:pStyle w:val="Praxisbox"/>
        <w:pBdr>
          <w:left w:val="single" w:sz="4" w:space="8" w:color="009966"/>
          <w:right w:val="single" w:sz="4" w:space="8" w:color="009966"/>
        </w:pBdr>
      </w:pPr>
      <w:r>
        <w:t>Beginne bei deinen Fuessen. Was spuerst du? Waerme? Druck? Kribbeln? Wandere langsam nach oben: Beine, Bauch, Brust, Arme, Haende, Schultern, Nacken, Kopf. Bei jedem Koerperteil: nur wahrnehmen, nicht bewerten. Wenn du Anspannung findest, atme bewusst dorthin.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Uebung 3: Achtsam essen (5 Minuten)</w:t>
      </w:r>
    </w:p>
    <w:p>
      <w:pPr>
        <w:pStyle w:val="Praxisbox"/>
        <w:pBdr>
          <w:left w:val="single" w:sz="4" w:space="8" w:color="009966"/>
          <w:right w:val="single" w:sz="4" w:space="8" w:color="009966"/>
        </w:pBdr>
      </w:pPr>
      <w:r>
        <w:t>Nimm ein Stueck Schokolade oder eine Rosine. Betrachte es zuerst nur. Welche Farbe? Form? Dann rieche daran. Dann lege es auf die Zunge, ohne zu kauen. Was spuerst du? Dann langsam kauen. Wie veraendert sich der Geschmack? Schlucke bewusst. Das Ziel: Eine einzige Handlung mit voller Aufmerksamkeit tun.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Uebung 4: RAIN bei schwierigen Gefuehlen</w:t>
      </w:r>
    </w:p>
    <w:p>
      <w:pPr>
        <w:pStyle w:val="Praxisbox"/>
        <w:pBdr>
          <w:left w:val="single" w:sz="4" w:space="8" w:color="009966"/>
          <w:right w:val="single" w:sz="4" w:space="8" w:color="009966"/>
        </w:pBdr>
      </w:pPr>
      <w:r>
        <w:t>R - Recognize (Erkenne): Was fuehle ich gerade?</w:t>
      </w:r>
    </w:p>
    <w:p>
      <w:pPr>
        <w:pStyle w:val="Praxisbox"/>
        <w:pBdr>
          <w:left w:val="single" w:sz="4" w:space="8" w:color="009966"/>
          <w:right w:val="single" w:sz="4" w:space="8" w:color="009966"/>
        </w:pBdr>
      </w:pPr>
      <w:r>
        <w:t>A - Allow (Erlaube): Ich erlaube diesem Gefuehl, da zu sein.</w:t>
      </w:r>
    </w:p>
    <w:p>
      <w:pPr>
        <w:pStyle w:val="Praxisbox"/>
        <w:pBdr>
          <w:left w:val="single" w:sz="4" w:space="8" w:color="009966"/>
          <w:right w:val="single" w:sz="4" w:space="8" w:color="009966"/>
        </w:pBdr>
      </w:pPr>
      <w:r>
        <w:t>I - Investigate (Untersuche): Wo spuere ich es im Koerper? Wie stark ist es?</w:t>
      </w:r>
    </w:p>
    <w:p>
      <w:pPr>
        <w:pStyle w:val="Praxisbox"/>
        <w:pBdr>
          <w:left w:val="single" w:sz="4" w:space="8" w:color="009966"/>
          <w:right w:val="single" w:sz="4" w:space="8" w:color="009966"/>
        </w:pBdr>
      </w:pPr>
      <w:r>
        <w:t>N - Non-identification (Nicht-identifizieren): Ich BIN nicht die Angst. Ich HABE gerade Angst. Das ist ein Unterschied.</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Uebung 5: Drei gute Dinge</w:t>
      </w:r>
    </w:p>
    <w:p>
      <w:pPr>
        <w:pStyle w:val="Praxisbox"/>
        <w:pBdr>
          <w:left w:val="single" w:sz="4" w:space="8" w:color="009966"/>
          <w:right w:val="single" w:sz="4" w:space="8" w:color="009966"/>
        </w:pBdr>
      </w:pPr>
      <w:r>
        <w:t>Jeden Abend vor dem Einschlafen: Nenne drei gute Dinge, die heute passiert sind. Es muessen keine grossen Dinge sein. Ein gutes Mittagessen. Ein Laecheln. Sonnenschein.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Warum es wirkt: Es trainiert das Gehirn, nach dem Positiven zu suchen. Nach 2-3 Wochen spueren die meisten Menschen einen Unterschied.</w:t>
      </w:r>
    </w:p>
    <w:p>
      <w:pPr>
        <w:pStyle w:val="Heading2"/>
      </w:pPr>
      <w:r>
        <w:t>4.8 Staerken- und Ressourcenorientierung</w:t>
      </w:r>
    </w:p>
    <w:p>
      <w:r>
        <w:t>Ressourcenorientierung bedeutet: Wir suchen nicht nur nach dem, was FEHLT, sondern auch nach dem, was DA IST. Jeder Jugendliche hat Staerken, Kompetenzen und Ressourcen - auch wenn er oder sie das nicht sehen kann.</w:t>
      </w:r>
    </w:p>
    <w:p>
      <w:pPr>
        <w:pStyle w:val="Heading3"/>
      </w:pPr>
      <w:r>
        <w:t>Staerkenexploration - Fragen</w:t>
      </w:r>
    </w:p>
    <w:p>
      <w:pPr>
        <w:pStyle w:val="ListBullet"/>
        <w:spacing w:after="60"/>
        <w:ind w:left="850"/>
      </w:pPr>
      <w:r>
        <w:t>Was kannst du besonders gut? (Auch Dinge, die in der Schule nicht zaehlen!)</w:t>
      </w:r>
    </w:p>
    <w:p>
      <w:pPr>
        <w:pStyle w:val="ListBullet"/>
        <w:spacing w:after="60"/>
        <w:ind w:left="850"/>
      </w:pPr>
      <w:r>
        <w:t>Was wuerde dein bester Freund sagen, was er an dir schaetzt?</w:t>
      </w:r>
    </w:p>
    <w:p>
      <w:pPr>
        <w:pStyle w:val="ListBullet"/>
        <w:spacing w:after="60"/>
        <w:ind w:left="850"/>
      </w:pPr>
      <w:r>
        <w:t>Wann hast du das letzte Mal etwas geschafft, auf das du stolz warst?</w:t>
      </w:r>
    </w:p>
    <w:p>
      <w:pPr>
        <w:pStyle w:val="ListBullet"/>
        <w:spacing w:after="60"/>
        <w:ind w:left="850"/>
      </w:pPr>
      <w:r>
        <w:t>Was machst du in deiner Freizeit gerne?</w:t>
      </w:r>
    </w:p>
    <w:p>
      <w:pPr>
        <w:pStyle w:val="ListBullet"/>
        <w:spacing w:after="60"/>
        <w:ind w:left="850"/>
      </w:pPr>
      <w:r>
        <w:t>Worueber kannst du stundenlang reden?</w:t>
      </w:r>
    </w:p>
    <w:p>
      <w:pPr>
        <w:pStyle w:val="ListBullet"/>
        <w:spacing w:after="60"/>
        <w:ind w:left="850"/>
      </w:pPr>
      <w:r>
        <w:t>Was wuerden Leute, die dich moegen, ueber dich sagen?</w:t>
      </w:r>
    </w:p>
    <w:p>
      <w:pPr>
        <w:pStyle w:val="ListBullet"/>
        <w:spacing w:after="60"/>
        <w:ind w:left="850"/>
      </w:pPr>
      <w:r>
        <w:t>Wenn du eine Superkraft haettest - welche waere es? (Die Antwort verraet die Sehnsucht!)</w:t>
      </w:r>
    </w:p>
    <w:p>
      <w:pPr>
        <w:pStyle w:val="ListBullet"/>
        <w:spacing w:after="60"/>
        <w:ind w:left="850"/>
      </w:pPr>
      <w:r>
        <w:t>Was hast du aus schwierigen Erfahrungen gelernt?</w:t>
      </w:r>
    </w:p>
    <w:p>
      <w:pPr>
        <w:pStyle w:val="ListBullet"/>
        <w:spacing w:after="60"/>
        <w:ind w:left="850"/>
      </w:pPr>
      <w:r>
        <w:t>Wofuer bist du dankbar?</w:t>
      </w:r>
    </w:p>
    <w:p>
      <w:pPr>
        <w:pStyle w:val="Heading3"/>
      </w:pPr>
      <w:r>
        <w:t>VIA-Charakterstaerken: Ueberblick</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Kategorie</w:t>
            </w:r>
          </w:p>
        </w:tc>
        <w:tc>
          <w:tcPr>
            <w:tcW w:type="dxa" w:w="4703"/>
            <w:shd w:fill="003366"/>
          </w:tcPr>
          <w:p>
            <w:pPr>
              <w:jc w:val="center"/>
            </w:pPr>
            <w:r/>
            <w:r>
              <w:rPr>
                <w:b/>
                <w:color w:val="FFFFFF"/>
                <w:sz w:val="20"/>
              </w:rPr>
              <w:t>Staerken</w:t>
            </w:r>
          </w:p>
        </w:tc>
      </w:tr>
      <w:tr>
        <w:tc>
          <w:tcPr>
            <w:tcW w:type="dxa" w:w="4703"/>
            <w:shd w:fill="E8F0FE"/>
          </w:tcPr>
          <w:p>
            <w:r/>
            <w:r>
              <w:rPr>
                <w:sz w:val="19"/>
              </w:rPr>
              <w:t>Weisheit und Wissen</w:t>
            </w:r>
          </w:p>
        </w:tc>
        <w:tc>
          <w:tcPr>
            <w:tcW w:type="dxa" w:w="4703"/>
            <w:shd w:fill="E8F0FE"/>
          </w:tcPr>
          <w:p>
            <w:r/>
            <w:r>
              <w:rPr>
                <w:sz w:val="19"/>
              </w:rPr>
              <w:t>Kreativitaet, Neugier, Urteilskraft, Lernfreude, Weitsicht</w:t>
            </w:r>
          </w:p>
        </w:tc>
      </w:tr>
      <w:tr>
        <w:tc>
          <w:tcPr>
            <w:tcW w:type="dxa" w:w="4703"/>
          </w:tcPr>
          <w:p>
            <w:r/>
            <w:r>
              <w:rPr>
                <w:sz w:val="19"/>
              </w:rPr>
              <w:t>Mut</w:t>
            </w:r>
          </w:p>
        </w:tc>
        <w:tc>
          <w:tcPr>
            <w:tcW w:type="dxa" w:w="4703"/>
          </w:tcPr>
          <w:p>
            <w:r/>
            <w:r>
              <w:rPr>
                <w:sz w:val="19"/>
              </w:rPr>
              <w:t>Tapferkeit, Ausdauer, Ehrlichkeit, Enthusiasmus</w:t>
            </w:r>
          </w:p>
        </w:tc>
      </w:tr>
      <w:tr>
        <w:tc>
          <w:tcPr>
            <w:tcW w:type="dxa" w:w="4703"/>
            <w:shd w:fill="E8F0FE"/>
          </w:tcPr>
          <w:p>
            <w:r/>
            <w:r>
              <w:rPr>
                <w:sz w:val="19"/>
              </w:rPr>
              <w:t>Menschlichkeit</w:t>
            </w:r>
          </w:p>
        </w:tc>
        <w:tc>
          <w:tcPr>
            <w:tcW w:type="dxa" w:w="4703"/>
            <w:shd w:fill="E8F0FE"/>
          </w:tcPr>
          <w:p>
            <w:r/>
            <w:r>
              <w:rPr>
                <w:sz w:val="19"/>
              </w:rPr>
              <w:t>Liebe, Freundlichkeit, Soziale Intelligenz</w:t>
            </w:r>
          </w:p>
        </w:tc>
      </w:tr>
      <w:tr>
        <w:tc>
          <w:tcPr>
            <w:tcW w:type="dxa" w:w="4703"/>
          </w:tcPr>
          <w:p>
            <w:r/>
            <w:r>
              <w:rPr>
                <w:sz w:val="19"/>
              </w:rPr>
              <w:t>Gerechtigkeit</w:t>
            </w:r>
          </w:p>
        </w:tc>
        <w:tc>
          <w:tcPr>
            <w:tcW w:type="dxa" w:w="4703"/>
          </w:tcPr>
          <w:p>
            <w:r/>
            <w:r>
              <w:rPr>
                <w:sz w:val="19"/>
              </w:rPr>
              <w:t>Teamwork, Fairness, Fuehrung</w:t>
            </w:r>
          </w:p>
        </w:tc>
      </w:tr>
      <w:tr>
        <w:tc>
          <w:tcPr>
            <w:tcW w:type="dxa" w:w="4703"/>
            <w:shd w:fill="E8F0FE"/>
          </w:tcPr>
          <w:p>
            <w:r/>
            <w:r>
              <w:rPr>
                <w:sz w:val="19"/>
              </w:rPr>
              <w:t>Maessigung</w:t>
            </w:r>
          </w:p>
        </w:tc>
        <w:tc>
          <w:tcPr>
            <w:tcW w:type="dxa" w:w="4703"/>
            <w:shd w:fill="E8F0FE"/>
          </w:tcPr>
          <w:p>
            <w:r/>
            <w:r>
              <w:rPr>
                <w:sz w:val="19"/>
              </w:rPr>
              <w:t>Vergebung, Bescheidenheit, Besonnenheit, Selbstregulation</w:t>
            </w:r>
          </w:p>
        </w:tc>
      </w:tr>
      <w:tr>
        <w:tc>
          <w:tcPr>
            <w:tcW w:type="dxa" w:w="4703"/>
          </w:tcPr>
          <w:p>
            <w:r/>
            <w:r>
              <w:rPr>
                <w:sz w:val="19"/>
              </w:rPr>
              <w:t>Transzendenz</w:t>
            </w:r>
          </w:p>
        </w:tc>
        <w:tc>
          <w:tcPr>
            <w:tcW w:type="dxa" w:w="4703"/>
          </w:tcPr>
          <w:p>
            <w:r/>
            <w:r>
              <w:rPr>
                <w:sz w:val="19"/>
              </w:rPr>
              <w:t>Sinn fuer Schoenheit, Dankbarkeit, Hoffnung, Humor, Spiritualitaet</w:t>
            </w:r>
          </w:p>
        </w:tc>
      </w:tr>
    </w:tbl>
    <w:p>
      <w:pPr>
        <w:pStyle w:val="Heading2"/>
      </w:pPr>
      <w:r>
        <w:t>4.9 Sicherheitsplanung bei Suizidalitaet</w:t>
      </w:r>
    </w:p>
    <w:p>
      <w:pPr>
        <w:ind w:left="567" w:right="567"/>
        <w:pBdr>
          <w:top w:val="single" w:sz="6" w:space="4" w:color="CC0000"/>
          <w:left w:val="single" w:sz="6" w:space="8" w:color="CC0000"/>
          <w:bottom w:val="single" w:sz="6" w:space="4" w:color="CC0000"/>
          <w:right w:val="single" w:sz="6" w:space="8" w:color="CC0000"/>
        </w:pBdr>
      </w:pPr>
      <w:r>
        <w:rPr>
          <w:b/>
          <w:color w:val="990000"/>
        </w:rPr>
        <w:t>⚡ WICHTIG: Der Sicherheitsplan nach Stanley und Brown (2012) ist KEIN Anti-Suizid-Vertrag! Anti-Suizid-Vertraege sind wirkungslos und koennten sogar schaedlich sein. Der Sicherheitsplan ist ein aktives, konkretes Werkzeug fuer die Krise.</w:t>
      </w:r>
    </w:p>
    <w:p>
      <w:pPr>
        <w:pStyle w:val="Heading3"/>
      </w:pPr>
      <w:r>
        <w:t>Sicherheitsplan - Vorlage</w:t>
      </w:r>
    </w:p>
    <w:p>
      <w:r>
        <w:t>SCHRITT 1: Warnsignale erkennen</w:t>
      </w:r>
    </w:p>
    <w:p>
      <w:r>
        <w:t>Welche Gedanken, Gefuehle, Situationen zeigen mir, dass eine Krise kommt?</w:t>
      </w:r>
    </w:p>
    <w:p>
      <w:pPr>
        <w:pStyle w:val="Checklist"/>
      </w:pPr>
      <w:r>
        <w:t>☐ Gedanke: _______________</w:t>
      </w:r>
    </w:p>
    <w:p>
      <w:pPr>
        <w:pStyle w:val="Checklist"/>
      </w:pPr>
      <w:r>
        <w:t>☐ Gefuehl: _______________</w:t>
      </w:r>
    </w:p>
    <w:p>
      <w:pPr>
        <w:pStyle w:val="Checklist"/>
      </w:pPr>
      <w:r>
        <w:t>☐ Situation: _______________</w:t>
      </w:r>
    </w:p>
    <w:p>
      <w:pPr>
        <w:pStyle w:val="Checklist"/>
      </w:pPr>
      <w:r>
        <w:t>☐ Koerperliches Zeichen: _______________</w:t>
      </w:r>
    </w:p>
    <w:p>
      <w:r>
        <w:t>SCHRITT 2: Eigene Bewaeltigungsstrategien</w:t>
      </w:r>
    </w:p>
    <w:p>
      <w:r>
        <w:t>Was kann ich ALLEINE tun, um mich abzulenken oder zu beruhigen?</w:t>
      </w:r>
    </w:p>
    <w:p>
      <w:pPr>
        <w:pStyle w:val="Checklist"/>
      </w:pPr>
      <w:r>
        <w:t>☐ 1. _______________</w:t>
      </w:r>
    </w:p>
    <w:p>
      <w:pPr>
        <w:pStyle w:val="Checklist"/>
      </w:pPr>
      <w:r>
        <w:t>☐ 2. _______________</w:t>
      </w:r>
    </w:p>
    <w:p>
      <w:pPr>
        <w:pStyle w:val="Checklist"/>
      </w:pPr>
      <w:r>
        <w:t>☐ 3. _______________</w:t>
      </w:r>
    </w:p>
    <w:p>
      <w:r>
        <w:t>SCHRITT 3: Menschen, die ablenken koennen</w:t>
      </w:r>
    </w:p>
    <w:p>
      <w:r>
        <w:t>Mit wem kann ich reden oder etwas unternehmen? (Ohne das Problem zu besprechen)</w:t>
      </w:r>
    </w:p>
    <w:p>
      <w:pPr>
        <w:pStyle w:val="Checklist"/>
      </w:pPr>
      <w:r>
        <w:t>☐ Name: _______________ Tel: _______________</w:t>
      </w:r>
    </w:p>
    <w:p>
      <w:pPr>
        <w:pStyle w:val="Checklist"/>
      </w:pPr>
      <w:r>
        <w:t>☐ Name: _______________ Tel: _______________</w:t>
      </w:r>
    </w:p>
    <w:p>
      <w:r>
        <w:t>SCHRITT 4: Menschen, die helfen koennen</w:t>
      </w:r>
    </w:p>
    <w:p>
      <w:r>
        <w:t>Wen kann ich anrufen, wenn es mir wirklich schlecht geht?</w:t>
      </w:r>
    </w:p>
    <w:p>
      <w:pPr>
        <w:pStyle w:val="Checklist"/>
      </w:pPr>
      <w:r>
        <w:t>☐ Name: _______________ Tel: _______________</w:t>
      </w:r>
    </w:p>
    <w:p>
      <w:pPr>
        <w:pStyle w:val="Checklist"/>
      </w:pPr>
      <w:r>
        <w:t>☐ Professionelle Person: _______________ Tel: _______________</w:t>
      </w:r>
    </w:p>
    <w:p>
      <w:r>
        <w:t>SCHRITT 5: Professionelle Hilfe</w:t>
      </w:r>
    </w:p>
    <w:p>
      <w:pPr>
        <w:pStyle w:val="Checklist"/>
      </w:pPr>
      <w:r>
        <w:t>☐ Kanner-Jugendtelefon: 116 111</w:t>
      </w:r>
    </w:p>
    <w:p>
      <w:pPr>
        <w:pStyle w:val="Checklist"/>
      </w:pPr>
      <w:r>
        <w:t>☐ SOS Detresse: 45 45 45</w:t>
      </w:r>
    </w:p>
    <w:p>
      <w:pPr>
        <w:pStyle w:val="Checklist"/>
      </w:pPr>
      <w:r>
        <w:t>☐ Notarzt/Ambulanz: 112</w:t>
      </w:r>
    </w:p>
    <w:p>
      <w:pPr>
        <w:pStyle w:val="Checklist"/>
      </w:pPr>
      <w:r>
        <w:t>☐ Mein Therapeut/Berater: _______________ Tel: _______________</w:t>
      </w:r>
    </w:p>
    <w:p>
      <w:r>
        <w:t>SCHRITT 6: Umgebung sicher machen</w:t>
      </w:r>
    </w:p>
    <w:p>
      <w:r>
        <w:t>Was kann ich tun, um gefaehrliche Mittel aus meiner Umgebung zu entfernen?</w:t>
      </w:r>
    </w:p>
    <w:p>
      <w:pPr>
        <w:pStyle w:val="Checklist"/>
      </w:pPr>
      <w:r>
        <w:t>☐ Medikamente: _______________</w:t>
      </w:r>
    </w:p>
    <w:p>
      <w:pPr>
        <w:pStyle w:val="Checklist"/>
      </w:pPr>
      <w:r>
        <w:t>☐ Scharfe Gegenstaende: _______________</w:t>
      </w:r>
    </w:p>
    <w:p>
      <w:pPr>
        <w:pStyle w:val="Checklist"/>
      </w:pPr>
      <w:r>
        <w:t>☐ Anderes: _______________</w:t>
      </w:r>
    </w:p>
    <w:p>
      <w:pPr>
        <w:ind w:left="567" w:right="567"/>
        <w:pBdr>
          <w:top w:val="single" w:sz="4" w:space="4" w:color="009933"/>
          <w:left w:val="single" w:sz="4" w:space="8" w:color="009933"/>
          <w:bottom w:val="single" w:sz="4" w:space="4" w:color="009933"/>
          <w:right w:val="single" w:sz="4" w:space="8" w:color="009933"/>
        </w:pBdr>
      </w:pPr>
      <w:r>
        <w:rPr>
          <w:b/>
          <w:color w:val="006633"/>
        </w:rPr>
        <w:t>💡 TIPP: Gehen Sie den Sicherheitsplan GEMEINSAM mit dem Jugendlichen durch. Ueberpruefen und aktualisieren Sie ihn regelmaessig. Fragen Sie: Hast du den Plan schon mal benutzt? Was hat funktioniert, was nicht? Der Plan lebt!</w:t>
      </w:r>
    </w:p>
    <w:p>
      <w:pPr>
        <w:pStyle w:val="Heading1"/>
      </w:pPr>
      <w:r>
        <w:t>KAPITEL 5: ELTERNARBEIT UND SYSTEMISCHE ZUSAMMENARBEIT</w:t>
      </w:r>
    </w:p>
    <w:p>
      <w:pPr>
        <w:spacing w:after="160"/>
      </w:pPr>
      <w:r>
        <w:rPr>
          <w:color w:val="333333"/>
        </w:rPr>
        <w:t>Kein Jugendlicher existiert isoliert. Die Arbeit mit dem System - Eltern, Lehrer, externe Fachkraefte - ist oft ebenso wichtig wie die direkte Arbeit mit dem Jugendlichen. Dieses Kapitel gibt Ihnen konkrete Werkzeuge fuer die haeufigsten Kooperationssituationen im luxemburgischen Schulsystem.</w:t>
      </w:r>
    </w:p>
    <w:p>
      <w:pPr>
        <w:pStyle w:val="Heading2"/>
      </w:pPr>
      <w:r>
        <w:t>5.1 Elterngespraeche fuehren</w:t>
      </w:r>
    </w:p>
    <w:p>
      <w:r>
        <w:t>Elterngespraeche gehoeren zu den anspruchsvollsten Aufgaben im Schulalltag. Eltern kommen oft mit eigenen Aengsten, Schuldgefuehlen oder Abwehr in das Gespraech. Eine sorgfaeltige Vorbereitung und eine wertschaetzende Grundhaltung sind entscheidend.</w:t>
      </w:r>
    </w:p>
    <w:p>
      <w:pPr>
        <w:pStyle w:val="Heading3"/>
      </w:pPr>
      <w:r>
        <w:t>Grundsaetze fuer Elterngespraeche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Nr.</w:t>
            </w:r>
          </w:p>
        </w:tc>
        <w:tc>
          <w:tcPr>
            <w:tcW w:type="dxa" w:w="3135"/>
            <w:shd w:fill="003366"/>
          </w:tcPr>
          <w:p>
            <w:pPr>
              <w:jc w:val="center"/>
            </w:pPr>
            <w:r/>
            <w:r>
              <w:rPr>
                <w:b/>
                <w:color w:val="FFFFFF"/>
                <w:sz w:val="20"/>
              </w:rPr>
              <w:t>Grundsatz</w:t>
            </w:r>
          </w:p>
        </w:tc>
        <w:tc>
          <w:tcPr>
            <w:tcW w:type="dxa" w:w="3135"/>
            <w:shd w:fill="003366"/>
          </w:tcPr>
          <w:p>
            <w:pPr>
              <w:jc w:val="center"/>
            </w:pPr>
            <w:r/>
            <w:r>
              <w:rPr>
                <w:b/>
                <w:color w:val="FFFFFF"/>
                <w:sz w:val="20"/>
              </w:rPr>
              <w:t>Erlaeuterung</w:t>
            </w:r>
          </w:p>
        </w:tc>
      </w:tr>
      <w:tr>
        <w:tc>
          <w:tcPr>
            <w:tcW w:type="dxa" w:w="3135"/>
            <w:shd w:fill="E8F0FE"/>
          </w:tcPr>
          <w:p>
            <w:r/>
            <w:r>
              <w:rPr>
                <w:sz w:val="19"/>
              </w:rPr>
              <w:t>1</w:t>
            </w:r>
          </w:p>
        </w:tc>
        <w:tc>
          <w:tcPr>
            <w:tcW w:type="dxa" w:w="3135"/>
            <w:shd w:fill="E8F0FE"/>
          </w:tcPr>
          <w:p>
            <w:r/>
            <w:r>
              <w:rPr>
                <w:sz w:val="19"/>
              </w:rPr>
              <w:t>Positiv beginnen</w:t>
            </w:r>
          </w:p>
        </w:tc>
        <w:tc>
          <w:tcPr>
            <w:tcW w:type="dxa" w:w="3135"/>
            <w:shd w:fill="E8F0FE"/>
          </w:tcPr>
          <w:p>
            <w:r/>
            <w:r>
              <w:rPr>
                <w:sz w:val="19"/>
              </w:rPr>
              <w:t>Starten Sie immer mit einer Staerke des Kindes, auch wenn das schwerfaellt. Eltern muessen spueren, dass Sie ihr Kind nicht nur als Problemfall sehen.</w:t>
            </w:r>
          </w:p>
        </w:tc>
      </w:tr>
      <w:tr>
        <w:tc>
          <w:tcPr>
            <w:tcW w:type="dxa" w:w="3135"/>
          </w:tcPr>
          <w:p>
            <w:r/>
            <w:r>
              <w:rPr>
                <w:sz w:val="19"/>
              </w:rPr>
              <w:t>2</w:t>
            </w:r>
          </w:p>
        </w:tc>
        <w:tc>
          <w:tcPr>
            <w:tcW w:type="dxa" w:w="3135"/>
          </w:tcPr>
          <w:p>
            <w:r/>
            <w:r>
              <w:rPr>
                <w:sz w:val="19"/>
              </w:rPr>
              <w:t>Verstaendnis zeigen</w:t>
            </w:r>
          </w:p>
        </w:tc>
        <w:tc>
          <w:tcPr>
            <w:tcW w:type="dxa" w:w="3135"/>
          </w:tcPr>
          <w:p>
            <w:r/>
            <w:r>
              <w:rPr>
                <w:sz w:val="19"/>
              </w:rPr>
              <w:t>Eltern haben oft selbst Angst, Scham oder Hilflosigkeit. Bevor Sie Informationen vermitteln, validieren Sie die Emotionen der Eltern.</w:t>
            </w:r>
          </w:p>
        </w:tc>
      </w:tr>
      <w:tr>
        <w:tc>
          <w:tcPr>
            <w:tcW w:type="dxa" w:w="3135"/>
            <w:shd w:fill="E8F0FE"/>
          </w:tcPr>
          <w:p>
            <w:r/>
            <w:r>
              <w:rPr>
                <w:sz w:val="19"/>
              </w:rPr>
              <w:t>3</w:t>
            </w:r>
          </w:p>
        </w:tc>
        <w:tc>
          <w:tcPr>
            <w:tcW w:type="dxa" w:w="3135"/>
            <w:shd w:fill="E8F0FE"/>
          </w:tcPr>
          <w:p>
            <w:r/>
            <w:r>
              <w:rPr>
                <w:sz w:val="19"/>
              </w:rPr>
              <w:t>Sprache anpassen</w:t>
            </w:r>
          </w:p>
        </w:tc>
        <w:tc>
          <w:tcPr>
            <w:tcW w:type="dxa" w:w="3135"/>
            <w:shd w:fill="E8F0FE"/>
          </w:tcPr>
          <w:p>
            <w:r/>
            <w:r>
              <w:rPr>
                <w:sz w:val="19"/>
              </w:rPr>
              <w:t>Verzichten Sie auf Fachjargon und Diagnose-Begriffe. Sprechen Sie in Alltagssprache. Statt "Ihr Kind zeigt Symptome einer Angststoerung" sagen Sie: "Ihrem Kind faellt es gerade sehr schwer, zur Schule zu kommen."</w:t>
            </w:r>
          </w:p>
        </w:tc>
      </w:tr>
      <w:tr>
        <w:tc>
          <w:tcPr>
            <w:tcW w:type="dxa" w:w="3135"/>
          </w:tcPr>
          <w:p>
            <w:r/>
            <w:r>
              <w:rPr>
                <w:sz w:val="19"/>
              </w:rPr>
              <w:t>4</w:t>
            </w:r>
          </w:p>
        </w:tc>
        <w:tc>
          <w:tcPr>
            <w:tcW w:type="dxa" w:w="3135"/>
          </w:tcPr>
          <w:p>
            <w:r/>
            <w:r>
              <w:rPr>
                <w:sz w:val="19"/>
              </w:rPr>
              <w:t>Gemeinsam statt gegeneinander</w:t>
            </w:r>
          </w:p>
        </w:tc>
        <w:tc>
          <w:tcPr>
            <w:tcW w:type="dxa" w:w="3135"/>
          </w:tcPr>
          <w:p>
            <w:r/>
            <w:r>
              <w:rPr>
                <w:sz w:val="19"/>
              </w:rPr>
              <w:t>Betonen Sie immer wieder die gemeinsame Perspektive: "Wir wollen alle das Beste fuer Ihr Kind." Positionieren Sie sich als Partner, nicht als Experte, der belehrt.</w:t>
            </w:r>
          </w:p>
        </w:tc>
      </w:tr>
      <w:tr>
        <w:tc>
          <w:tcPr>
            <w:tcW w:type="dxa" w:w="3135"/>
            <w:shd w:fill="E8F0FE"/>
          </w:tcPr>
          <w:p>
            <w:r/>
            <w:r>
              <w:rPr>
                <w:sz w:val="19"/>
              </w:rPr>
              <w:t>5</w:t>
            </w:r>
          </w:p>
        </w:tc>
        <w:tc>
          <w:tcPr>
            <w:tcW w:type="dxa" w:w="3135"/>
            <w:shd w:fill="E8F0FE"/>
          </w:tcPr>
          <w:p>
            <w:r/>
            <w:r>
              <w:rPr>
                <w:sz w:val="19"/>
              </w:rPr>
              <w:t>Schweigepflicht beachten</w:t>
            </w:r>
          </w:p>
        </w:tc>
        <w:tc>
          <w:tcPr>
            <w:tcW w:type="dxa" w:w="3135"/>
            <w:shd w:fill="E8F0FE"/>
          </w:tcPr>
          <w:p>
            <w:r/>
            <w:r>
              <w:rPr>
                <w:sz w:val="19"/>
              </w:rPr>
              <w:t>Was der Jugendliche Ihnen anvertraut hat, duerfen Sie nicht automatisch an die Eltern weitergeben. Klaeren Sie vorher mit dem Jugendlichen, was geteilt werden darf.</w:t>
            </w:r>
          </w:p>
        </w:tc>
      </w:tr>
      <w:tr>
        <w:tc>
          <w:tcPr>
            <w:tcW w:type="dxa" w:w="3135"/>
          </w:tcPr>
          <w:p>
            <w:r/>
            <w:r>
              <w:rPr>
                <w:sz w:val="19"/>
              </w:rPr>
              <w:t>6</w:t>
            </w:r>
          </w:p>
        </w:tc>
        <w:tc>
          <w:tcPr>
            <w:tcW w:type="dxa" w:w="3135"/>
          </w:tcPr>
          <w:p>
            <w:r/>
            <w:r>
              <w:rPr>
                <w:sz w:val="19"/>
              </w:rPr>
              <w:t>Kulturelle Sensibilitaet</w:t>
            </w:r>
          </w:p>
        </w:tc>
        <w:tc>
          <w:tcPr>
            <w:tcW w:type="dxa" w:w="3135"/>
          </w:tcPr>
          <w:p>
            <w:r/>
            <w:r>
              <w:rPr>
                <w:sz w:val="19"/>
              </w:rPr>
              <w:t>Luxemburg ist ein multikulturelles Land. Erziehungsvorstellungen und Familienstrukturen variieren stark. Fragen Sie nach, statt anzunehmen.</w:t>
            </w:r>
          </w:p>
        </w:tc>
      </w:tr>
      <w:tr>
        <w:tc>
          <w:tcPr>
            <w:tcW w:type="dxa" w:w="3135"/>
            <w:shd w:fill="E8F0FE"/>
          </w:tcPr>
          <w:p>
            <w:r/>
            <w:r>
              <w:rPr>
                <w:sz w:val="19"/>
              </w:rPr>
              <w:t>7</w:t>
            </w:r>
          </w:p>
        </w:tc>
        <w:tc>
          <w:tcPr>
            <w:tcW w:type="dxa" w:w="3135"/>
            <w:shd w:fill="E8F0FE"/>
          </w:tcPr>
          <w:p>
            <w:r/>
            <w:r>
              <w:rPr>
                <w:sz w:val="19"/>
              </w:rPr>
              <w:t>Dolmetscher einsetzen</w:t>
            </w:r>
          </w:p>
        </w:tc>
        <w:tc>
          <w:tcPr>
            <w:tcW w:type="dxa" w:w="3135"/>
            <w:shd w:fill="E8F0FE"/>
          </w:tcPr>
          <w:p>
            <w:r/>
            <w:r>
              <w:rPr>
                <w:sz w:val="19"/>
              </w:rPr>
              <w:t>Wenn Eltern die Gespraechssprache nicht ausreichend beherrschen, organisieren Sie einen professionellen Dolmetscher. Benutzen Sie NIEMALS das Kind als Dolmetscher - das ueberfordert und parentifiziert.</w:t>
            </w:r>
          </w:p>
        </w:tc>
      </w:tr>
      <w:tr>
        <w:tc>
          <w:tcPr>
            <w:tcW w:type="dxa" w:w="3135"/>
          </w:tcPr>
          <w:p>
            <w:r/>
            <w:r>
              <w:rPr>
                <w:sz w:val="19"/>
              </w:rPr>
              <w:t>8</w:t>
            </w:r>
          </w:p>
        </w:tc>
        <w:tc>
          <w:tcPr>
            <w:tcW w:type="dxa" w:w="3135"/>
          </w:tcPr>
          <w:p>
            <w:r/>
            <w:r>
              <w:rPr>
                <w:sz w:val="19"/>
              </w:rPr>
              <w:t>Dokumentieren</w:t>
            </w:r>
          </w:p>
        </w:tc>
        <w:tc>
          <w:tcPr>
            <w:tcW w:type="dxa" w:w="3135"/>
          </w:tcPr>
          <w:p>
            <w:r/>
            <w:r>
              <w:rPr>
                <w:sz w:val="19"/>
              </w:rPr>
              <w:t>Halten Sie schriftlich fest: Was wurde besprochen? Was wurde vereinbart? Wer macht was bis wann? Geben Sie den Eltern eine Kopie der Vereinbarungen.</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Bereiten Sie sich auf schwierige Elterngespraeche immer schriftlich vor: Was ist das Ziel des Gespraechs? Was sind die wichtigsten Punkte? Was koennten schwierige Reaktionen der Eltern sein, und wie reagieren Sie darauf?</w:t>
      </w:r>
    </w:p>
    <w:p>
      <w:pPr>
        <w:pStyle w:val="Heading3"/>
      </w:pPr>
      <w:r>
        <w:t>Elterngespraech 1: Selbstverletzung offenlegen</w:t>
      </w:r>
    </w:p>
    <w:p>
      <w:r>
        <w:t>Situation: Sie haben erfahren, dass sich eine 14-jaehrige Schuelerin selbst verletzt (Ritzen an den Unterarmen). Nach Absprache mit der Jugendlichen haben Sie die Eltern zu einem Gespraech eingeladen. Beide Elternteile sind anwesend.</w:t>
      </w:r>
    </w:p>
    <w:p>
      <w:pPr>
        <w:pStyle w:val="Dialog"/>
      </w:pPr>
      <w:r>
        <w:rPr>
          <w:b/>
          <w:color w:val="004C99"/>
        </w:rPr>
        <w:t xml:space="preserve">Psychologe: </w:t>
      </w:r>
      <w:r>
        <w:t>Herr und Frau Schmitt, vielen Dank, dass Sie so kurzfristig kommen konnten. Bevor wir anfangen, moechte ich Ihnen sagen, dass Laura eine engagierte und kreative Schuelerin ist, die von ihren Lehrern sehr geschaetzt wird. Ich moechte heute mit Ihnen ueber etwas sprechen, das mich besorgt - und ich weiss, dass es fuer Sie belastend sein wird. Laura weiss, dass ich mit Ihnen spreche, und hat dem zugestimmt.</w:t>
      </w:r>
    </w:p>
    <w:p>
      <w:pPr>
        <w:pStyle w:val="Dialog"/>
      </w:pPr>
      <w:r>
        <w:rPr>
          <w:b/>
          <w:color w:val="663300"/>
        </w:rPr>
        <w:t xml:space="preserve">Mutter: </w:t>
      </w:r>
      <w:r>
        <w:t>(angespannt) Was ist denn los? Ist etwas Schlimmes passiert?</w:t>
      </w:r>
    </w:p>
    <w:p>
      <w:pPr>
        <w:pStyle w:val="Dialog"/>
      </w:pPr>
      <w:r>
        <w:rPr>
          <w:b/>
          <w:color w:val="004C99"/>
        </w:rPr>
        <w:t xml:space="preserve">Psychologe: </w:t>
      </w:r>
      <w:r>
        <w:t>Laura hat sich mir anvertraut, dass sie sich seit einigen Wochen selbst verletzt - sie ritzt sich an den Unterarmen. Ich sage Ihnen das nicht, um Sie zu erschrecken, sondern weil ich weiss, dass Sie Laura lieben und informiert sein muessen, um sie unterstuetzen zu koennen.</w:t>
      </w:r>
    </w:p>
    <w:p>
      <w:pPr>
        <w:pStyle w:val="Dialog"/>
      </w:pPr>
      <w:r>
        <w:rPr>
          <w:b/>
          <w:color w:val="663300"/>
        </w:rPr>
        <w:t xml:space="preserve">Mutter: </w:t>
      </w:r>
      <w:r>
        <w:t>(erschrocken, Traenen) Das kann nicht sein... Warum hat sie uns nichts gesagt? Wir haetten doch... Habe ich etwas falsch gemacht?</w:t>
      </w:r>
    </w:p>
    <w:p>
      <w:pPr>
        <w:pStyle w:val="Dialog"/>
      </w:pPr>
      <w:r>
        <w:rPr>
          <w:b/>
          <w:color w:val="004C99"/>
        </w:rPr>
        <w:t xml:space="preserve">Psychologe: </w:t>
      </w:r>
      <w:r>
        <w:t>Frau Schmitt, Ihre Reaktion zeigt, wie sehr Sie sich um Laura sorgen. Und nein - Selbstverletzung ist kein Zeichen dafuer, dass Sie als Eltern versagt haben. Jugendliche, die sich verletzen, schaemen sich oft zutiefst und haben Angst vor der Reaktion ihrer Eltern. Dass Laura sich niemandem anvertraut hat, ist leider ganz typisch.</w:t>
      </w:r>
    </w:p>
    <w:p>
      <w:pPr>
        <w:pStyle w:val="Dialog"/>
      </w:pPr>
      <w:r>
        <w:rPr>
          <w:b/>
          <w:color w:val="663300"/>
        </w:rPr>
        <w:t xml:space="preserve">Vater: </w:t>
      </w:r>
      <w:r>
        <w:t>(veraergert) Aber warum macht sie das? Will sie sich umbringen? Oder will sie uns damit unter Druck setzen?</w:t>
      </w:r>
    </w:p>
    <w:p>
      <w:pPr>
        <w:pStyle w:val="Dialog"/>
      </w:pPr>
      <w:r>
        <w:rPr>
          <w:b/>
          <w:color w:val="004C99"/>
        </w:rPr>
        <w:t xml:space="preserve">Psychologe: </w:t>
      </w:r>
      <w:r>
        <w:t>Das sind genau die Fragen, die viele Eltern stellen, und ich moechte sie ehrlich beantworten. Erstens: Selbstverletzung ist in den allermeisten Faellen KEIN Suizidversuch. Laura will sich nicht toeten. Zweitens: Es ist auch KEINE Manipulation. Was Selbstverletzung tatsaechlich ist, ist ein - zugegebenermassen ungesunder - Bewaeltigungsmechanismus. Laura hat gelernt, dass der koerperliche Schmerz den seelischen Schmerz kurzfristig betaeubt. Es ist ihre Art, mit Ueberforderung umzugehen, weil sie noch keine besseren Strategien hat.</w:t>
      </w:r>
    </w:p>
    <w:p>
      <w:pPr>
        <w:pStyle w:val="Dialog"/>
      </w:pPr>
      <w:r>
        <w:rPr>
          <w:b/>
          <w:color w:val="663300"/>
        </w:rPr>
        <w:t xml:space="preserve">Mutter: </w:t>
      </w:r>
      <w:r>
        <w:t>Was sollen wir jetzt tun? Sollen wir sie darauf ansprechen?</w:t>
      </w:r>
    </w:p>
    <w:p>
      <w:pPr>
        <w:pStyle w:val="Dialog"/>
      </w:pPr>
      <w:r>
        <w:rPr>
          <w:b/>
          <w:color w:val="004C99"/>
        </w:rPr>
        <w:t xml:space="preserve">Psychologe: </w:t>
      </w:r>
      <w:r>
        <w:t>Ja, aber auf die richtige Art. Erstens: Versuchen Sie, ruhig zu bleiben, auch wenn es schwerfaellt. Laura braucht jetzt Eltern, die sie auffangen, nicht solche, die selbst in Panik geraten. Zweitens: Sprechen Sie Laura an - nicht vorwurfsvoll, sondern mitfuehlend. Zum Beispiel: "Laura, wir wissen, dass du dich verletzt. Wir machen dir keinen Vorwurf. Wir moechten verstehen, was dich so belastet." Drittens: Ich empfehle dringend eine Anbindung an einen Kinder- und Jugendtherapeuten. Ich habe Ihnen eine Liste mit Kontakten vorbereitet. Viertens: Wir machen gemeinsam einen Plan - Sie, Laura und ich.</w:t>
      </w:r>
    </w:p>
    <w:p>
      <w:pPr>
        <w:pStyle w:val="Dialog"/>
      </w:pPr>
      <w:r>
        <w:rPr>
          <w:b/>
          <w:color w:val="663300"/>
        </w:rPr>
        <w:t xml:space="preserve">Vater: </w:t>
      </w:r>
      <w:r>
        <w:t>Muessen wir jetzt alle scharfen Gegenstaende verstecken?</w:t>
      </w:r>
    </w:p>
    <w:p>
      <w:pPr>
        <w:pStyle w:val="Dialog"/>
      </w:pPr>
      <w:r>
        <w:rPr>
          <w:b/>
          <w:color w:val="004C99"/>
        </w:rPr>
        <w:t xml:space="preserve">Psychologe: </w:t>
      </w:r>
      <w:r>
        <w:t>Es ist sinnvoll, Rasierklingen oder ahnliche Gegenstaende nicht offen herumliegen zu lassen. Aber bitte verwandeln Sie Ihr Zuhause nicht in ein Gefaengnis - das wuerde Laura das Gefuehl geben, dass Sie ihr nicht vertrauen, und koennte die Situation verschlimmern. Der wichtigste Schutzfaktor ist Ihre Beziehung zu Laura und dass sie weiss: Ich kann zu meinen Eltern kommen, wenn es mir schlecht geht.</w:t>
      </w:r>
    </w:p>
    <w:p>
      <w:pPr>
        <w:ind w:left="567" w:right="567"/>
        <w:pBdr>
          <w:top w:val="single" w:sz="6" w:space="4" w:color="CC0000"/>
          <w:left w:val="single" w:sz="6" w:space="8" w:color="CC0000"/>
          <w:bottom w:val="single" w:sz="6" w:space="4" w:color="CC0000"/>
          <w:right w:val="single" w:sz="6" w:space="8" w:color="CC0000"/>
        </w:pBdr>
      </w:pPr>
      <w:r>
        <w:rPr>
          <w:b/>
          <w:color w:val="990000"/>
        </w:rPr>
        <w:t>⚡ WICHTIG: Nach einem solchen Gespraech: Bieten Sie den Eltern an, sich bei Ihnen zu melden, wenn sie Fragen haben. Eltern brauchen nach einer solchen Nachricht Zeit, um die Information zu verarbeiten. Planen Sie ein Folgegespraech innerhalb einer Woche.</w:t>
      </w:r>
    </w:p>
    <w:p>
      <w:pPr>
        <w:pStyle w:val="Heading3"/>
      </w:pPr>
      <w:r>
        <w:t>Elterngespraech 2: Schulverweigerung</w:t>
      </w:r>
    </w:p>
    <w:p>
      <w:r>
        <w:t>Situation: Ein 13-jaehriger Schueler fehlt seit drei Wochen immer haeufiger in der Schule. Die Eltern sind besorgt und haben um ein Gespraech gebeten. Die Mutter kommt alleine, der Vater kann aus beruflichen Gruenden nicht dabei sein.</w:t>
      </w:r>
    </w:p>
    <w:p>
      <w:pPr>
        <w:pStyle w:val="Dialog"/>
      </w:pPr>
      <w:r>
        <w:rPr>
          <w:b/>
          <w:color w:val="663300"/>
        </w:rPr>
        <w:t xml:space="preserve">Mutter: </w:t>
      </w:r>
      <w:r>
        <w:t>Ich weiss nicht mehr weiter. Morgens bekomme ich Jonas einfach nicht aus dem Bett. Er sagt, er hat Bauchschmerzen, Kopfschmerzen - und wenn ich darauf bestehe, wird er richtig aggressiv. Sein Vater meint, ich soll strenger sein.</w:t>
      </w:r>
    </w:p>
    <w:p>
      <w:pPr>
        <w:pStyle w:val="Dialog"/>
      </w:pPr>
      <w:r>
        <w:rPr>
          <w:b/>
          <w:color w:val="004C99"/>
        </w:rPr>
        <w:t xml:space="preserve">Psychologe: </w:t>
      </w:r>
      <w:r>
        <w:t>Frau Mueller, erst einmal danke, dass Sie gekommen sind. Ich hoere, dass die Situation Sie sehr belastet - und dass es zuhause deswegen auch Spannungen gibt. Das ist bei Schulverweigerung ganz haeufig. Sie sind nicht allein damit.</w:t>
      </w:r>
    </w:p>
    <w:p>
      <w:pPr>
        <w:pStyle w:val="Dialog"/>
      </w:pPr>
      <w:r>
        <w:rPr>
          <w:b/>
          <w:color w:val="663300"/>
        </w:rPr>
        <w:t xml:space="preserve">Mutter: </w:t>
      </w:r>
      <w:r>
        <w:t>(erleichtert) Wirklich? Ich dachte, wir machen alles falsch...</w:t>
      </w:r>
    </w:p>
    <w:p>
      <w:pPr>
        <w:pStyle w:val="Dialog"/>
      </w:pPr>
      <w:r>
        <w:rPr>
          <w:b/>
          <w:color w:val="004C99"/>
        </w:rPr>
        <w:t xml:space="preserve">Psychologe: </w:t>
      </w:r>
      <w:r>
        <w:t>Schulverweigerung hat selten eine einzige Ursache, und sie ist fast nie ein Zeichen von Faulheit oder schlechter Erziehung. Darf ich Ihnen ein paar Fragen stellen, damit wir gemeinsam verstehen koennen, was hinter Jonas' Verhalten steckt?</w:t>
      </w:r>
    </w:p>
    <w:p>
      <w:pPr>
        <w:pStyle w:val="Dialog"/>
      </w:pPr>
      <w:r>
        <w:rPr>
          <w:b/>
          <w:color w:val="663300"/>
        </w:rPr>
        <w:t xml:space="preserve">Mutter: </w:t>
      </w:r>
      <w:r>
        <w:t>Ja, natuerlich.</w:t>
      </w:r>
    </w:p>
    <w:p>
      <w:pPr>
        <w:pStyle w:val="Dialog"/>
      </w:pPr>
      <w:r>
        <w:rPr>
          <w:b/>
          <w:color w:val="004C99"/>
        </w:rPr>
        <w:t xml:space="preserve">Psychologe: </w:t>
      </w:r>
      <w:r>
        <w:t>Wann hat es angefangen? Gab es ein bestimmtes Ereignis - einen Klassenwechsel, einen Streit mit Freunden, eine schlechte Note, etwas in der Familie?</w:t>
      </w:r>
    </w:p>
    <w:p>
      <w:pPr>
        <w:pStyle w:val="Dialog"/>
      </w:pPr>
      <w:r>
        <w:rPr>
          <w:b/>
          <w:color w:val="663300"/>
        </w:rPr>
        <w:t xml:space="preserve">Mutter: </w:t>
      </w:r>
      <w:r>
        <w:t>Es wurde schlimmer, nachdem sein bester Freund die Schule gewechselt hat. Und dann kam diese schlechte Mathe-Arbeit...</w:t>
      </w:r>
    </w:p>
    <w:p>
      <w:pPr>
        <w:pStyle w:val="Dialog"/>
      </w:pPr>
      <w:r>
        <w:rPr>
          <w:b/>
          <w:color w:val="004C99"/>
        </w:rPr>
        <w:t xml:space="preserve">Psychologe: </w:t>
      </w:r>
      <w:r>
        <w:t>Das klingt, als ob mehrere Dinge zusammengekommen sind: Der Verlust des besten Freundes - also Einsamkeit in der Schule - und die schlechte Note, die sein Selbstvertrauen getroffen hat. Die koerperlichen Beschwerden, die Jonas zeigt, sind haeufig ein Zeichen dafuer, dass die Angst sich koerperlich ausdrueckt. Das ist keine Simulation - ihm tut wirklich der Bauch weh.</w:t>
      </w:r>
    </w:p>
    <w:p>
      <w:pPr>
        <w:pStyle w:val="Dialog"/>
      </w:pPr>
      <w:r>
        <w:rPr>
          <w:b/>
          <w:color w:val="663300"/>
        </w:rPr>
        <w:t xml:space="preserve">Mutter: </w:t>
      </w:r>
      <w:r>
        <w:t>Aber was soll ich denn morgens machen? Ihn zwingen?</w:t>
      </w:r>
    </w:p>
    <w:p>
      <w:pPr>
        <w:pStyle w:val="Dialog"/>
      </w:pPr>
      <w:r>
        <w:rPr>
          <w:b/>
          <w:color w:val="004C99"/>
        </w:rPr>
        <w:t xml:space="preserve">Psychologe: </w:t>
      </w:r>
      <w:r>
        <w:t>Ich verstehe das Dilemma. Einerseits gibt es die Schulpflicht und je laenger Jonas fehlt, desto schwieriger wird die Rueckkehr. Andererseits bringt Zwang allein nichts, weil er die Ursache nicht behebt. Ich schlage einen Stufenplan vor: Erstens klaeren wir ab, ob Jonas professionelle Unterstuetzung braucht - moeglichweise eine Beratung oder Therapie. Zweitens spreche ich mit Jonas alleine, um seine Perspektive zu hoeren. Drittens schauen wir in der Schule, wie wir den Wiedereinstieg erleichtern koennen - vielleicht erst einige Faecher, dann schrittweise aufbauen. Und viertens beziehen wir auch die Lehrer mit ein, damit alle am gleichen Strang ziehen.</w:t>
      </w:r>
    </w:p>
    <w:p>
      <w:pPr>
        <w:pStyle w:val="Dialog"/>
      </w:pPr>
      <w:r>
        <w:rPr>
          <w:b/>
          <w:color w:val="663300"/>
        </w:rPr>
        <w:t xml:space="preserve">Mutter: </w:t>
      </w:r>
      <w:r>
        <w:t>Das klingt gut. Aber mein Mann... er wird sagen, das sei alles zu weich.</w:t>
      </w:r>
    </w:p>
    <w:p>
      <w:pPr>
        <w:pStyle w:val="Dialog"/>
      </w:pPr>
      <w:r>
        <w:rPr>
          <w:b/>
          <w:color w:val="004C99"/>
        </w:rPr>
        <w:t xml:space="preserve">Psychologe: </w:t>
      </w:r>
      <w:r>
        <w:t>Es waere sehr wichtig, dass Ihr Mann auch einbezogen wird. Darf ich vorschlagen, dass wir ein zweites Gespraech organisieren, zu dem auch er kommen kann? Schulverweigerung ist ein Familienthema, und es hilft enorm, wenn beide Elternteile die gleiche Strategie verfolgen. Wenn er beruflich verhindert ist, koennen wir auch einen Termin am spaeten Nachmittag oder fruehen Abend anbieten.</w:t>
      </w:r>
    </w:p>
    <w:p>
      <w:pPr>
        <w:ind w:left="567" w:right="567"/>
        <w:pBdr>
          <w:top w:val="single" w:sz="4" w:space="4" w:color="009933"/>
          <w:left w:val="single" w:sz="4" w:space="8" w:color="009933"/>
          <w:bottom w:val="single" w:sz="4" w:space="4" w:color="009933"/>
          <w:right w:val="single" w:sz="4" w:space="8" w:color="009933"/>
        </w:pBdr>
      </w:pPr>
      <w:r>
        <w:rPr>
          <w:b/>
          <w:color w:val="006633"/>
        </w:rPr>
        <w:t>💡 TIPP: Bei Schulverweigerung gilt: Je frueher die Intervention, desto besser die Prognose. Nach 4 Wochen durchgehendem Fehlen sinkt die Wahrscheinlichkeit einer erfolgreichen Rueckkehr deutlich. Handeln Sie schnell und koordiniert.</w:t>
      </w:r>
    </w:p>
    <w:p>
      <w:pPr>
        <w:pStyle w:val="Heading3"/>
      </w:pPr>
      <w:r>
        <w:t>Elterngespraech 3: Aggressives Verhalten</w:t>
      </w:r>
    </w:p>
    <w:p>
      <w:r>
        <w:t>Situation: Ein 15-jaehriger Schueler hat in der Schule wiederholt andere Schueler geschubst und bedroht. Die Eltern wurden eingeladen und kommen mit einer defensiven Haltung. Der Vater ist sichtlich veraergert ueber die Einladung.</w:t>
      </w:r>
    </w:p>
    <w:p>
      <w:pPr>
        <w:pStyle w:val="Dialog"/>
      </w:pPr>
      <w:r>
        <w:rPr>
          <w:b/>
          <w:color w:val="663300"/>
        </w:rPr>
        <w:t xml:space="preserve">Vater: </w:t>
      </w:r>
      <w:r>
        <w:t>(aufgebracht) Ich wurde von der Arbeit geholt fuer dieses Gespraech. Was hat Markus jetzt wieder angeblich gemacht?</w:t>
      </w:r>
    </w:p>
    <w:p>
      <w:pPr>
        <w:pStyle w:val="Dialog"/>
      </w:pPr>
      <w:r>
        <w:rPr>
          <w:b/>
          <w:color w:val="004C99"/>
        </w:rPr>
        <w:t xml:space="preserve">Psychologe: </w:t>
      </w:r>
      <w:r>
        <w:t>Herr Weber, ich schaetze es sehr, dass Sie trotz des beruflichen Aufwands gekommen sind. Das zeigt, dass Ihnen Markus wichtig ist. Bevor wir ueber den Vorfall sprechen, moechte ich Ihnen sagen, dass Markus in Geschichte gute Leistungen zeigt und einen trockenen Humor hat, den seine Mitschueler moegen. Ich sehe ihn nicht als Problemschueler - aber es gibt ein Verhalten, das mich besorgt.</w:t>
      </w:r>
    </w:p>
    <w:p>
      <w:pPr>
        <w:pStyle w:val="Dialog"/>
      </w:pPr>
      <w:r>
        <w:rPr>
          <w:b/>
          <w:color w:val="663300"/>
        </w:rPr>
        <w:t xml:space="preserve">Vater: </w:t>
      </w:r>
      <w:r>
        <w:t>Na ja, Jungs raufen halt. Das war frueher auch so.</w:t>
      </w:r>
    </w:p>
    <w:p>
      <w:pPr>
        <w:pStyle w:val="Dialog"/>
      </w:pPr>
      <w:r>
        <w:rPr>
          <w:b/>
          <w:color w:val="663300"/>
        </w:rPr>
        <w:t xml:space="preserve">Mutter: </w:t>
      </w:r>
      <w:r>
        <w:t>Lass ihn doch erst mal erzaehlen...</w:t>
      </w:r>
    </w:p>
    <w:p>
      <w:pPr>
        <w:pStyle w:val="Dialog"/>
      </w:pPr>
      <w:r>
        <w:rPr>
          <w:b/>
          <w:color w:val="004C99"/>
        </w:rPr>
        <w:t xml:space="preserve">Psychologe: </w:t>
      </w:r>
      <w:r>
        <w:t>Es gab in den letzten Wochen mehrere Situationen, in denen Markus andere Schueler koerperlich bedraengt und verbal bedroht hat. Ich moechte das nicht verharmlosen, aber ich moechte es auch nicht dramatisieren. Mich interessiert vor allem: Was steckt dahinter? Denn in meiner Erfahrung ist Aggression bei Jugendlichen fast immer ein Zeichen dafuer, dass etwas anderes nicht stimmt.</w:t>
      </w:r>
    </w:p>
    <w:p>
      <w:pPr>
        <w:pStyle w:val="Dialog"/>
      </w:pPr>
      <w:r>
        <w:rPr>
          <w:b/>
          <w:color w:val="663300"/>
        </w:rPr>
        <w:t xml:space="preserve">Vater: </w:t>
      </w:r>
      <w:r>
        <w:t>Was soll denn nicht stimmen? Zuhause ist alles in Ordnung.</w:t>
      </w:r>
    </w:p>
    <w:p>
      <w:pPr>
        <w:pStyle w:val="Dialog"/>
      </w:pPr>
      <w:r>
        <w:rPr>
          <w:b/>
          <w:color w:val="004C99"/>
        </w:rPr>
        <w:t xml:space="preserve">Psychologe: </w:t>
      </w:r>
      <w:r>
        <w:t>Herr Weber, ich bin nicht hier, um jemanden zu beschuldigen - weder Markus noch Sie. Ich bin hier, weil ich glaube, dass Markus Unterstuetzung braucht. Jugendliche, die aggressiv werden, fuehlen sich oft selbst bedroht - sei es durch Leistungsdruck, soziale Unsicherheit oder etwas, das wir noch nicht verstehen. Aggression ist dann wie ein Schutzschild.</w:t>
      </w:r>
    </w:p>
    <w:p>
      <w:pPr>
        <w:pStyle w:val="Dialog"/>
      </w:pPr>
      <w:r>
        <w:rPr>
          <w:b/>
          <w:color w:val="663300"/>
        </w:rPr>
        <w:t xml:space="preserve">Mutter: </w:t>
      </w:r>
      <w:r>
        <w:t>(leise) Er ist in letzter Zeit auch zuhause sehr gereizt. Und er schlaeft schlecht.</w:t>
      </w:r>
    </w:p>
    <w:p>
      <w:pPr>
        <w:pStyle w:val="Dialog"/>
      </w:pPr>
      <w:r>
        <w:rPr>
          <w:b/>
          <w:color w:val="004C99"/>
        </w:rPr>
        <w:t xml:space="preserve">Psychologe: </w:t>
      </w:r>
      <w:r>
        <w:t>Danke, Frau Weber, das ist ein wichtiger Hinweis. Schlafprobleme und Reizbarkeit koennen darauf hindeuten, dass Markus innerlich unter Druck steht. Darf ich vorschlagen, dass ich mich ein paar Mal mit Markus zusammensetze? Nicht als Strafe, sondern als Angebot. Ich moechte verstehen, was ihn belastet, und ihm helfen, andere Wege zu finden, damit umzugehen.</w:t>
      </w:r>
    </w:p>
    <w:p>
      <w:pPr>
        <w:pStyle w:val="Dialog"/>
      </w:pPr>
      <w:r>
        <w:rPr>
          <w:b/>
          <w:color w:val="663300"/>
        </w:rPr>
        <w:t xml:space="preserve">Vater: </w:t>
      </w:r>
      <w:r>
        <w:t>Und was ist mit den anderen Schuelern? Die provozieren ihn doch auch.</w:t>
      </w:r>
    </w:p>
    <w:p>
      <w:pPr>
        <w:pStyle w:val="Dialog"/>
      </w:pPr>
      <w:r>
        <w:rPr>
          <w:b/>
          <w:color w:val="004C99"/>
        </w:rPr>
        <w:t xml:space="preserve">Psychologe: </w:t>
      </w:r>
      <w:r>
        <w:t>Das ist ein berechtigter Punkt, und ich werde auch die Klassensituation genauer anschauen. Es geht nicht darum, Markus zum alleinigen Schuldigen zu machen. Aber unabhaengig davon, was die anderen tun, muss Markus lernen, auf Provokation anders zu reagieren - fuer seinen eigenen Schutz. Denn im Moment schadet sein Verhalten vor allem ihm selbst: Er riskiert Schulstrafen und verliert Freunde. Unser Ziel ist, dass Markus Strategien bekommt, die ihm wirklich helfen.</w:t>
      </w:r>
    </w:p>
    <w:p>
      <w:pPr>
        <w:pStyle w:val="Dialog"/>
      </w:pPr>
      <w:r>
        <w:rPr>
          <w:b/>
          <w:color w:val="663300"/>
        </w:rPr>
        <w:t xml:space="preserve">Vater: </w:t>
      </w:r>
      <w:r>
        <w:t>(etwas ruhiger) Na gut. Aber ich will nicht, dass er abgestempelt wird.</w:t>
      </w:r>
    </w:p>
    <w:p>
      <w:pPr>
        <w:pStyle w:val="Dialog"/>
      </w:pPr>
      <w:r>
        <w:rPr>
          <w:b/>
          <w:color w:val="004C99"/>
        </w:rPr>
        <w:t xml:space="preserve">Psychologe: </w:t>
      </w:r>
      <w:r>
        <w:t>Das will ich auch nicht. Markus ist kein schlechter Mensch - er zeigt gerade ein schwieriges Verhalten, und unsere Aufgabe ist herauszufinden, warum und wie wir ihm helfen koennen. Ich schlage vor: Ich treffe mich zweimal mit Markus, dann setzen wir uns wieder zusammen und besprechen, wie es weitergeht. Koennen wir das so vereinbaren?</w:t>
      </w:r>
    </w:p>
    <w:p>
      <w:pPr>
        <w:pStyle w:val="RedFlag"/>
      </w:pPr>
      <w:r>
        <w:t>⚠ RED FLAG: Wenn Aggression ploetzlich und heftig auftritt oder mit anderen Warnsignalen einhergeht (Tierquaelerei, Faszination fuer Waffen, extreme Isolation), ziehen Sie sofort weitere Fachkraefte hinzu. Sicherheit geht immer vor.</w:t>
      </w:r>
    </w:p>
    <w:p>
      <w:pPr>
        <w:pStyle w:val="Heading2"/>
      </w:pPr>
      <w:r>
        <w:t>5.2 Systemische Zusammenarbeit</w:t>
      </w:r>
    </w:p>
    <w:p>
      <w:r>
        <w:t>In Luxemburg existiert ein dichtes Netz an Institutionen und Diensten, die Kinder, Jugendliche und Familien unterstuetzen. Als Psychologin oder Psychologe an einer CDSE-Schule sind Sie ein wichtiger Knotenpunkt in diesem Netzwerk. Ihre Aufgabe ist es, die richtigen Anlaufstellen zu kennen, Ueberweisungen vorzubereiten und die Zusammenarbeit zwischen den verschiedenen Akteuren zu koordinieren.</w:t>
      </w:r>
    </w:p>
    <w:p>
      <w:pPr>
        <w:pStyle w:val="Heading3"/>
      </w:pPr>
      <w:r>
        <w:t>Grundprinzipien der Netzwerkarbeit</w:t>
      </w:r>
    </w:p>
    <w:p>
      <w:pPr>
        <w:spacing w:after="60"/>
        <w:ind w:left="850"/>
      </w:pPr>
      <w:r>
        <w:t>1. KENNEN SIE IHR NETZWERK: Machen Sie sich zu Beginn Ihrer Taetigkeit mit den wichtigsten Anlaufstellen in Luxemburg vertraut. Besuchen Sie die Einrichtungen persoenlich, wenn moeglich.</w:t>
      </w:r>
    </w:p>
    <w:p>
      <w:pPr>
        <w:spacing w:after="60"/>
        <w:ind w:left="850"/>
      </w:pPr>
      <w:r>
        <w:t>2. PERSOENLICHE KONTAKTE PFLEGEN: Ein Anruf bei einer bekannten Kollegin wirkt schneller als eine formelle Anfrage. Bauen Sie persoenliche Beziehungen zu Ansprechpartnern in den Institutionen auf.</w:t>
      </w:r>
    </w:p>
    <w:p>
      <w:pPr>
        <w:spacing w:after="60"/>
        <w:ind w:left="850"/>
      </w:pPr>
      <w:r>
        <w:t>3. FRUEH UEBERWEISEN: Warten Sie nicht, bis eine Situation eskaliert. Lieber einmal zu frueh ueberwiesen als einmal zu spaet.</w:t>
      </w:r>
    </w:p>
    <w:p>
      <w:pPr>
        <w:spacing w:after="60"/>
        <w:ind w:left="850"/>
      </w:pPr>
      <w:r>
        <w:t>4. ELTERN EINBEZIEHEN: Erklaeren Sie den Eltern transparent, warum Sie eine Ueberweisung empfehlen. Unterstuetzen Sie sie bei der Kontaktaufnahme.</w:t>
      </w:r>
    </w:p>
    <w:p>
      <w:pPr>
        <w:spacing w:after="60"/>
        <w:ind w:left="850"/>
      </w:pPr>
      <w:r>
        <w:t>5. INFORMATIONSFLUSS SICHERN: Klaeren Sie mit dem Jugendlichen und den Eltern, welche Informationen an wen weitergegeben werden duerfen. Holen Sie schriftliche Einverstaendniserklaerungen ein.</w:t>
      </w:r>
    </w:p>
    <w:p>
      <w:pPr>
        <w:spacing w:after="60"/>
        <w:ind w:left="850"/>
      </w:pPr>
      <w:r>
        <w:t>6. RUECKMELDUNG EINHOLEN: Fragen Sie nach dem Ergebnis der Ueberweisung. Ist der Jugendliche dort angekommen? Wird er betreut?</w:t>
      </w:r>
    </w:p>
    <w:p>
      <w:pPr>
        <w:spacing w:after="60"/>
        <w:ind w:left="850"/>
      </w:pPr>
      <w:r>
        <w:t>7. RUNDE TISCHE ORGANISIEREN: Bei komplexen Faellen mit mehreren beteiligten Institutionen organisieren Sie einen Runden Tisch zur Abstimmung.</w:t>
      </w:r>
    </w:p>
    <w:p>
      <w:pPr>
        <w:pStyle w:val="Heading3"/>
      </w:pPr>
      <w:r>
        <w:t>Anlaufstellen in Luxemburg - Uebersicht</w:t>
      </w:r>
    </w:p>
    <w:p>
      <w:r>
        <w:t>Die folgende Tabelle gibt Ihnen einen Ueberblick ueber die wichtigsten Institutionen und Dienste fuer Kinder, Jugendliche und Familien in Luxemburg. Speichern Sie die relevanten Nummern in Ihrem Telefon.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Institution</w:t>
            </w:r>
          </w:p>
        </w:tc>
        <w:tc>
          <w:tcPr>
            <w:tcW w:type="dxa" w:w="3135"/>
            <w:shd w:fill="003366"/>
          </w:tcPr>
          <w:p>
            <w:pPr>
              <w:jc w:val="center"/>
            </w:pPr>
            <w:r/>
            <w:r>
              <w:rPr>
                <w:b/>
                <w:color w:val="FFFFFF"/>
                <w:sz w:val="20"/>
              </w:rPr>
              <w:t>Beschreibung und Angebot</w:t>
            </w:r>
          </w:p>
        </w:tc>
        <w:tc>
          <w:tcPr>
            <w:tcW w:type="dxa" w:w="3135"/>
            <w:shd w:fill="003366"/>
          </w:tcPr>
          <w:p>
            <w:pPr>
              <w:jc w:val="center"/>
            </w:pPr>
            <w:r/>
            <w:r>
              <w:rPr>
                <w:b/>
                <w:color w:val="FFFFFF"/>
                <w:sz w:val="20"/>
              </w:rPr>
              <w:t>Kontakt</w:t>
            </w:r>
          </w:p>
        </w:tc>
      </w:tr>
      <w:tr>
        <w:tc>
          <w:tcPr>
            <w:tcW w:type="dxa" w:w="3135"/>
            <w:shd w:fill="E8F0FE"/>
          </w:tcPr>
          <w:p>
            <w:r/>
            <w:r>
              <w:rPr>
                <w:sz w:val="19"/>
              </w:rPr>
              <w:t>ONE (Office National de l'Enfance)</w:t>
            </w:r>
          </w:p>
        </w:tc>
        <w:tc>
          <w:tcPr>
            <w:tcW w:type="dxa" w:w="3135"/>
            <w:shd w:fill="E8F0FE"/>
          </w:tcPr>
          <w:p>
            <w:r/>
            <w:r>
              <w:rPr>
                <w:sz w:val="19"/>
              </w:rPr>
              <w:t>Kinderschutz und Jugendhilfe. Zustaendig fuer Meldungen bei Kindeswohlgefaehrdung. Koordiniert Hilfsmassnahmen, stationaere und ambulante Jugendhilfe. Pflichtmeldung bei Verdacht auf Misshandlung oder Vernachlaessigung.</w:t>
            </w:r>
          </w:p>
        </w:tc>
        <w:tc>
          <w:tcPr>
            <w:tcW w:type="dxa" w:w="3135"/>
            <w:shd w:fill="E8F0FE"/>
          </w:tcPr>
          <w:p>
            <w:r/>
            <w:r>
              <w:rPr>
                <w:sz w:val="19"/>
              </w:rPr>
              <w:t>Tel: 247-73100</w:t>
              <w:br/>
              <w:t>one.gouvernement.lu</w:t>
            </w:r>
          </w:p>
        </w:tc>
      </w:tr>
      <w:tr>
        <w:tc>
          <w:tcPr>
            <w:tcW w:type="dxa" w:w="3135"/>
          </w:tcPr>
          <w:p>
            <w:r/>
            <w:r>
              <w:rPr>
                <w:sz w:val="19"/>
              </w:rPr>
              <w:t>CePAS (Centre psycho-social et d'accompagnement scolaires)</w:t>
            </w:r>
          </w:p>
        </w:tc>
        <w:tc>
          <w:tcPr>
            <w:tcW w:type="dxa" w:w="3135"/>
          </w:tcPr>
          <w:p>
            <w:r/>
            <w:r>
              <w:rPr>
                <w:sz w:val="19"/>
              </w:rPr>
              <w:t>Psychosoziale Beratung und Begleitung fuer Schueler des Enseignement secondaire. Bietet individuelle Beratung, Krisenintervention, Praevention und Fortbildung fuer Fachkraefte.</w:t>
            </w:r>
          </w:p>
        </w:tc>
        <w:tc>
          <w:tcPr>
            <w:tcW w:type="dxa" w:w="3135"/>
          </w:tcPr>
          <w:p>
            <w:r/>
            <w:r>
              <w:rPr>
                <w:sz w:val="19"/>
              </w:rPr>
              <w:t>Tel: 247-75910</w:t>
              <w:br/>
              <w:t>cepas.public.lu</w:t>
            </w:r>
          </w:p>
        </w:tc>
      </w:tr>
      <w:tr>
        <w:tc>
          <w:tcPr>
            <w:tcW w:type="dxa" w:w="3135"/>
            <w:shd w:fill="E8F0FE"/>
          </w:tcPr>
          <w:p>
            <w:r/>
            <w:r>
              <w:rPr>
                <w:sz w:val="19"/>
              </w:rPr>
              <w:t>CPOS (Centre de psychologie et d'orientation scolaires)</w:t>
            </w:r>
          </w:p>
        </w:tc>
        <w:tc>
          <w:tcPr>
            <w:tcW w:type="dxa" w:w="3135"/>
            <w:shd w:fill="E8F0FE"/>
          </w:tcPr>
          <w:p>
            <w:r/>
            <w:r>
              <w:rPr>
                <w:sz w:val="19"/>
              </w:rPr>
              <w:t>Berufliche Orientierung und psychologische Diagnostik. Zustaendig fuer Laufbahnberatung, Begabungsdiagnostik, Schulreifetests und Orientierungsentscheidungen.</w:t>
            </w:r>
          </w:p>
        </w:tc>
        <w:tc>
          <w:tcPr>
            <w:tcW w:type="dxa" w:w="3135"/>
            <w:shd w:fill="E8F0FE"/>
          </w:tcPr>
          <w:p>
            <w:r/>
            <w:r>
              <w:rPr>
                <w:sz w:val="19"/>
              </w:rPr>
              <w:t>Tel: 247-75969</w:t>
              <w:br/>
              <w:t>cpos.public.lu</w:t>
            </w:r>
          </w:p>
        </w:tc>
      </w:tr>
      <w:tr>
        <w:tc>
          <w:tcPr>
            <w:tcW w:type="dxa" w:w="3135"/>
          </w:tcPr>
          <w:p>
            <w:r/>
            <w:r>
              <w:rPr>
                <w:sz w:val="19"/>
              </w:rPr>
              <w:t>Kanner-Jugendtelefon (KJT)</w:t>
            </w:r>
          </w:p>
        </w:tc>
        <w:tc>
          <w:tcPr>
            <w:tcW w:type="dxa" w:w="3135"/>
          </w:tcPr>
          <w:p>
            <w:r/>
            <w:r>
              <w:rPr>
                <w:sz w:val="19"/>
              </w:rPr>
              <w:t>Anonyme Telefon- und Online-Beratung fuer Kinder und Jugendliche. Niedrigschwellig, kostenlos, vertraulich. Auch Chat-Beratung verfuegbar. Wichtige Ressource, auf die Sie Schueler hinweisen koennen.</w:t>
            </w:r>
          </w:p>
        </w:tc>
        <w:tc>
          <w:tcPr>
            <w:tcW w:type="dxa" w:w="3135"/>
          </w:tcPr>
          <w:p>
            <w:r/>
            <w:r>
              <w:rPr>
                <w:sz w:val="19"/>
              </w:rPr>
              <w:t>Tel: 116 111</w:t>
              <w:br/>
              <w:t>kjt.lu</w:t>
            </w:r>
          </w:p>
        </w:tc>
      </w:tr>
      <w:tr>
        <w:tc>
          <w:tcPr>
            <w:tcW w:type="dxa" w:w="3135"/>
            <w:shd w:fill="E8F0FE"/>
          </w:tcPr>
          <w:p>
            <w:r/>
            <w:r>
              <w:rPr>
                <w:sz w:val="19"/>
              </w:rPr>
              <w:t>BEE SECURE</w:t>
            </w:r>
          </w:p>
        </w:tc>
        <w:tc>
          <w:tcPr>
            <w:tcW w:type="dxa" w:w="3135"/>
            <w:shd w:fill="E8F0FE"/>
          </w:tcPr>
          <w:p>
            <w:r/>
            <w:r>
              <w:rPr>
                <w:sz w:val="19"/>
              </w:rPr>
              <w:t>Nationale Initiative fuer Internetsicherheit. Beratung bei Cybermobbing, Sexting, Online-Grooming, exzessiver Mediennutzung. Bietet auch Schulworkshops und Elternabende an. Stopline fuer illegale Inhalte.</w:t>
            </w:r>
          </w:p>
        </w:tc>
        <w:tc>
          <w:tcPr>
            <w:tcW w:type="dxa" w:w="3135"/>
            <w:shd w:fill="E8F0FE"/>
          </w:tcPr>
          <w:p>
            <w:r/>
            <w:r>
              <w:rPr>
                <w:sz w:val="19"/>
              </w:rPr>
              <w:t>Tel: 8002 1234</w:t>
              <w:br/>
              <w:t>bee-secure.lu</w:t>
            </w:r>
          </w:p>
        </w:tc>
      </w:tr>
      <w:tr>
        <w:tc>
          <w:tcPr>
            <w:tcW w:type="dxa" w:w="3135"/>
          </w:tcPr>
          <w:p>
            <w:r/>
            <w:r>
              <w:rPr>
                <w:sz w:val="19"/>
              </w:rPr>
              <w:t>SePAS (Service psycho-social et d'accompagnement scolaires)</w:t>
            </w:r>
          </w:p>
        </w:tc>
        <w:tc>
          <w:tcPr>
            <w:tcW w:type="dxa" w:w="3135"/>
          </w:tcPr>
          <w:p>
            <w:r/>
            <w:r>
              <w:rPr>
                <w:sz w:val="19"/>
              </w:rPr>
              <w:t>Psychosoziale Dienste direkt in den Sekundarschulen. Multiprofessionelle Teams aus Psychologen, Sozialpaedagogen und Erziehern. Erste Anlaufstelle fuer Schueler in Schwierigkeiten innerhalb der Schule.</w:t>
            </w:r>
          </w:p>
        </w:tc>
        <w:tc>
          <w:tcPr>
            <w:tcW w:type="dxa" w:w="3135"/>
          </w:tcPr>
          <w:p>
            <w:r/>
            <w:r>
              <w:rPr>
                <w:sz w:val="19"/>
              </w:rPr>
              <w:t>Ueber die jeweilige Schule</w:t>
            </w:r>
          </w:p>
        </w:tc>
      </w:tr>
      <w:tr>
        <w:tc>
          <w:tcPr>
            <w:tcW w:type="dxa" w:w="3135"/>
            <w:shd w:fill="E8F0FE"/>
          </w:tcPr>
          <w:p>
            <w:r/>
            <w:r>
              <w:rPr>
                <w:sz w:val="19"/>
              </w:rPr>
              <w:t>SCAS (Service central d'assistance sociale)</w:t>
            </w:r>
          </w:p>
        </w:tc>
        <w:tc>
          <w:tcPr>
            <w:tcW w:type="dxa" w:w="3135"/>
            <w:shd w:fill="E8F0FE"/>
          </w:tcPr>
          <w:p>
            <w:r/>
            <w:r>
              <w:rPr>
                <w:sz w:val="19"/>
              </w:rPr>
              <w:t>Sozialer Dienst fuer Familien in schwierigen Lebenslagen. Unterstuetzung bei finanziellen Problemen, Wohnungsnot, administrativen Fragen. Kann Familien an spezialisierte Dienste weitervermitteln.</w:t>
            </w:r>
          </w:p>
        </w:tc>
        <w:tc>
          <w:tcPr>
            <w:tcW w:type="dxa" w:w="3135"/>
            <w:shd w:fill="E8F0FE"/>
          </w:tcPr>
          <w:p>
            <w:r/>
            <w:r>
              <w:rPr>
                <w:sz w:val="19"/>
              </w:rPr>
              <w:t>Tel: 247-83636</w:t>
              <w:br/>
              <w:t>mfamigr.gouvernement.lu</w:t>
            </w:r>
          </w:p>
        </w:tc>
      </w:tr>
      <w:tr>
        <w:tc>
          <w:tcPr>
            <w:tcW w:type="dxa" w:w="3135"/>
          </w:tcPr>
          <w:p>
            <w:r/>
            <w:r>
              <w:rPr>
                <w:sz w:val="19"/>
              </w:rPr>
              <w:t>CHL - Kinder- und Jugendpsychiatrie</w:t>
            </w:r>
          </w:p>
        </w:tc>
        <w:tc>
          <w:tcPr>
            <w:tcW w:type="dxa" w:w="3135"/>
          </w:tcPr>
          <w:p>
            <w:r/>
            <w:r>
              <w:rPr>
                <w:sz w:val="19"/>
              </w:rPr>
              <w:t>Psychiatrische Diagnostik und Behandlung fuer Kinder und Jugendliche. Ambulante und stationaere Versorgung. Psychiatrische Notaufnahme rund um die Uhr. Wichtigste Anlaufstelle bei akuter psychiatrischer Krise.</w:t>
            </w:r>
          </w:p>
        </w:tc>
        <w:tc>
          <w:tcPr>
            <w:tcW w:type="dxa" w:w="3135"/>
          </w:tcPr>
          <w:p>
            <w:r/>
            <w:r>
              <w:rPr>
                <w:sz w:val="19"/>
              </w:rPr>
              <w:t>Tel: +352 4411-2148</w:t>
              <w:br/>
              <w:t>chl.lu</w:t>
            </w:r>
          </w:p>
        </w:tc>
      </w:tr>
      <w:tr>
        <w:tc>
          <w:tcPr>
            <w:tcW w:type="dxa" w:w="3135"/>
            <w:shd w:fill="E8F0FE"/>
          </w:tcPr>
          <w:p>
            <w:r/>
            <w:r>
              <w:rPr>
                <w:sz w:val="19"/>
              </w:rPr>
              <w:t>CHNP - Centre Hospitalier Neuro-Psychiatrique</w:t>
            </w:r>
          </w:p>
        </w:tc>
        <w:tc>
          <w:tcPr>
            <w:tcW w:type="dxa" w:w="3135"/>
            <w:shd w:fill="E8F0FE"/>
          </w:tcPr>
          <w:p>
            <w:r/>
            <w:r>
              <w:rPr>
                <w:sz w:val="19"/>
              </w:rPr>
              <w:t>Psychiatrische Versorgung in Ettelbruck. Bietet stationaere und ambulante Behandlung, spezialisierte Abteilungen. Ergaenzung zum CHL im Norden des Landes.</w:t>
            </w:r>
          </w:p>
        </w:tc>
        <w:tc>
          <w:tcPr>
            <w:tcW w:type="dxa" w:w="3135"/>
            <w:shd w:fill="E8F0FE"/>
          </w:tcPr>
          <w:p>
            <w:r/>
            <w:r>
              <w:rPr>
                <w:sz w:val="19"/>
              </w:rPr>
              <w:t>Tel: +352 2682-1</w:t>
              <w:br/>
              <w:t>chnp.lu</w:t>
            </w:r>
          </w:p>
        </w:tc>
      </w:tr>
      <w:tr>
        <w:tc>
          <w:tcPr>
            <w:tcW w:type="dxa" w:w="3135"/>
          </w:tcPr>
          <w:p>
            <w:r/>
            <w:r>
              <w:rPr>
                <w:sz w:val="19"/>
              </w:rPr>
              <w:t>Police Grand-Ducale - Jugendschutz</w:t>
            </w:r>
          </w:p>
        </w:tc>
        <w:tc>
          <w:tcPr>
            <w:tcW w:type="dxa" w:w="3135"/>
          </w:tcPr>
          <w:p>
            <w:r/>
            <w:r>
              <w:rPr>
                <w:sz w:val="19"/>
              </w:rPr>
              <w:t>Zustaendig fuer strafrechtliche Aspekte des Jugendschutzes. Ansprechpartner bei haeuslicher Gewalt, sexuellem Missbrauch, Bedrohungssituationen. Abteilung Protection de la Jeunesse.</w:t>
            </w:r>
          </w:p>
        </w:tc>
        <w:tc>
          <w:tcPr>
            <w:tcW w:type="dxa" w:w="3135"/>
          </w:tcPr>
          <w:p>
            <w:r/>
            <w:r>
              <w:rPr>
                <w:sz w:val="19"/>
              </w:rPr>
              <w:t>Notruf: 113 (Notfall: 112)</w:t>
              <w:br/>
              <w:t>police.public.lu</w:t>
            </w:r>
          </w:p>
        </w:tc>
      </w:tr>
      <w:tr>
        <w:tc>
          <w:tcPr>
            <w:tcW w:type="dxa" w:w="3135"/>
            <w:shd w:fill="E8F0FE"/>
          </w:tcPr>
          <w:p>
            <w:r/>
            <w:r>
              <w:rPr>
                <w:sz w:val="19"/>
              </w:rPr>
              <w:t>Planning Familial</w:t>
            </w:r>
          </w:p>
        </w:tc>
        <w:tc>
          <w:tcPr>
            <w:tcW w:type="dxa" w:w="3135"/>
            <w:shd w:fill="E8F0FE"/>
          </w:tcPr>
          <w:p>
            <w:r/>
            <w:r>
              <w:rPr>
                <w:sz w:val="19"/>
              </w:rPr>
              <w:t>Beratung zu Sexualitaet, Verhuetung, ungewollter Schwangerschaft, sexuell uebertragbaren Infektionen. Kostenlos und anonym fuer Jugendliche. Mehrere Standorte in Luxemburg.</w:t>
            </w:r>
          </w:p>
        </w:tc>
        <w:tc>
          <w:tcPr>
            <w:tcW w:type="dxa" w:w="3135"/>
            <w:shd w:fill="E8F0FE"/>
          </w:tcPr>
          <w:p>
            <w:r/>
            <w:r>
              <w:rPr>
                <w:sz w:val="19"/>
              </w:rPr>
              <w:t>Tel: +352 48 59 76</w:t>
              <w:br/>
              <w:t>planningfamilial.lu</w:t>
            </w:r>
          </w:p>
        </w:tc>
      </w:tr>
      <w:tr>
        <w:tc>
          <w:tcPr>
            <w:tcW w:type="dxa" w:w="3135"/>
          </w:tcPr>
          <w:p>
            <w:r/>
            <w:r>
              <w:rPr>
                <w:sz w:val="19"/>
              </w:rPr>
              <w:t>Croix-Rouge Luxembourg</w:t>
            </w:r>
          </w:p>
        </w:tc>
        <w:tc>
          <w:tcPr>
            <w:tcW w:type="dxa" w:w="3135"/>
          </w:tcPr>
          <w:p>
            <w:r/>
            <w:r>
              <w:rPr>
                <w:sz w:val="19"/>
              </w:rPr>
              <w:t>Breites Angebot an sozialen Diensten: Jugendarbeit, Fluechtlingshilfe, Maisons Relais, therapeutische Wohngruppen fuer Jugendliche, psychosoziale Beratung, Schuldenberatung.</w:t>
            </w:r>
          </w:p>
        </w:tc>
        <w:tc>
          <w:tcPr>
            <w:tcW w:type="dxa" w:w="3135"/>
          </w:tcPr>
          <w:p>
            <w:r/>
            <w:r>
              <w:rPr>
                <w:sz w:val="19"/>
              </w:rPr>
              <w:t>Tel: +352 2755</w:t>
              <w:br/>
              <w:t>croix-rouge.lu</w:t>
            </w:r>
          </w:p>
        </w:tc>
      </w:tr>
      <w:tr>
        <w:tc>
          <w:tcPr>
            <w:tcW w:type="dxa" w:w="3135"/>
            <w:shd w:fill="E8F0FE"/>
          </w:tcPr>
          <w:p>
            <w:r/>
            <w:r>
              <w:rPr>
                <w:sz w:val="19"/>
              </w:rPr>
              <w:t>Caritas Luxembourg</w:t>
            </w:r>
          </w:p>
        </w:tc>
        <w:tc>
          <w:tcPr>
            <w:tcW w:type="dxa" w:w="3135"/>
            <w:shd w:fill="E8F0FE"/>
          </w:tcPr>
          <w:p>
            <w:r/>
            <w:r>
              <w:rPr>
                <w:sz w:val="19"/>
              </w:rPr>
              <w:t>Soziale Dienste, Suchtberatung (Point Info), Schuldnerberatung, Wohnhilfe, Begleitung fuer unbegleitete minderjaehrige Fluechtlinge. Wichtiger Partner bei sozialer Prekaritaet.</w:t>
            </w:r>
          </w:p>
        </w:tc>
        <w:tc>
          <w:tcPr>
            <w:tcW w:type="dxa" w:w="3135"/>
            <w:shd w:fill="E8F0FE"/>
          </w:tcPr>
          <w:p>
            <w:r/>
            <w:r>
              <w:rPr>
                <w:sz w:val="19"/>
              </w:rPr>
              <w:t>Tel: +352 40 21 31-1</w:t>
              <w:br/>
              <w:t>caritas.lu</w:t>
            </w:r>
          </w:p>
        </w:tc>
      </w:tr>
      <w:tr>
        <w:tc>
          <w:tcPr>
            <w:tcW w:type="dxa" w:w="3135"/>
          </w:tcPr>
          <w:p>
            <w:r/>
            <w:r>
              <w:rPr>
                <w:sz w:val="19"/>
              </w:rPr>
              <w:t>ADEM (Agence pour le developpement de l'emploi)</w:t>
            </w:r>
          </w:p>
        </w:tc>
        <w:tc>
          <w:tcPr>
            <w:tcW w:type="dxa" w:w="3135"/>
          </w:tcPr>
          <w:p>
            <w:r/>
            <w:r>
              <w:rPr>
                <w:sz w:val="19"/>
              </w:rPr>
              <w:t>Arbeitsagentur, relevant fuer aeltere Jugendliche (16+) bei Schulabbruch oder Berufseinstieg. Bietet Orientierung, Massnahmen fuer Jugendliche (Garantie pour la Jeunesse), Praktika.</w:t>
            </w:r>
          </w:p>
        </w:tc>
        <w:tc>
          <w:tcPr>
            <w:tcW w:type="dxa" w:w="3135"/>
          </w:tcPr>
          <w:p>
            <w:r/>
            <w:r>
              <w:rPr>
                <w:sz w:val="19"/>
              </w:rPr>
              <w:t>Tel: +352 247-88888</w:t>
              <w:br/>
              <w:t>adem.lu</w:t>
            </w:r>
          </w:p>
        </w:tc>
      </w:tr>
      <w:tr>
        <w:tc>
          <w:tcPr>
            <w:tcW w:type="dxa" w:w="3135"/>
            <w:shd w:fill="E8F0FE"/>
          </w:tcPr>
          <w:p>
            <w:r/>
            <w:r>
              <w:rPr>
                <w:sz w:val="19"/>
              </w:rPr>
              <w:t>SOS Detresse</w:t>
            </w:r>
          </w:p>
        </w:tc>
        <w:tc>
          <w:tcPr>
            <w:tcW w:type="dxa" w:w="3135"/>
            <w:shd w:fill="E8F0FE"/>
          </w:tcPr>
          <w:p>
            <w:r/>
            <w:r>
              <w:rPr>
                <w:sz w:val="19"/>
              </w:rPr>
              <w:t>Telefonseelsorge und Krisentelefon, 24 Stunden am Tag erreichbar, 7 Tage die Woche. Anonym und kostenlos. Wichtig fuer akute Krisen ausserhalb der Dienstzeiten.</w:t>
            </w:r>
          </w:p>
        </w:tc>
        <w:tc>
          <w:tcPr>
            <w:tcW w:type="dxa" w:w="3135"/>
            <w:shd w:fill="E8F0FE"/>
          </w:tcPr>
          <w:p>
            <w:r/>
            <w:r>
              <w:rPr>
                <w:sz w:val="19"/>
              </w:rPr>
              <w:t>Tel: 45 45 45</w:t>
              <w:br/>
              <w:t>454545.lu</w:t>
            </w:r>
          </w:p>
        </w:tc>
      </w:tr>
      <w:tr>
        <w:tc>
          <w:tcPr>
            <w:tcW w:type="dxa" w:w="3135"/>
          </w:tcPr>
          <w:p>
            <w:r/>
            <w:r>
              <w:rPr>
                <w:sz w:val="19"/>
              </w:rPr>
              <w:t>Femmes en Detresse</w:t>
            </w:r>
          </w:p>
        </w:tc>
        <w:tc>
          <w:tcPr>
            <w:tcW w:type="dxa" w:w="3135"/>
          </w:tcPr>
          <w:p>
            <w:r/>
            <w:r>
              <w:rPr>
                <w:sz w:val="19"/>
              </w:rPr>
              <w:t>Beratung und Schutz bei Gewalt gegen Frauen und Maedchen. Frauenhaeuser, Beratungsstellen. Auch relevant fuer Schuelerinnen aus Familien mit haeuslicher Gewalt.</w:t>
            </w:r>
          </w:p>
        </w:tc>
        <w:tc>
          <w:tcPr>
            <w:tcW w:type="dxa" w:w="3135"/>
          </w:tcPr>
          <w:p>
            <w:r/>
            <w:r>
              <w:rPr>
                <w:sz w:val="19"/>
              </w:rPr>
              <w:t>Tel: +352 40 20 40</w:t>
              <w:br/>
              <w:t>fed.lu</w:t>
            </w:r>
          </w:p>
        </w:tc>
      </w:tr>
      <w:tr>
        <w:tc>
          <w:tcPr>
            <w:tcW w:type="dxa" w:w="3135"/>
            <w:shd w:fill="E8F0FE"/>
          </w:tcPr>
          <w:p>
            <w:r/>
            <w:r>
              <w:rPr>
                <w:sz w:val="19"/>
              </w:rPr>
              <w:t>Fondation Pro Familia</w:t>
            </w:r>
          </w:p>
        </w:tc>
        <w:tc>
          <w:tcPr>
            <w:tcW w:type="dxa" w:w="3135"/>
            <w:shd w:fill="E8F0FE"/>
          </w:tcPr>
          <w:p>
            <w:r/>
            <w:r>
              <w:rPr>
                <w:sz w:val="19"/>
              </w:rPr>
              <w:t>Familienberatung, Mediation bei Trennung und Scheidung, Elternberatung, Schwangerschaftsberatung. Kann Familien in Konfliktsituationen professionell begleiten.</w:t>
            </w:r>
          </w:p>
        </w:tc>
        <w:tc>
          <w:tcPr>
            <w:tcW w:type="dxa" w:w="3135"/>
            <w:shd w:fill="E8F0FE"/>
          </w:tcPr>
          <w:p>
            <w:r/>
            <w:r>
              <w:rPr>
                <w:sz w:val="19"/>
              </w:rPr>
              <w:t>Tel: +352 227720</w:t>
              <w:br/>
              <w:t>profamilia.lu</w:t>
            </w:r>
          </w:p>
        </w:tc>
      </w:tr>
      <w:tr>
        <w:tc>
          <w:tcPr>
            <w:tcW w:type="dxa" w:w="3135"/>
          </w:tcPr>
          <w:p>
            <w:r/>
            <w:r>
              <w:rPr>
                <w:sz w:val="19"/>
              </w:rPr>
              <w:t>OMEGA 90</w:t>
            </w:r>
          </w:p>
        </w:tc>
        <w:tc>
          <w:tcPr>
            <w:tcW w:type="dxa" w:w="3135"/>
          </w:tcPr>
          <w:p>
            <w:r/>
            <w:r>
              <w:rPr>
                <w:sz w:val="19"/>
              </w:rPr>
              <w:t>Palliativversorgung und Trauerbegleitung. Relevant, wenn Schueler mit Tod und Trauer konfrontiert sind - Verlust eines Elternteils, Geschwisters oder Freundes.</w:t>
            </w:r>
          </w:p>
        </w:tc>
        <w:tc>
          <w:tcPr>
            <w:tcW w:type="dxa" w:w="3135"/>
          </w:tcPr>
          <w:p>
            <w:r/>
            <w:r>
              <w:rPr>
                <w:sz w:val="19"/>
              </w:rPr>
              <w:t>Tel: +352 29 77 89-1</w:t>
              <w:br/>
              <w:t>omega90.lu</w:t>
            </w:r>
          </w:p>
        </w:tc>
      </w:tr>
      <w:tr>
        <w:tc>
          <w:tcPr>
            <w:tcW w:type="dxa" w:w="3135"/>
            <w:shd w:fill="E8F0FE"/>
          </w:tcPr>
          <w:p>
            <w:r/>
            <w:r>
              <w:rPr>
                <w:sz w:val="19"/>
              </w:rPr>
              <w:t>Centre de Prevention des Toxicomanies (CePT)</w:t>
            </w:r>
          </w:p>
        </w:tc>
        <w:tc>
          <w:tcPr>
            <w:tcW w:type="dxa" w:w="3135"/>
            <w:shd w:fill="E8F0FE"/>
          </w:tcPr>
          <w:p>
            <w:r/>
            <w:r>
              <w:rPr>
                <w:sz w:val="19"/>
              </w:rPr>
              <w:t>Suchtpraevention und Beratung. Informationen und Fruehintervention bei Substanzkonsum (Cannabis, Alkohol, andere Drogen). Bietet auch Schulworkshops an.</w:t>
            </w:r>
          </w:p>
        </w:tc>
        <w:tc>
          <w:tcPr>
            <w:tcW w:type="dxa" w:w="3135"/>
            <w:shd w:fill="E8F0FE"/>
          </w:tcPr>
          <w:p>
            <w:r/>
            <w:r>
              <w:rPr>
                <w:sz w:val="19"/>
              </w:rPr>
              <w:t>Tel: +352 49 77 77-1</w:t>
              <w:br/>
              <w:t>cept.lu</w:t>
            </w:r>
          </w:p>
        </w:tc>
      </w:tr>
      <w:tr>
        <w:tc>
          <w:tcPr>
            <w:tcW w:type="dxa" w:w="3135"/>
          </w:tcPr>
          <w:p>
            <w:r/>
            <w:r>
              <w:rPr>
                <w:sz w:val="19"/>
              </w:rPr>
              <w:t>RESPECT.lu (BEE SECURE)</w:t>
            </w:r>
          </w:p>
        </w:tc>
        <w:tc>
          <w:tcPr>
            <w:tcW w:type="dxa" w:w="3135"/>
          </w:tcPr>
          <w:p>
            <w:r/>
            <w:r>
              <w:rPr>
                <w:sz w:val="19"/>
              </w:rPr>
              <w:t>Praeventionsprogramm gegen Radikalisierung und Extremismus. Beratung fuer Fachkraefte und Familien bei Anzeichen von Radikalisierung. Vertraulich.</w:t>
            </w:r>
          </w:p>
        </w:tc>
        <w:tc>
          <w:tcPr>
            <w:tcW w:type="dxa" w:w="3135"/>
          </w:tcPr>
          <w:p>
            <w:r/>
            <w:r>
              <w:rPr>
                <w:sz w:val="19"/>
              </w:rPr>
              <w:t>Tel: 8002 1234</w:t>
              <w:br/>
              <w:t>bee-secure.lu</w:t>
            </w:r>
          </w:p>
        </w:tc>
      </w:tr>
      <w:tr>
        <w:tc>
          <w:tcPr>
            <w:tcW w:type="dxa" w:w="3135"/>
            <w:shd w:fill="E8F0FE"/>
          </w:tcPr>
          <w:p>
            <w:r/>
            <w:r>
              <w:rPr>
                <w:sz w:val="19"/>
              </w:rPr>
              <w:t>Ligue Luxembourgeoise d'Hygiene Mentale</w:t>
            </w:r>
          </w:p>
        </w:tc>
        <w:tc>
          <w:tcPr>
            <w:tcW w:type="dxa" w:w="3135"/>
            <w:shd w:fill="E8F0FE"/>
          </w:tcPr>
          <w:p>
            <w:r/>
            <w:r>
              <w:rPr>
                <w:sz w:val="19"/>
              </w:rPr>
              <w:t>Psychologische Beratungsstellen fuer Kinder, Jugendliche und Erwachsene. Ambulante psychologische und psychiatrische Versorgung. Wartezeiten moeglich, aber wichtige Ressource.</w:t>
            </w:r>
          </w:p>
        </w:tc>
        <w:tc>
          <w:tcPr>
            <w:tcW w:type="dxa" w:w="3135"/>
            <w:shd w:fill="E8F0FE"/>
          </w:tcPr>
          <w:p>
            <w:r/>
            <w:r>
              <w:rPr>
                <w:sz w:val="19"/>
              </w:rPr>
              <w:t>Tel: +352 49 30 53-1</w:t>
              <w:br/>
              <w:t>llhm.lu</w:t>
            </w:r>
          </w:p>
        </w:tc>
      </w:tr>
      <w:tr>
        <w:tc>
          <w:tcPr>
            <w:tcW w:type="dxa" w:w="3135"/>
          </w:tcPr>
          <w:p>
            <w:r/>
            <w:r>
              <w:rPr>
                <w:sz w:val="19"/>
              </w:rPr>
              <w:t>Kannerhaus Jean / Maisons des enfants</w:t>
            </w:r>
          </w:p>
        </w:tc>
        <w:tc>
          <w:tcPr>
            <w:tcW w:type="dxa" w:w="3135"/>
          </w:tcPr>
          <w:p>
            <w:r/>
            <w:r>
              <w:rPr>
                <w:sz w:val="19"/>
              </w:rPr>
              <w:t>Stationaere Jugendhilfe und betreutes Wohnen fuer Kinder und Jugendliche, die nicht mehr zuhause leben koennen. Vermittlung ueber ONE.</w:t>
            </w:r>
          </w:p>
        </w:tc>
        <w:tc>
          <w:tcPr>
            <w:tcW w:type="dxa" w:w="3135"/>
          </w:tcPr>
          <w:p>
            <w:r/>
            <w:r>
              <w:rPr>
                <w:sz w:val="19"/>
              </w:rPr>
              <w:t>Ueber ONE</w:t>
              <w:br/>
              <w:t>one.gouvernement.lu</w:t>
            </w:r>
          </w:p>
        </w:tc>
      </w:tr>
      <w:tr>
        <w:tc>
          <w:tcPr>
            <w:tcW w:type="dxa" w:w="3135"/>
            <w:shd w:fill="E8F0FE"/>
          </w:tcPr>
          <w:p>
            <w:r/>
            <w:r>
              <w:rPr>
                <w:sz w:val="19"/>
              </w:rPr>
              <w:t>Rehazenter</w:t>
            </w:r>
          </w:p>
        </w:tc>
        <w:tc>
          <w:tcPr>
            <w:tcW w:type="dxa" w:w="3135"/>
            <w:shd w:fill="E8F0FE"/>
          </w:tcPr>
          <w:p>
            <w:r/>
            <w:r>
              <w:rPr>
                <w:sz w:val="19"/>
              </w:rPr>
              <w:t>Rehabilitationszentrum, auch fuer psychosomatische Erkrankungen bei Jugendlichen relevant. Interdisziplinaere Betreuung.</w:t>
            </w:r>
          </w:p>
        </w:tc>
        <w:tc>
          <w:tcPr>
            <w:tcW w:type="dxa" w:w="3135"/>
            <w:shd w:fill="E8F0FE"/>
          </w:tcPr>
          <w:p>
            <w:r/>
            <w:r>
              <w:rPr>
                <w:sz w:val="19"/>
              </w:rPr>
              <w:t>Tel: +352 2646-51</w:t>
              <w:br/>
              <w:t>rehazenter.lu</w:t>
            </w:r>
          </w:p>
        </w:tc>
      </w:tr>
      <w:tr>
        <w:tc>
          <w:tcPr>
            <w:tcW w:type="dxa" w:w="3135"/>
          </w:tcPr>
          <w:p>
            <w:r/>
            <w:r>
              <w:rPr>
                <w:sz w:val="19"/>
              </w:rPr>
              <w:t>Service de la Jeunesse (SNJ)</w:t>
            </w:r>
          </w:p>
        </w:tc>
        <w:tc>
          <w:tcPr>
            <w:tcW w:type="dxa" w:w="3135"/>
          </w:tcPr>
          <w:p>
            <w:r/>
            <w:r>
              <w:rPr>
                <w:sz w:val="19"/>
              </w:rPr>
              <w:t>Foerderung der ausserschulischen Jugendarbeit. Freiwilligendienst, Jugendhaeuser, Ferienaktivitaeten. Kann als positive Ressource fuer Jugendliche dienen, die Anschluss suchen.</w:t>
            </w:r>
          </w:p>
        </w:tc>
        <w:tc>
          <w:tcPr>
            <w:tcW w:type="dxa" w:w="3135"/>
          </w:tcPr>
          <w:p>
            <w:r/>
            <w:r>
              <w:rPr>
                <w:sz w:val="19"/>
              </w:rPr>
              <w:t>Tel: +352 247-86483</w:t>
              <w:br/>
              <w:t>snj.lu</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Bei akuter Gefahr fuer das Kind (Misshandlung, sexueller Missbrauch, schwere Vernachlaessigung) sind Sie gesetzlich verpflichtet, das ONE zu informieren. Diese Meldepflicht geht VOR die Schweigepflicht. Im Zweifelsfall koennen Sie das ONE auch anonym konsultieren.</w:t>
      </w:r>
    </w:p>
    <w:p>
      <w:pPr>
        <w:pStyle w:val="Heading3"/>
      </w:pPr>
      <w:r>
        <w:t>Zusammenarbeit in der Praxis: Runde Tische</w:t>
      </w:r>
    </w:p>
    <w:p>
      <w:r>
        <w:t>Bei komplexen Faellen ist ein Runder Tisch oft die effektivste Methode, um alle Beteiligten zusammenzubringen und einen koordinierten Hilfeplan zu erstellen.</w:t>
      </w:r>
    </w:p>
    <w:p>
      <w:pPr>
        <w:spacing w:after="60"/>
        <w:ind w:left="850"/>
      </w:pPr>
      <w:r>
        <w:t>1. VORBEREITUNG: Ziel definieren, Teilnehmer festlegen, Einverstaendnis der Eltern einholen, Zeitrahmen kommunizieren (maximal 60 Minuten)</w:t>
      </w:r>
    </w:p>
    <w:p>
      <w:pPr>
        <w:spacing w:after="60"/>
        <w:ind w:left="850"/>
      </w:pPr>
      <w:r>
        <w:t>2. EROEFFNUNG: Begruessung, Anlass benennen, Zeitrahmen, Regeln festlegen (einer redet, Vertraulichkeit, keine Vorwuerfe)</w:t>
      </w:r>
    </w:p>
    <w:p>
      <w:pPr>
        <w:spacing w:after="60"/>
        <w:ind w:left="850"/>
      </w:pPr>
      <w:r>
        <w:t>3. STAERKEN ZUERST: Was laeuft gut? Was kann das Kind gut? Was funktioniert bereits?</w:t>
      </w:r>
    </w:p>
    <w:p>
      <w:pPr>
        <w:spacing w:after="60"/>
        <w:ind w:left="850"/>
      </w:pPr>
      <w:r>
        <w:t>4. PROBLEMDEFINITION: Was ist die Herausforderung? Verschiedene Perspektiven hoeren, ohne zu bewerten</w:t>
      </w:r>
    </w:p>
    <w:p>
      <w:pPr>
        <w:spacing w:after="60"/>
        <w:ind w:left="850"/>
      </w:pPr>
      <w:r>
        <w:t>5. ZIELFORMULIERUNG: Was wollen wir konkret erreichen? SMART-Ziele formulieren</w:t>
      </w:r>
    </w:p>
    <w:p>
      <w:pPr>
        <w:spacing w:after="60"/>
        <w:ind w:left="850"/>
      </w:pPr>
      <w:r>
        <w:t>6. MASSNAHMENPLANUNG: Wer macht was bis wann? Konkrete Aufgaben verteilen</w:t>
      </w:r>
    </w:p>
    <w:p>
      <w:pPr>
        <w:spacing w:after="60"/>
        <w:ind w:left="850"/>
      </w:pPr>
      <w:r>
        <w:t>7. VEREINBARUNG: Schriftlich festhalten und allen Beteiligten eine Kopie geben</w:t>
      </w:r>
    </w:p>
    <w:p>
      <w:pPr>
        <w:spacing w:after="60"/>
        <w:ind w:left="850"/>
      </w:pPr>
      <w:r>
        <w:t>8. NAECHSTER TERMIN: Immer einen Follow-up-Termin vereinbaren, um den Fortschritt zu ueberpruefen</w:t>
      </w:r>
    </w:p>
    <w:p>
      <w:pPr>
        <w:ind w:left="567" w:right="567"/>
        <w:pBdr>
          <w:top w:val="single" w:sz="4" w:space="4" w:color="009933"/>
          <w:left w:val="single" w:sz="4" w:space="8" w:color="009933"/>
          <w:bottom w:val="single" w:sz="4" w:space="4" w:color="009933"/>
          <w:right w:val="single" w:sz="4" w:space="8" w:color="009933"/>
        </w:pBdr>
      </w:pPr>
      <w:r>
        <w:rPr>
          <w:b/>
          <w:color w:val="006633"/>
        </w:rPr>
        <w:t>💡 TIPP: Laden Sie zu Runden Tischen nie mehr als 6-8 Personen ein. Je mehr Menschen am Tisch sitzen, desto weniger traut sich der Jugendliche zu sagen. Fragen Sie den Jugendlichen, ob er/sie dabei sein moechte - und respektieren Sie die Antwort.</w:t>
      </w:r>
    </w:p>
    <w:p>
      <w:pPr>
        <w:pStyle w:val="Heading2"/>
      </w:pPr>
      <w:r>
        <w:t>5.3 Lehrerberatung</w:t>
      </w:r>
    </w:p>
    <w:p>
      <w:r>
        <w:t>Lehrer sind Ihre wichtigsten Verbuendeten im Schulsystem. Sie verbringen taeglich Stunden mit den Schuelern und beobachten Verhalten, das Ihnen entgehen wuerde. Gleichzeitig fuehlen sich viele Lehrer mit verhaltensauffaelligen Schuelern ueberfordert und unsicher. Eine gute Lehrerberatung kann die Situation fuer alle Beteiligten verbessern - fuer den Schueler, den Lehrer und die Klasse.</w:t>
      </w:r>
    </w:p>
    <w:p>
      <w:pPr>
        <w:pStyle w:val="Heading3"/>
      </w:pPr>
      <w:r>
        <w:t>Grundsaetze der Lehrerberatung</w:t>
      </w:r>
    </w:p>
    <w:p>
      <w:pPr>
        <w:pStyle w:val="ListBullet"/>
        <w:spacing w:after="60"/>
        <w:ind w:left="850"/>
      </w:pPr>
      <w:r>
        <w:t>SCHWEIGEPFLICHT: Teilen Sie Lehrern nur das mit, was der Schueler erlaubt hat. Keine Diagnosen, keine Familiendetails, keine Gespraechsinhalte.</w:t>
      </w:r>
    </w:p>
    <w:p>
      <w:pPr>
        <w:pStyle w:val="ListBullet"/>
        <w:spacing w:after="60"/>
        <w:ind w:left="850"/>
      </w:pPr>
      <w:r>
        <w:t>LEHRER SIND KEINE THERAPEUTEN: Geben Sie konkrete, umsetzbare Tipps, nicht psychologische Theorien.</w:t>
      </w:r>
    </w:p>
    <w:p>
      <w:pPr>
        <w:pStyle w:val="ListBullet"/>
        <w:spacing w:after="60"/>
        <w:ind w:left="850"/>
      </w:pPr>
      <w:r>
        <w:t>VALIDIEREN SIE DEN LEHRER: Lehrer fuehlen sich oft hilflos oder schuldig. Anerkennen Sie ihre Belastung.</w:t>
      </w:r>
    </w:p>
    <w:p>
      <w:pPr>
        <w:pStyle w:val="ListBullet"/>
        <w:spacing w:after="60"/>
        <w:ind w:left="850"/>
      </w:pPr>
      <w:r>
        <w:t>LOESUNGSORIENTIERT: Fokussieren Sie auf das, was der Lehrer tun KANN, nicht auf das, was er falsch macht.</w:t>
      </w:r>
    </w:p>
    <w:p>
      <w:pPr>
        <w:pStyle w:val="ListBullet"/>
        <w:spacing w:after="60"/>
        <w:ind w:left="850"/>
      </w:pPr>
      <w:r>
        <w:t>NACHFRAGEN: Erkundigen Sie sich nach einiger Zeit, ob die Empfehlungen geholfen haben.</w:t>
      </w:r>
    </w:p>
    <w:p>
      <w:pPr>
        <w:pStyle w:val="Heading3"/>
      </w:pPr>
      <w:r>
        <w:t>Was Lehrer wissen duerfen - und was NICHT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Lehrer duerfen wissen</w:t>
            </w:r>
          </w:p>
        </w:tc>
        <w:tc>
          <w:tcPr>
            <w:tcW w:type="dxa" w:w="4703"/>
            <w:shd w:fill="003366"/>
          </w:tcPr>
          <w:p>
            <w:pPr>
              <w:jc w:val="center"/>
            </w:pPr>
            <w:r/>
            <w:r>
              <w:rPr>
                <w:b/>
                <w:color w:val="FFFFFF"/>
                <w:sz w:val="20"/>
              </w:rPr>
              <w:t>Lehrer duerfen NICHT wissen</w:t>
            </w:r>
          </w:p>
        </w:tc>
      </w:tr>
      <w:tr>
        <w:tc>
          <w:tcPr>
            <w:tcW w:type="dxa" w:w="4703"/>
            <w:shd w:fill="E8F0FE"/>
          </w:tcPr>
          <w:p>
            <w:r/>
            <w:r>
              <w:rPr>
                <w:sz w:val="19"/>
              </w:rPr>
              <w:t>Dass Sie mit dem Schueler arbeiten (mit Zustimmung)</w:t>
            </w:r>
          </w:p>
        </w:tc>
        <w:tc>
          <w:tcPr>
            <w:tcW w:type="dxa" w:w="4703"/>
            <w:shd w:fill="E8F0FE"/>
          </w:tcPr>
          <w:p>
            <w:r/>
            <w:r>
              <w:rPr>
                <w:sz w:val="19"/>
              </w:rPr>
              <w:t>Details aus den Gespraechen</w:t>
            </w:r>
          </w:p>
        </w:tc>
      </w:tr>
      <w:tr>
        <w:tc>
          <w:tcPr>
            <w:tcW w:type="dxa" w:w="4703"/>
          </w:tcPr>
          <w:p>
            <w:r/>
            <w:r>
              <w:rPr>
                <w:sz w:val="19"/>
              </w:rPr>
              <w:t>Allgemeine Empfehlungen fuer den Unterricht</w:t>
            </w:r>
          </w:p>
        </w:tc>
        <w:tc>
          <w:tcPr>
            <w:tcW w:type="dxa" w:w="4703"/>
          </w:tcPr>
          <w:p>
            <w:r/>
            <w:r>
              <w:rPr>
                <w:sz w:val="19"/>
              </w:rPr>
              <w:t>Diagnosen oder Verdachtsdiagnosen</w:t>
            </w:r>
          </w:p>
        </w:tc>
      </w:tr>
      <w:tr>
        <w:tc>
          <w:tcPr>
            <w:tcW w:type="dxa" w:w="4703"/>
            <w:shd w:fill="E8F0FE"/>
          </w:tcPr>
          <w:p>
            <w:r/>
            <w:r>
              <w:rPr>
                <w:sz w:val="19"/>
              </w:rPr>
              <w:t>Dass der Schueler gerade eine schwierige Phase hat</w:t>
            </w:r>
          </w:p>
        </w:tc>
        <w:tc>
          <w:tcPr>
            <w:tcW w:type="dxa" w:w="4703"/>
            <w:shd w:fill="E8F0FE"/>
          </w:tcPr>
          <w:p>
            <w:r/>
            <w:r>
              <w:rPr>
                <w:sz w:val="19"/>
              </w:rPr>
              <w:t>Familiaere Details (Scheidung, Gewalt, Sucht)</w:t>
            </w:r>
          </w:p>
        </w:tc>
      </w:tr>
      <w:tr>
        <w:tc>
          <w:tcPr>
            <w:tcW w:type="dxa" w:w="4703"/>
          </w:tcPr>
          <w:p>
            <w:r/>
            <w:r>
              <w:rPr>
                <w:sz w:val="19"/>
              </w:rPr>
              <w:t>Konkrete Verhaltenstipps fuer den Unterricht</w:t>
            </w:r>
          </w:p>
        </w:tc>
        <w:tc>
          <w:tcPr>
            <w:tcW w:type="dxa" w:w="4703"/>
          </w:tcPr>
          <w:p>
            <w:r/>
            <w:r>
              <w:rPr>
                <w:sz w:val="19"/>
              </w:rPr>
              <w:t>Dass sich der Schueler selbst verletzt</w:t>
            </w:r>
          </w:p>
        </w:tc>
      </w:tr>
      <w:tr>
        <w:tc>
          <w:tcPr>
            <w:tcW w:type="dxa" w:w="4703"/>
            <w:shd w:fill="E8F0FE"/>
          </w:tcPr>
          <w:p>
            <w:r/>
            <w:r>
              <w:rPr>
                <w:sz w:val="19"/>
              </w:rPr>
              <w:t>Warnsignale, auf die sie achten sollen</w:t>
            </w:r>
          </w:p>
        </w:tc>
        <w:tc>
          <w:tcPr>
            <w:tcW w:type="dxa" w:w="4703"/>
            <w:shd w:fill="E8F0FE"/>
          </w:tcPr>
          <w:p>
            <w:r/>
            <w:r>
              <w:rPr>
                <w:sz w:val="19"/>
              </w:rPr>
              <w:t>Inhalte, die der Schueler Ihnen anvertraut hat</w:t>
            </w:r>
          </w:p>
        </w:tc>
      </w:tr>
    </w:tbl>
    <w:p>
      <w:pPr>
        <w:pStyle w:val="Heading3"/>
      </w:pPr>
      <w:r>
        <w:t>Infoblatt fuer Lehrer: Angst im Klassenzimmer</w:t>
      </w:r>
    </w:p>
    <w:p>
      <w:r>
        <w:t>Das folgende Infoblatt koennen Sie Lehrern als Handreichung geben, wenn ein Schueler mit Angstproblematik in ihrer Klasse ist.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Bereich</w:t>
            </w:r>
          </w:p>
        </w:tc>
        <w:tc>
          <w:tcPr>
            <w:tcW w:type="dxa" w:w="4703"/>
            <w:shd w:fill="003366"/>
          </w:tcPr>
          <w:p>
            <w:pPr>
              <w:jc w:val="center"/>
            </w:pPr>
            <w:r/>
            <w:r>
              <w:rPr>
                <w:b/>
                <w:color w:val="FFFFFF"/>
                <w:sz w:val="20"/>
              </w:rPr>
              <w:t>Beschreibung</w:t>
            </w:r>
          </w:p>
        </w:tc>
      </w:tr>
      <w:tr>
        <w:tc>
          <w:tcPr>
            <w:tcW w:type="dxa" w:w="4703"/>
            <w:shd w:fill="E8F0FE"/>
          </w:tcPr>
          <w:p>
            <w:r/>
            <w:r>
              <w:rPr>
                <w:sz w:val="19"/>
              </w:rPr>
              <w:t>WAS SIE SEHEN KOENNTEN</w:t>
            </w:r>
          </w:p>
        </w:tc>
        <w:tc>
          <w:tcPr>
            <w:tcW w:type="dxa" w:w="4703"/>
            <w:shd w:fill="E8F0FE"/>
          </w:tcPr>
          <w:p>
            <w:r/>
            <w:r>
              <w:rPr>
                <w:sz w:val="19"/>
              </w:rPr>
              <w:t>Vermeidung von muendlicher Beteiligung und Praesentationen. Haeufige Fehlzeiten oder Zuspaetkommen. Somatische Beschwerden (Bauchschmerzen, Kopfschmerzen, Uebelkeit) besonders vor Tests. Extremer Perfektionismus oder Aufschiebeverhalten. Weinen oder Panik bei Pruefungen. Sozialer Rueckzug in der Pause. Staendiges Rueckversichern beim Lehrer.</w:t>
            </w:r>
          </w:p>
        </w:tc>
      </w:tr>
      <w:tr>
        <w:tc>
          <w:tcPr>
            <w:tcW w:type="dxa" w:w="4703"/>
          </w:tcPr>
          <w:p>
            <w:r/>
            <w:r>
              <w:rPr>
                <w:sz w:val="19"/>
              </w:rPr>
              <w:t>WAS DAHINTERSTECKT</w:t>
            </w:r>
          </w:p>
        </w:tc>
        <w:tc>
          <w:tcPr>
            <w:tcW w:type="dxa" w:w="4703"/>
          </w:tcPr>
          <w:p>
            <w:r/>
            <w:r>
              <w:rPr>
                <w:sz w:val="19"/>
              </w:rPr>
              <w:t>Keine Faulheit und keine Verweigerung, sondern echte Angst. Das Gehirn des Schuelers befindet sich im Alarmmodus und interpretiert schulische Situationen als Bedrohung. Die koerperlichen Symptome sind real - der Schueler simuliert nicht. Angst ist die haeufigste psychische Erkrankung bei Jugendlichen.</w:t>
            </w:r>
          </w:p>
        </w:tc>
      </w:tr>
      <w:tr>
        <w:tc>
          <w:tcPr>
            <w:tcW w:type="dxa" w:w="4703"/>
            <w:shd w:fill="E8F0FE"/>
          </w:tcPr>
          <w:p>
            <w:r/>
            <w:r>
              <w:rPr>
                <w:sz w:val="19"/>
              </w:rPr>
              <w:t>WAS HILFT</w:t>
            </w:r>
          </w:p>
        </w:tc>
        <w:tc>
          <w:tcPr>
            <w:tcW w:type="dxa" w:w="4703"/>
            <w:shd w:fill="E8F0FE"/>
          </w:tcPr>
          <w:p>
            <w:r/>
            <w:r>
              <w:rPr>
                <w:sz w:val="19"/>
              </w:rPr>
              <w:t>Nicht vor der Klasse aufrufen, wenn der Schueler sich nicht meldet. Muendliche Beteiligung in kleinen Gruppen ermoeglichen. Vorhersagbarkeit erhoehen (Tagesablauf an die Tafel schreiben). Bei Pruefungen: Zeitzuschlag anbieten, separaten Raum ermoeglichen. Rueckzugsmoeglichkeit anbieten (z.B. kurz auf den Flur gehen duerfen). Staerken betonen und kleine Erfolge anerkennen. Geheimes Signal vereinbaren, mit dem der Schueler zeigen kann, dass es zu viel wird.</w:t>
            </w:r>
          </w:p>
        </w:tc>
      </w:tr>
      <w:tr>
        <w:tc>
          <w:tcPr>
            <w:tcW w:type="dxa" w:w="4703"/>
          </w:tcPr>
          <w:p>
            <w:r/>
            <w:r>
              <w:rPr>
                <w:sz w:val="19"/>
              </w:rPr>
              <w:t>WAS NICHT HILFT</w:t>
            </w:r>
          </w:p>
        </w:tc>
        <w:tc>
          <w:tcPr>
            <w:tcW w:type="dxa" w:w="4703"/>
          </w:tcPr>
          <w:p>
            <w:r/>
            <w:r>
              <w:rPr>
                <w:sz w:val="19"/>
              </w:rPr>
              <w:t>Konfrontation vor der Klasse ("Nun sag doch mal was!"). Saetze wie "Stell dich nicht so an" oder "Das ist doch nicht so schlimm". Unangekuendigte Tests oder ploetzliche Aenderungen im Ablauf. Den Schueler ignorieren in der Hoffnung, es legt sich von selbst. Vergleiche mit anderen Schuelern ("Die anderen schaffen es doch auch"). Eltern erst informieren, wenn die Situation eskaliert ist.</w:t>
            </w:r>
          </w:p>
        </w:tc>
      </w:tr>
    </w:tbl>
    <w:p>
      <w:pPr>
        <w:pStyle w:val="Heading3"/>
      </w:pPr>
      <w:r>
        <w:t>Infoblatt fuer Lehrer: ADHS im Unterricht</w:t>
      </w:r>
    </w:p>
    <w:p>
      <w:r>
        <w:t>Schueler mit ADHS stellen Lehrkraefte vor besondere Herausforderungen. Das folgende Infoblatt fasst die wichtigsten Informationen und Strategien zusammen.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Bereich</w:t>
            </w:r>
          </w:p>
        </w:tc>
        <w:tc>
          <w:tcPr>
            <w:tcW w:type="dxa" w:w="4703"/>
            <w:shd w:fill="003366"/>
          </w:tcPr>
          <w:p>
            <w:pPr>
              <w:jc w:val="center"/>
            </w:pPr>
            <w:r/>
            <w:r>
              <w:rPr>
                <w:b/>
                <w:color w:val="FFFFFF"/>
                <w:sz w:val="20"/>
              </w:rPr>
              <w:t>Beschreibung</w:t>
            </w:r>
          </w:p>
        </w:tc>
      </w:tr>
      <w:tr>
        <w:tc>
          <w:tcPr>
            <w:tcW w:type="dxa" w:w="4703"/>
            <w:shd w:fill="E8F0FE"/>
          </w:tcPr>
          <w:p>
            <w:r/>
            <w:r>
              <w:rPr>
                <w:sz w:val="19"/>
              </w:rPr>
              <w:t>WAS SIE SEHEN KOENNTEN</w:t>
            </w:r>
          </w:p>
        </w:tc>
        <w:tc>
          <w:tcPr>
            <w:tcW w:type="dxa" w:w="4703"/>
            <w:shd w:fill="E8F0FE"/>
          </w:tcPr>
          <w:p>
            <w:r/>
            <w:r>
              <w:rPr>
                <w:sz w:val="19"/>
              </w:rPr>
              <w:t>Motorische Unruhe (zappeln, aufstehen, herumlaufen). Haeufiges Dazwischenreden und Schwierigkeiten abzuwarten. Vergessene Materialien, verlorene Arbeitszettel. Schwierigkeiten bei laengeren Aufgaben dranzubleiben. Tagtraeumen und scheinbares Nicht-Zuhoeren. Emotionale Ausbrueche, die uebertrieben wirken. Gute Leistungen in interessanten Faechern, schlechte in langweiligen.</w:t>
            </w:r>
          </w:p>
        </w:tc>
      </w:tr>
      <w:tr>
        <w:tc>
          <w:tcPr>
            <w:tcW w:type="dxa" w:w="4703"/>
          </w:tcPr>
          <w:p>
            <w:r/>
            <w:r>
              <w:rPr>
                <w:sz w:val="19"/>
              </w:rPr>
              <w:t>WAS DAHINTERSTECKT</w:t>
            </w:r>
          </w:p>
        </w:tc>
        <w:tc>
          <w:tcPr>
            <w:tcW w:type="dxa" w:w="4703"/>
          </w:tcPr>
          <w:p>
            <w:r/>
            <w:r>
              <w:rPr>
                <w:sz w:val="19"/>
              </w:rPr>
              <w:t>ADHS ist keine schlechte Erziehung und kein Charakterfehler, sondern eine neurobiologische Besonderheit der exekutiven Funktionen. Das Gehirn hat Schwierigkeiten mit Aufmerksamkeitssteuerung, Impulskontrolle und Selbstregulation. Der Schueler WILL sich konzentrieren - er KANN es in dem Moment nicht. Die Reizfilterung funktioniert anders: Alles kommt ungefiltert an.</w:t>
            </w:r>
          </w:p>
        </w:tc>
      </w:tr>
      <w:tr>
        <w:tc>
          <w:tcPr>
            <w:tcW w:type="dxa" w:w="4703"/>
            <w:shd w:fill="E8F0FE"/>
          </w:tcPr>
          <w:p>
            <w:r/>
            <w:r>
              <w:rPr>
                <w:sz w:val="19"/>
              </w:rPr>
              <w:t>WAS HILFT</w:t>
            </w:r>
          </w:p>
        </w:tc>
        <w:tc>
          <w:tcPr>
            <w:tcW w:type="dxa" w:w="4703"/>
            <w:shd w:fill="E8F0FE"/>
          </w:tcPr>
          <w:p>
            <w:r/>
            <w:r>
              <w:rPr>
                <w:sz w:val="19"/>
              </w:rPr>
              <w:t>Sitzplatz vorne, weg vom Fenster und von ablenkenden Mitschuelern. Aufgaben in kleine, ueberschaubare Schritte zerlegen. Bewegungspausen erlauben (zum Papierkorb gehen, Tafel wischen). Visuellen Timer oder Sanduhr nutzen fuer Zeitmanagement. Klare, kurze Anweisungen - eine nach der anderen. Positives Verhalten sofort verstaerken, nicht erst beim Elternabend. Fidget-Tools erlauben (Knetsachen, Gummiband am Stuhl). Aufgabenplaner gemeinsam mit dem Schueler fuehren. Blickkontakt herstellen, bevor Sie eine Anweisung geben. Uebergaenge ankuendigen ("In 5 Minuten raeumt ihr auf").</w:t>
            </w:r>
          </w:p>
        </w:tc>
      </w:tr>
      <w:tr>
        <w:tc>
          <w:tcPr>
            <w:tcW w:type="dxa" w:w="4703"/>
          </w:tcPr>
          <w:p>
            <w:r/>
            <w:r>
              <w:rPr>
                <w:sz w:val="19"/>
              </w:rPr>
              <w:t>WAS NICHT HILFT</w:t>
            </w:r>
          </w:p>
        </w:tc>
        <w:tc>
          <w:tcPr>
            <w:tcW w:type="dxa" w:w="4703"/>
          </w:tcPr>
          <w:p>
            <w:r/>
            <w:r>
              <w:rPr>
                <w:sz w:val="19"/>
              </w:rPr>
              <w:t>Staendige Ermahnungen vor der Klasse ("Jetzt sitz endlich still!"). Lange muendliche Anweisungen ohne visuelle Unterstuetzung. Bestrafung fuer Vergesslichkeit oder Unruhe. Erwarten, dass der Schueler sich genauso organisieren kann wie andere. Sarkasmus oder Ironie ("Na, wieder nicht aufgepasst?"). Alle Privilegien gleichzeitig streichen als Strafe. Davon ausgehen, dass der Schueler es absichtlich macht.</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Viele Lehrer empfinden ADHS-Schueler als anstrengend, was voellig nachvollziehbar ist. Validieren Sie dieses Gefuehl, bevor Sie Tipps geben. "Ich verstehe, dass das fordernd ist. Hier sind ein paar Dinge, die helfen koennten."</w:t>
      </w:r>
    </w:p>
    <w:p>
      <w:pPr>
        <w:pStyle w:val="Heading3"/>
      </w:pPr>
      <w:r>
        <w:t>Infoblatt fuer Lehrer: Trauma-sensibles Klassenzimmer</w:t>
      </w:r>
    </w:p>
    <w:p>
      <w:r>
        <w:t>Traumatisierte Schueler brauchen eine besonders sichere und vorhersagbare Lernumgebung. Das folgende Infoblatt hilft Lehrkraeften, traumasensibel zu handeln.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Bereich</w:t>
            </w:r>
          </w:p>
        </w:tc>
        <w:tc>
          <w:tcPr>
            <w:tcW w:type="dxa" w:w="4703"/>
            <w:shd w:fill="003366"/>
          </w:tcPr>
          <w:p>
            <w:pPr>
              <w:jc w:val="center"/>
            </w:pPr>
            <w:r/>
            <w:r>
              <w:rPr>
                <w:b/>
                <w:color w:val="FFFFFF"/>
                <w:sz w:val="20"/>
              </w:rPr>
              <w:t>Beschreibung</w:t>
            </w:r>
          </w:p>
        </w:tc>
      </w:tr>
      <w:tr>
        <w:tc>
          <w:tcPr>
            <w:tcW w:type="dxa" w:w="4703"/>
            <w:shd w:fill="E8F0FE"/>
          </w:tcPr>
          <w:p>
            <w:r/>
            <w:r>
              <w:rPr>
                <w:sz w:val="19"/>
              </w:rPr>
              <w:t>WAS SIE SEHEN KOENNTEN</w:t>
            </w:r>
          </w:p>
        </w:tc>
        <w:tc>
          <w:tcPr>
            <w:tcW w:type="dxa" w:w="4703"/>
            <w:shd w:fill="E8F0FE"/>
          </w:tcPr>
          <w:p>
            <w:r/>
            <w:r>
              <w:rPr>
                <w:sz w:val="19"/>
              </w:rPr>
              <w:t>Extreme Schreckhaftigkeit bei lauten Geraeuschen oder ploetzlichen Bewegungen. Ploetzliche Wutausbrueche, die scheinbar grundlos auftreten. Absencen - das Kind starrt ins Leere und ist nicht ansprechbar (Dissoziation). Massive Konzentrationsprobleme. Uebermaessige Anhaenglichkeit an bestimmte Erwachsene ODER extremer Rueckzug. Uebermaessiges Kontrollbeduerfnis oder extreme Hilflosigkeit. Regression (Verhalten, das juenger wirkt als das Alter). Koerperliche Beschwerden ohne medizinischen Befund.</w:t>
            </w:r>
          </w:p>
        </w:tc>
      </w:tr>
      <w:tr>
        <w:tc>
          <w:tcPr>
            <w:tcW w:type="dxa" w:w="4703"/>
          </w:tcPr>
          <w:p>
            <w:r/>
            <w:r>
              <w:rPr>
                <w:sz w:val="19"/>
              </w:rPr>
              <w:t>WAS DAHINTERSTECKT</w:t>
            </w:r>
          </w:p>
        </w:tc>
        <w:tc>
          <w:tcPr>
            <w:tcW w:type="dxa" w:w="4703"/>
          </w:tcPr>
          <w:p>
            <w:r/>
            <w:r>
              <w:rPr>
                <w:sz w:val="19"/>
              </w:rPr>
              <w:t>Das Kind befindet sich in einem dauerhaften Alarmzustand. Sein Nervensystem ist auf Gefahr programmiert und reagiert auf harmlose Reize mit Kampf, Flucht oder Erstarren. Das Gehirn ist mit Ueberleben beschaeftigt, nicht mit Lernen. Das Verhalten ist keine bewusste Entscheidung, sondern eine automatische Stressreaktion. Das Kind braucht Sicherheit, bevor es lernen kann.</w:t>
            </w:r>
          </w:p>
        </w:tc>
      </w:tr>
      <w:tr>
        <w:tc>
          <w:tcPr>
            <w:tcW w:type="dxa" w:w="4703"/>
            <w:shd w:fill="E8F0FE"/>
          </w:tcPr>
          <w:p>
            <w:r/>
            <w:r>
              <w:rPr>
                <w:sz w:val="19"/>
              </w:rPr>
              <w:t>WAS HILFT</w:t>
            </w:r>
          </w:p>
        </w:tc>
        <w:tc>
          <w:tcPr>
            <w:tcW w:type="dxa" w:w="4703"/>
            <w:shd w:fill="E8F0FE"/>
          </w:tcPr>
          <w:p>
            <w:r/>
            <w:r>
              <w:rPr>
                <w:sz w:val="19"/>
              </w:rPr>
              <w:t>Vorhersagbare Routinen schaffen - jede Veraenderung vorher ankuendigen. Sanfte Stimme und ruhige Koerpersprache. NIE von hinten ansprechen oder unangekuendigt beruehren. Einen sicheren Rueckzugsort anbieten, den das Kind jederzeit aufsuchen kann. Bei Absencen/Dissoziation: Sanft ansprechen mit dem Namen, orientieren: "[Name], du bist hier in der Schule. Du bist sicher." Beziehung aufbauen durch zuverlaessiges, berechenbares Verhalten. Wahlmoeglichkeiten anbieten, um das Gefuehl von Kontrolle zu staerken. Strafen durch natuerliche Konsequenzen ersetzen. Uebergangsobjekte erlauben (z.B. ein Stein oder ein kleines Kuscheltier).</w:t>
            </w:r>
          </w:p>
        </w:tc>
      </w:tr>
      <w:tr>
        <w:tc>
          <w:tcPr>
            <w:tcW w:type="dxa" w:w="4703"/>
          </w:tcPr>
          <w:p>
            <w:r/>
            <w:r>
              <w:rPr>
                <w:sz w:val="19"/>
              </w:rPr>
              <w:t>WAS NICHT HILFT</w:t>
            </w:r>
          </w:p>
        </w:tc>
        <w:tc>
          <w:tcPr>
            <w:tcW w:type="dxa" w:w="4703"/>
          </w:tcPr>
          <w:p>
            <w:r/>
            <w:r>
              <w:rPr>
                <w:sz w:val="19"/>
              </w:rPr>
              <w:t>Ploetzliche Konfrontation oder Machtdemonstrationen. Isolation als Strafe (kann Panik ausloesen). Erzwungener Koerperkontakt (auch gut gemeintes Schulterklopfen). Sarkasmus, Ironie oder oeffentliche Bloesstellung. Fragen nach dem Trauma ("Was ist dir denn passiert?"). Erwarten, dass das Kind "funktioniert" wie andere. Aussagen wie "Das ist doch lange her" oder "Andere haben Schlimmeres erlebt". Das Verhalten persoenlich nehmen - es richtet sich nicht gegen Sie.</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Wenn Sie bei einem Lehrer bemerken, dass er/sie selbst durch die Arbeit mit einem traumatisierten Schueler belastet ist (sekundaere Traumatisierung), sprechen Sie das behutsam an. Lehrer brauchen auch Unterstuetzung - und es ist keine Schwaeche, sich Hilfe zu holen.</w:t>
      </w:r>
    </w:p>
    <w:p>
      <w:pPr>
        <w:pStyle w:val="RedFlag"/>
      </w:pPr>
      <w:r>
        <w:t>⚠ RED FLAG: Wenn ein Schueler im Unterricht dissoziiert (starrt ins Leere, reagiert nicht, wirkt wie abwesend), ist das kein Tagtraeumen. Schicken Sie einen Mitschueler, um den SePAS-Psychologen zu holen. Versuchen Sie NICHT, das Kind zu schuetteln oder laut anzusprechen.</w:t>
      </w:r>
    </w:p>
    <w:p>
      <w:pPr>
        <w:pStyle w:val="Heading1"/>
      </w:pPr>
      <w:r>
        <w:t>KAPITEL 6: KRISEN UND NOTFAELLE</w:t>
      </w:r>
    </w:p>
    <w:p>
      <w:pPr>
        <w:spacing w:after="160"/>
      </w:pPr>
      <w:r>
        <w:rPr>
          <w:color w:val="333333"/>
        </w:rPr>
        <w:t>Krisen gehoeren zur Arbeit mit Jugendlichen. Dieses Kapitel gibt Ihnen Handlungssicherheit fuer die Momente, in denen schnell, klar und richtig gehandelt werden muss. Lesen Sie dieses Kapitel, BEVOR Sie es brauchen - nicht wenn die Krise bereits da ist. Jede Krise ist auch eine Chance: Wer in der Krise gut begleitet wird, entwickelt Vertrauen in professionelle Hilfe und in die eigene Widerstandskraft.</w:t>
      </w:r>
    </w:p>
    <w:p>
      <w:pPr>
        <w:pStyle w:val="Heading2"/>
      </w:pPr>
      <w:r>
        <w:t>6.1 Krisenintervention - Allgemeines Modell</w:t>
      </w:r>
    </w:p>
    <w:p>
      <w:r>
        <w:t>Krisenintervention folgt einem strukturierten Vorgehen. Die folgenden Modelle geben Ihnen einen Rahmen, der auch unter Stress funktioniert. Verinnerlichen Sie diese Schritte, damit sie in der akuten Situation abrufbar sind.</w:t>
      </w:r>
    </w:p>
    <w:p>
      <w:pPr>
        <w:pStyle w:val="Heading3"/>
      </w:pPr>
      <w:r>
        <w:t>SAFER-R Modell fuer Krisenintervention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Phase</w:t>
            </w:r>
          </w:p>
        </w:tc>
        <w:tc>
          <w:tcPr>
            <w:tcW w:type="dxa" w:w="2351"/>
            <w:shd w:fill="003366"/>
          </w:tcPr>
          <w:p>
            <w:pPr>
              <w:jc w:val="center"/>
            </w:pPr>
            <w:r/>
            <w:r>
              <w:rPr>
                <w:b/>
                <w:color w:val="FFFFFF"/>
                <w:sz w:val="20"/>
              </w:rPr>
              <w:t>Bedeutung</w:t>
            </w:r>
          </w:p>
        </w:tc>
        <w:tc>
          <w:tcPr>
            <w:tcW w:type="dxa" w:w="2351"/>
            <w:shd w:fill="003366"/>
          </w:tcPr>
          <w:p>
            <w:pPr>
              <w:jc w:val="center"/>
            </w:pPr>
            <w:r/>
            <w:r>
              <w:rPr>
                <w:b/>
                <w:color w:val="FFFFFF"/>
                <w:sz w:val="20"/>
              </w:rPr>
              <w:t>Handlungen</w:t>
            </w:r>
          </w:p>
        </w:tc>
        <w:tc>
          <w:tcPr>
            <w:tcW w:type="dxa" w:w="2351"/>
            <w:shd w:fill="003366"/>
          </w:tcPr>
          <w:p>
            <w:pPr>
              <w:jc w:val="center"/>
            </w:pPr>
            <w:r/>
            <w:r>
              <w:rPr>
                <w:b/>
                <w:color w:val="FFFFFF"/>
                <w:sz w:val="20"/>
              </w:rPr>
              <w:t>Beispielsaetze</w:t>
            </w:r>
          </w:p>
        </w:tc>
      </w:tr>
      <w:tr>
        <w:tc>
          <w:tcPr>
            <w:tcW w:type="dxa" w:w="2351"/>
            <w:shd w:fill="E8F0FE"/>
          </w:tcPr>
          <w:p>
            <w:r/>
            <w:r>
              <w:rPr>
                <w:sz w:val="19"/>
              </w:rPr>
              <w:t>S</w:t>
            </w:r>
          </w:p>
        </w:tc>
        <w:tc>
          <w:tcPr>
            <w:tcW w:type="dxa" w:w="2351"/>
            <w:shd w:fill="E8F0FE"/>
          </w:tcPr>
          <w:p>
            <w:r/>
            <w:r>
              <w:rPr>
                <w:sz w:val="19"/>
              </w:rPr>
              <w:t>Stabilize</w:t>
              <w:br/>
              <w:t>(Stabilisieren)</w:t>
            </w:r>
          </w:p>
        </w:tc>
        <w:tc>
          <w:tcPr>
            <w:tcW w:type="dxa" w:w="2351"/>
            <w:shd w:fill="E8F0FE"/>
          </w:tcPr>
          <w:p>
            <w:r/>
            <w:r>
              <w:rPr>
                <w:sz w:val="19"/>
              </w:rPr>
              <w:t>Physische und emotionale Sicherheit herstellen. Ruhigen Raum aufsuchen. Reize reduzieren. Grundbeduerfnisse sicherstellen (Wasser, Sitzplatz).</w:t>
            </w:r>
          </w:p>
        </w:tc>
        <w:tc>
          <w:tcPr>
            <w:tcW w:type="dxa" w:w="2351"/>
            <w:shd w:fill="E8F0FE"/>
          </w:tcPr>
          <w:p>
            <w:r/>
            <w:r>
              <w:rPr>
                <w:sz w:val="19"/>
              </w:rPr>
              <w:t>"Komm, wir gehen hier raus, wo es ruhiger ist." / "Du bist jetzt sicher. Ich bin bei dir."</w:t>
            </w:r>
          </w:p>
        </w:tc>
      </w:tr>
      <w:tr>
        <w:tc>
          <w:tcPr>
            <w:tcW w:type="dxa" w:w="2351"/>
          </w:tcPr>
          <w:p>
            <w:r/>
            <w:r>
              <w:rPr>
                <w:sz w:val="19"/>
              </w:rPr>
              <w:t>A</w:t>
            </w:r>
          </w:p>
        </w:tc>
        <w:tc>
          <w:tcPr>
            <w:tcW w:type="dxa" w:w="2351"/>
          </w:tcPr>
          <w:p>
            <w:r/>
            <w:r>
              <w:rPr>
                <w:sz w:val="19"/>
              </w:rPr>
              <w:t>Acknowledge</w:t>
              <w:br/>
              <w:t>(Anerkennen)</w:t>
            </w:r>
          </w:p>
        </w:tc>
        <w:tc>
          <w:tcPr>
            <w:tcW w:type="dxa" w:w="2351"/>
          </w:tcPr>
          <w:p>
            <w:r/>
            <w:r>
              <w:rPr>
                <w:sz w:val="19"/>
              </w:rPr>
              <w:t>Die Krise benennen und validieren. Gefuehle des Betroffenen ernst nehmen. Nicht bagatellisieren oder rationalisieren.</w:t>
            </w:r>
          </w:p>
        </w:tc>
        <w:tc>
          <w:tcPr>
            <w:tcW w:type="dxa" w:w="2351"/>
          </w:tcPr>
          <w:p>
            <w:r/>
            <w:r>
              <w:rPr>
                <w:sz w:val="19"/>
              </w:rPr>
              <w:t>"Ich sehe, dass es dir gerade wirklich schlecht geht." / "Das ist eine ernste Situation, und es ist okay, dass du so reagierst."</w:t>
            </w:r>
          </w:p>
        </w:tc>
      </w:tr>
      <w:tr>
        <w:tc>
          <w:tcPr>
            <w:tcW w:type="dxa" w:w="2351"/>
            <w:shd w:fill="E8F0FE"/>
          </w:tcPr>
          <w:p>
            <w:r/>
            <w:r>
              <w:rPr>
                <w:sz w:val="19"/>
              </w:rPr>
              <w:t>F</w:t>
            </w:r>
          </w:p>
        </w:tc>
        <w:tc>
          <w:tcPr>
            <w:tcW w:type="dxa" w:w="2351"/>
            <w:shd w:fill="E8F0FE"/>
          </w:tcPr>
          <w:p>
            <w:r/>
            <w:r>
              <w:rPr>
                <w:sz w:val="19"/>
              </w:rPr>
              <w:t>Facilitate Understanding</w:t>
              <w:br/>
              <w:t>(Verstaendnis foerdern)</w:t>
            </w:r>
          </w:p>
        </w:tc>
        <w:tc>
          <w:tcPr>
            <w:tcW w:type="dxa" w:w="2351"/>
            <w:shd w:fill="E8F0FE"/>
          </w:tcPr>
          <w:p>
            <w:r/>
            <w:r>
              <w:rPr>
                <w:sz w:val="19"/>
              </w:rPr>
              <w:t>Psychoedukation: Normale Reaktionen auf unnormale Situationen erklaeren. Helfen, das Erlebte einzuordnen. Kontrolle zurueckgeben.</w:t>
            </w:r>
          </w:p>
        </w:tc>
        <w:tc>
          <w:tcPr>
            <w:tcW w:type="dxa" w:w="2351"/>
            <w:shd w:fill="E8F0FE"/>
          </w:tcPr>
          <w:p>
            <w:r/>
            <w:r>
              <w:rPr>
                <w:sz w:val="19"/>
              </w:rPr>
              <w:t>"Was du gerade erlebst, ist eine normale Reaktion auf eine unnormale Situation." / "Viele Menschen reagieren so, wenn ihnen so etwas passiert."</w:t>
            </w:r>
          </w:p>
        </w:tc>
      </w:tr>
      <w:tr>
        <w:tc>
          <w:tcPr>
            <w:tcW w:type="dxa" w:w="2351"/>
          </w:tcPr>
          <w:p>
            <w:r/>
            <w:r>
              <w:rPr>
                <w:sz w:val="19"/>
              </w:rPr>
              <w:t>E</w:t>
            </w:r>
          </w:p>
        </w:tc>
        <w:tc>
          <w:tcPr>
            <w:tcW w:type="dxa" w:w="2351"/>
          </w:tcPr>
          <w:p>
            <w:r/>
            <w:r>
              <w:rPr>
                <w:sz w:val="19"/>
              </w:rPr>
              <w:t>Encourage Coping</w:t>
              <w:br/>
              <w:t>(Bewaeltigung foerdern)</w:t>
            </w:r>
          </w:p>
        </w:tc>
        <w:tc>
          <w:tcPr>
            <w:tcW w:type="dxa" w:w="2351"/>
          </w:tcPr>
          <w:p>
            <w:r/>
            <w:r>
              <w:rPr>
                <w:sz w:val="19"/>
              </w:rPr>
              <w:t>Vorhandene Ressourcen aktivieren. Fruehere Bewaeltigungsstrategien erfragen. Gemeinsam ueberlegen, was jetzt helfen koennte.</w:t>
            </w:r>
          </w:p>
        </w:tc>
        <w:tc>
          <w:tcPr>
            <w:tcW w:type="dxa" w:w="2351"/>
          </w:tcPr>
          <w:p>
            <w:r/>
            <w:r>
              <w:rPr>
                <w:sz w:val="19"/>
              </w:rPr>
              <w:t>"Was hat dir in der Vergangenheit geholfen, wenn es dir schlecht ging?" / "Was koennten wir jetzt tun, damit es dir etwas besser geht?"</w:t>
            </w:r>
          </w:p>
        </w:tc>
      </w:tr>
      <w:tr>
        <w:tc>
          <w:tcPr>
            <w:tcW w:type="dxa" w:w="2351"/>
            <w:shd w:fill="E8F0FE"/>
          </w:tcPr>
          <w:p>
            <w:r/>
            <w:r>
              <w:rPr>
                <w:sz w:val="19"/>
              </w:rPr>
              <w:t>R</w:t>
            </w:r>
          </w:p>
        </w:tc>
        <w:tc>
          <w:tcPr>
            <w:tcW w:type="dxa" w:w="2351"/>
            <w:shd w:fill="E8F0FE"/>
          </w:tcPr>
          <w:p>
            <w:r/>
            <w:r>
              <w:rPr>
                <w:sz w:val="19"/>
              </w:rPr>
              <w:t>Recovery</w:t>
              <w:br/>
              <w:t>(Erholung einleiten)</w:t>
            </w:r>
          </w:p>
        </w:tc>
        <w:tc>
          <w:tcPr>
            <w:tcW w:type="dxa" w:w="2351"/>
            <w:shd w:fill="E8F0FE"/>
          </w:tcPr>
          <w:p>
            <w:r/>
            <w:r>
              <w:rPr>
                <w:sz w:val="19"/>
              </w:rPr>
              <w:t>Funktionieren wiederherstellen. Konkreten naechsten Schritt planen. Orientierung auf die nahe Zukunft geben. Selbstwirksamkeit staerken.</w:t>
            </w:r>
          </w:p>
        </w:tc>
        <w:tc>
          <w:tcPr>
            <w:tcW w:type="dxa" w:w="2351"/>
            <w:shd w:fill="E8F0FE"/>
          </w:tcPr>
          <w:p>
            <w:r/>
            <w:r>
              <w:rPr>
                <w:sz w:val="19"/>
              </w:rPr>
              <w:t>"Was ist das Erste, was du jetzt tun musst?" / "Lass uns zusammen ueberlegen, wie der Rest des Tages aussehen kann."</w:t>
            </w:r>
          </w:p>
        </w:tc>
      </w:tr>
      <w:tr>
        <w:tc>
          <w:tcPr>
            <w:tcW w:type="dxa" w:w="2351"/>
          </w:tcPr>
          <w:p>
            <w:r/>
            <w:r>
              <w:rPr>
                <w:sz w:val="19"/>
              </w:rPr>
              <w:t>R</w:t>
            </w:r>
          </w:p>
        </w:tc>
        <w:tc>
          <w:tcPr>
            <w:tcW w:type="dxa" w:w="2351"/>
          </w:tcPr>
          <w:p>
            <w:r/>
            <w:r>
              <w:rPr>
                <w:sz w:val="19"/>
              </w:rPr>
              <w:t>Referral</w:t>
              <w:br/>
              <w:t>(Weiterverweisen)</w:t>
            </w:r>
          </w:p>
        </w:tc>
        <w:tc>
          <w:tcPr>
            <w:tcW w:type="dxa" w:w="2351"/>
          </w:tcPr>
          <w:p>
            <w:r/>
            <w:r>
              <w:rPr>
                <w:sz w:val="19"/>
              </w:rPr>
              <w:t>Bei Bedarf an spezialisierte Hilfe verweisen. Bruecke bauen, nicht einfach abschieben. Uebergabe aktiv gestalten und begleiten.</w:t>
            </w:r>
          </w:p>
        </w:tc>
        <w:tc>
          <w:tcPr>
            <w:tcW w:type="dxa" w:w="2351"/>
          </w:tcPr>
          <w:p>
            <w:r/>
            <w:r>
              <w:rPr>
                <w:sz w:val="19"/>
              </w:rPr>
              <w:t>"Ich moechte dich an jemanden vermitteln, der dir noch besser helfen kann." / "Ich begleite dich bei diesem Schritt und bleibe in Kontakt."</w:t>
            </w:r>
          </w:p>
        </w:tc>
      </w:tr>
    </w:tbl>
    <w:p>
      <w:pPr>
        <w:pStyle w:val="Heading3"/>
      </w:pPr>
      <w:r>
        <w:t>Psychologische Erste Hilfe (PFA) - 5 Kernelemente</w:t>
      </w:r>
    </w:p>
    <w:p>
      <w:r>
        <w:t>Psychologische Erste Hilfe (Psychological First Aid) ist ein evidenzbasierter Ansatz der WHO fuer die fruehe Unterstuetzung nach belastenden Ereignissen. Die fuenf Kernelemente:</w:t>
      </w:r>
    </w:p>
    <w:p>
      <w:pPr>
        <w:spacing w:after="60"/>
        <w:ind w:left="850"/>
      </w:pPr>
      <w:r>
        <w:t>1. KONTAKT herstellen: Stellen Sie sich vor. Sprechen Sie ruhig, langsam und klar. "Ich bin [Name], Psychologin am CDSE. Ich bin hier, um dir zu helfen." Begeben Sie sich auf Augenhoehe. Fragen Sie, ob Sie sich setzen duerfen.</w:t>
      </w:r>
    </w:p>
    <w:p>
      <w:pPr>
        <w:spacing w:after="60"/>
        <w:ind w:left="850"/>
      </w:pPr>
      <w:r>
        <w:t>2. SICHERHEIT gewaehrleisten: Ist der Jugendliche physisch sicher? Besteht akute Gefahr? Suchen Sie einen ruhigen Ort auf. Sorgen Sie fuer Grundbeduerfnisse: Wasser, Waerme, Sitzgelegenheit. Informieren Sie ueber die aktuelle Situation, soweit bekannt.</w:t>
      </w:r>
    </w:p>
    <w:p>
      <w:pPr>
        <w:spacing w:after="60"/>
        <w:ind w:left="850"/>
      </w:pPr>
      <w:r>
        <w:t>3. STABILISIERUNG: Wenden Sie Grounding-Techniken an, wenn der Jugendliche dissoziiert oder panisch ist. 5-4-3-2-1-Methode: "Nenne mir 5 Dinge, die du siehst. 4 Dinge, die du hoerst. 3 Dinge, die du fuehlen kannst. 2 Dinge, die du riechst. 1 Ding, das du schmeckst." Atemuebung: "Atme mit mir zusammen. Ein... zwei... drei... vier... und aus... zwei... drei... vier..."</w:t>
      </w:r>
    </w:p>
    <w:p>
      <w:pPr>
        <w:spacing w:after="60"/>
        <w:ind w:left="850"/>
      </w:pPr>
      <w:r>
        <w:t>4. INFORMATIONSSAMMLUNG: Was ist passiert? Was braucht der Jugendliche JETZT? Nicht interrogieren, sondern behutsam und offen fragen. "Magst du mir erzaehlen, was passiert ist?" Akzeptieren Sie, wenn der Jugendliche nicht sprechen moechte. Beobachten Sie nonverbale Signale.</w:t>
      </w:r>
    </w:p>
    <w:p>
      <w:pPr>
        <w:spacing w:after="60"/>
        <w:ind w:left="850"/>
      </w:pPr>
      <w:r>
        <w:t>5. ANBINDUNG an Unterstuetzungssysteme: Wer sind die Bezugspersonen? Eltern, Freunde, Therapeuten? Leiten Sie an professionelle Hilfe weiter, wenn noetig. Stellen Sie sicher, dass der Jugendliche nicht allein nach Hause geht. Vereinbaren Sie einen Folgekontakt: "Ich melde mich morgen bei dir."</w:t>
      </w:r>
    </w:p>
    <w:p>
      <w:pPr>
        <w:ind w:left="567" w:right="567"/>
        <w:pBdr>
          <w:top w:val="single" w:sz="4" w:space="4" w:color="009933"/>
          <w:left w:val="single" w:sz="4" w:space="8" w:color="009933"/>
          <w:bottom w:val="single" w:sz="4" w:space="4" w:color="009933"/>
          <w:right w:val="single" w:sz="4" w:space="8" w:color="009933"/>
        </w:pBdr>
      </w:pPr>
      <w:r>
        <w:rPr>
          <w:b/>
          <w:color w:val="006633"/>
        </w:rPr>
        <w:t>💡 TIPP: Merksatz fuer PFA: SEHEN - HOEREN - VERBINDEN. Sehen Sie hin, was der Mensch braucht. Hoeren Sie zu, ohne zu urteilen. Verbinden Sie ihn mit Hilfe und Unterstuetzung.</w:t>
      </w:r>
    </w:p>
    <w:p>
      <w:pPr>
        <w:pStyle w:val="Heading3"/>
      </w:pPr>
      <w:r>
        <w:t>Flowchart: Krisenintervention</w:t>
      </w:r>
    </w:p>
    <w:p>
      <w:r>
        <w:rPr>
          <w:b/>
          <w:color w:val="003366"/>
        </w:rPr>
        <w:t>ENTSCHEIDUNGSBAUM / FLOWCHART:</w:t>
      </w:r>
    </w:p>
    <w:p>
      <w:pPr>
        <w:ind w:left="850"/>
      </w:pPr>
      <w:r>
        <w:t>▶ Krise wird erkannt (durch Beobachtung, Disclosure oder Meldung Dritter)</w:t>
      </w:r>
    </w:p>
    <w:p>
      <w:pPr>
        <w:ind w:left="850"/>
      </w:pPr>
      <w:r>
        <w:rPr>
          <w:b/>
        </w:rPr>
        <w:t>❓ Besteht unmittelbare Gefahr fuer Leib und Leben?</w:t>
      </w:r>
    </w:p>
    <w:p>
      <w:pPr>
        <w:ind w:left="1417"/>
      </w:pPr>
      <w:r>
        <w:t>→ JA: SOFORT 112 anrufen. Jugendlichen NICHT allein lassen. Erste Hilfe leisten.</w:t>
      </w:r>
    </w:p>
    <w:p>
      <w:pPr>
        <w:ind w:left="1417"/>
      </w:pPr>
      <w:r>
        <w:t>→ NEIN: Weiter mit Stabilisierung</w:t>
      </w:r>
    </w:p>
    <w:p>
      <w:pPr>
        <w:ind w:left="850"/>
      </w:pPr>
      <w:r>
        <w:t>▶ Ruhigen, sicheren Raum aufsuchen. Reize minimieren.</w:t>
      </w:r>
    </w:p>
    <w:p>
      <w:pPr>
        <w:ind w:left="1134"/>
        <w:jc w:val="left"/>
      </w:pPr>
      <w:r>
        <w:rPr>
          <w:sz w:val="28"/>
        </w:rPr>
        <w:t>↓</w:t>
      </w:r>
    </w:p>
    <w:p>
      <w:pPr>
        <w:ind w:left="850"/>
      </w:pPr>
      <w:r>
        <w:t>▶ Stabilisierung: Grounding, Atmen, Beruhigen (SAFER-R: S und A)</w:t>
      </w:r>
    </w:p>
    <w:p>
      <w:pPr>
        <w:ind w:left="1134"/>
        <w:jc w:val="left"/>
      </w:pPr>
      <w:r>
        <w:rPr>
          <w:sz w:val="28"/>
        </w:rPr>
        <w:t>↓</w:t>
      </w:r>
    </w:p>
    <w:p>
      <w:pPr>
        <w:ind w:left="850"/>
      </w:pPr>
      <w:r>
        <w:rPr>
          <w:b/>
        </w:rPr>
        <w:t>❓ Kann der Jugendliche kommunizieren und ist orientiert?</w:t>
      </w:r>
    </w:p>
    <w:p>
      <w:pPr>
        <w:ind w:left="1417"/>
      </w:pPr>
      <w:r>
        <w:t>→ JA: Behutsam erkunden: Was ist passiert? Was braucht er/sie jetzt? (SAFER-R: F und E)</w:t>
      </w:r>
    </w:p>
    <w:p>
      <w:pPr>
        <w:ind w:left="1417"/>
      </w:pPr>
      <w:r>
        <w:t>→ NEIN: Anwesenheit signalisieren, Sicherheit herstellen, abwarten. Bei Dissoziation: Grounding.</w:t>
      </w:r>
    </w:p>
    <w:p>
      <w:pPr>
        <w:ind w:left="850"/>
      </w:pPr>
      <w:r>
        <w:t>▶ Einschaetzung: Welche Art von Krise? Suizidalitaet? Gewalt? Missbrauch? Trauer?</w:t>
      </w:r>
    </w:p>
    <w:p>
      <w:pPr>
        <w:ind w:left="1134"/>
        <w:jc w:val="left"/>
      </w:pPr>
      <w:r>
        <w:rPr>
          <w:sz w:val="28"/>
        </w:rPr>
        <w:t>↓</w:t>
      </w:r>
    </w:p>
    <w:p>
      <w:pPr>
        <w:ind w:left="850"/>
      </w:pPr>
      <w:r>
        <w:rPr>
          <w:b/>
        </w:rPr>
        <w:t>❓ Ist spezialisierte Hilfe erforderlich?</w:t>
      </w:r>
    </w:p>
    <w:p>
      <w:pPr>
        <w:ind w:left="1417"/>
      </w:pPr>
      <w:r>
        <w:t>→ JA: Weiterleitung: CHL Notaufnahme, Police 113, SOS Detresse 45 45 45, ONE 247-73100</w:t>
      </w:r>
    </w:p>
    <w:p>
      <w:pPr>
        <w:ind w:left="1417"/>
      </w:pPr>
      <w:r>
        <w:t>→ NEIN: Beratung fortsetzen. Bewaeltigung foerdern (SAFER-R: E und R).</w:t>
      </w:r>
    </w:p>
    <w:p>
      <w:pPr>
        <w:ind w:left="850"/>
      </w:pPr>
      <w:r>
        <w:t>▶ Plan erstellen: Naechste Schritte, Anbindung, Sicherheitsplan, Follow-up-Termin</w:t>
      </w:r>
    </w:p>
    <w:p>
      <w:pPr>
        <w:ind w:left="1134"/>
        <w:jc w:val="left"/>
      </w:pPr>
      <w:r>
        <w:rPr>
          <w:sz w:val="28"/>
        </w:rPr>
        <w:t>↓</w:t>
      </w:r>
    </w:p>
    <w:p>
      <w:pPr>
        <w:ind w:left="850"/>
      </w:pPr>
      <w:r>
        <w:t>▶ Dokumentation (zeitnah, sachlich, woertliche Zitate des Jugendlichen)</w:t>
      </w:r>
    </w:p>
    <w:p>
      <w:pPr>
        <w:ind w:left="1134"/>
        <w:jc w:val="left"/>
      </w:pPr>
      <w:r>
        <w:rPr>
          <w:sz w:val="28"/>
        </w:rPr>
        <w:t>↓</w:t>
      </w:r>
    </w:p>
    <w:p>
      <w:pPr>
        <w:ind w:left="850"/>
      </w:pPr>
      <w:r>
        <w:t>▶ Selbstfuersorge: Nachbesprechung fuer SIE als Helfer. Supervision suchen.</w:t>
      </w:r>
    </w:p>
    <w:p>
      <w:pPr>
        <w:ind w:left="1134"/>
        <w:jc w:val="left"/>
      </w:pPr>
      <w:r>
        <w:rPr>
          <w:sz w:val="28"/>
        </w:rPr>
        <w:t>↓</w:t>
      </w:r>
    </w:p>
    <w:p>
      <w:pPr>
        <w:pStyle w:val="Heading2"/>
      </w:pPr>
      <w:r>
        <w:t>6.2 Akute Suizidalitaet</w:t>
      </w:r>
    </w:p>
    <w:p>
      <w:pPr>
        <w:pStyle w:val="RedFlag"/>
      </w:pPr>
      <w:r>
        <w:t>⚠ RED FLAG: Bei akuter Suizidalitaet gilt: HANDELN. Nicht abwarten, nicht allein entscheiden, nicht die Schweigepflicht ueber das Leben stellen. Die Schweigepflicht endet dort, wo Lebensgefahr beginnt.</w:t>
      </w:r>
    </w:p>
    <w:p>
      <w:pPr>
        <w:pStyle w:val="Heading3"/>
      </w:pPr>
      <w:r>
        <w:t>Minute-fuer-Minute Handlungsplan</w:t>
      </w:r>
    </w:p>
    <w:p>
      <w:pPr>
        <w:spacing w:after="60"/>
        <w:ind w:left="850"/>
      </w:pPr>
      <w:r>
        <w:t>1. MINUTE 0-2 - ERKENNEN UND RUHE BEWAHREN: Sie haben ein Signal erhalten (direkte Aeusserung, Hinweis Dritter, Verhaltensauffaelligkeit). Atmen Sie selbst durch. Ihre Ruhe ist die wichtigste Intervention. Zeigen Sie keine Panik, keinen Schock, keine Vorwuerfe.</w:t>
      </w:r>
    </w:p>
    <w:p>
      <w:pPr>
        <w:spacing w:after="60"/>
        <w:ind w:left="850"/>
      </w:pPr>
      <w:r>
        <w:t>2. MINUTE 2-5 - KONTAKT UND SICHERHEIT: Stellen Sie Blickkontakt her (wenn kulturell angemessen). "Ich bin froh, dass du mir das sagst. Das war mutig." Sorgen Sie dafuer, dass der Jugendliche nicht allein ist. Entfernen Sie zugaengliche gefaehrliche Gegenstaende (Scheren, Guertel, Medikamente).</w:t>
      </w:r>
    </w:p>
    <w:p>
      <w:pPr>
        <w:spacing w:after="60"/>
        <w:ind w:left="850"/>
      </w:pPr>
      <w:r>
        <w:t>3. MINUTE 5-15 - EINSCHAETZUNG DER SUIZIDALITAET: Fragen Sie DIREKT. Direkte Fragen erhoehen das Risiko NICHT. "Denkst du daran, dir das Leben zu nehmen?" "Hast du einen konkreten Plan, wie du es tun wuerdest?" "Hast du Zugang zu Mitteln (Medikamente, Waffen, Hoehe)?" "Hast du dir einen Zeitpunkt ueberlegt?" Je konkreter Plan, Mittel und Zeitpunkt, desto hoeher das akute Risiko.</w:t>
      </w:r>
    </w:p>
    <w:p>
      <w:pPr>
        <w:spacing w:after="60"/>
        <w:ind w:left="850"/>
      </w:pPr>
      <w:r>
        <w:t>4. MINUTE 15-20 - SICHERUNG: Jugendlichen NICHT allein lassen - auch nicht auf der Toilette. Tuer nicht abschliessen. Gefaehrliche Gegenstaende entfernen. Kollegin/Kollegen informieren (kurze Nachricht genuegt). Schulleitung informieren.</w:t>
      </w:r>
    </w:p>
    <w:p>
      <w:pPr>
        <w:spacing w:after="60"/>
        <w:ind w:left="850"/>
      </w:pPr>
      <w:r>
        <w:t>5. MINUTE 20-30 - HILFE ORGANISIEREN: Bei akuter Lebensgefahr (konkreter Plan, Mittel verfuegbar): 112 anrufen. Bei hohem Risiko: Psychiatrische Notaufnahme CHL (+352 4411-2148). Eltern/Sorgeberechtigte kontaktieren. Ueberlegen: Kann der Jugendliche sicher nach Hause? Wer begleitet ihn?</w:t>
      </w:r>
    </w:p>
    <w:p>
      <w:pPr>
        <w:spacing w:after="60"/>
        <w:ind w:left="850"/>
      </w:pPr>
      <w:r>
        <w:t>6. MINUTE 30-45 - UEBERGABE UND SICHERHEITSPLAN: Wenn der Zustand es erlaubt: Sicherheitsplan erstellen (siehe unten). Notfallnummern uebergeben (SOS Detresse: 45 45 45, KJT: 116 111). Folgetermin vereinbaren: "Ich moechte dich morgen wiedersehen." Klare Absprache: Wer begleitet den Jugendlichen jetzt?</w:t>
      </w:r>
    </w:p>
    <w:p>
      <w:pPr>
        <w:spacing w:after="60"/>
        <w:ind w:left="850"/>
      </w:pPr>
      <w:r>
        <w:t>7. NACH DER AKUTPHASE - FOLLOW-UP: Am naechsten Tag Kontakt aufnehmen (Anruf oder persoenlich). Woechentliche Checks fuer mindestens 4 Wochen. Dokumentation: Zeitnah, sachlich, mit woertlichen Zitaten. Eigene Supervision suchen - Suizidalitaet belastet auch Helfer.</w:t>
      </w:r>
    </w:p>
    <w:p>
      <w:pPr>
        <w:pStyle w:val="Heading3"/>
      </w:pPr>
      <w:r>
        <w:t>Risikoeinschaetzung: Vier Stufen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Risikostufe</w:t>
            </w:r>
          </w:p>
        </w:tc>
        <w:tc>
          <w:tcPr>
            <w:tcW w:type="dxa" w:w="3135"/>
            <w:shd w:fill="003366"/>
          </w:tcPr>
          <w:p>
            <w:pPr>
              <w:jc w:val="center"/>
            </w:pPr>
            <w:r/>
            <w:r>
              <w:rPr>
                <w:b/>
                <w:color w:val="FFFFFF"/>
                <w:sz w:val="20"/>
              </w:rPr>
              <w:t>Indikatoren</w:t>
            </w:r>
          </w:p>
        </w:tc>
        <w:tc>
          <w:tcPr>
            <w:tcW w:type="dxa" w:w="3135"/>
            <w:shd w:fill="003366"/>
          </w:tcPr>
          <w:p>
            <w:pPr>
              <w:jc w:val="center"/>
            </w:pPr>
            <w:r/>
            <w:r>
              <w:rPr>
                <w:b/>
                <w:color w:val="FFFFFF"/>
                <w:sz w:val="20"/>
              </w:rPr>
              <w:t>Massnahmen</w:t>
            </w:r>
          </w:p>
        </w:tc>
      </w:tr>
      <w:tr>
        <w:tc>
          <w:tcPr>
            <w:tcW w:type="dxa" w:w="3135"/>
            <w:shd w:fill="E8F0FE"/>
          </w:tcPr>
          <w:p>
            <w:r/>
            <w:r>
              <w:rPr>
                <w:sz w:val="19"/>
              </w:rPr>
              <w:t>NIEDRIG</w:t>
              <w:br/>
              <w:t>(Passive Gedanken)</w:t>
            </w:r>
          </w:p>
        </w:tc>
        <w:tc>
          <w:tcPr>
            <w:tcW w:type="dxa" w:w="3135"/>
            <w:shd w:fill="E8F0FE"/>
          </w:tcPr>
          <w:p>
            <w:r/>
            <w:r>
              <w:rPr>
                <w:sz w:val="19"/>
              </w:rPr>
              <w:t>Aeusserungen wie: "Manchmal waere es einfacher, nicht da zu sein." Kein konkreter Plan. Keine Vorbereitung. Distanzierung moeglich. Schutzfaktoren vorhanden (Beziehungen, Zukunftsplaene).</w:t>
            </w:r>
          </w:p>
        </w:tc>
        <w:tc>
          <w:tcPr>
            <w:tcW w:type="dxa" w:w="3135"/>
            <w:shd w:fill="E8F0FE"/>
          </w:tcPr>
          <w:p>
            <w:r/>
            <w:r>
              <w:rPr>
                <w:sz w:val="19"/>
              </w:rPr>
              <w:t>Gespraech vertiefen. Ressourcen staerken. Therapeutische Anbindung empfehlen. Folgetermin vereinbaren. Eltern informieren (mit Zustimmung). Dokumentieren.</w:t>
            </w:r>
          </w:p>
        </w:tc>
      </w:tr>
      <w:tr>
        <w:tc>
          <w:tcPr>
            <w:tcW w:type="dxa" w:w="3135"/>
          </w:tcPr>
          <w:p>
            <w:r/>
            <w:r>
              <w:rPr>
                <w:sz w:val="19"/>
              </w:rPr>
              <w:t>MITTEL</w:t>
              <w:br/>
              <w:t>(Aktive Gedanken, kein Plan)</w:t>
            </w:r>
          </w:p>
        </w:tc>
        <w:tc>
          <w:tcPr>
            <w:tcW w:type="dxa" w:w="3135"/>
          </w:tcPr>
          <w:p>
            <w:r/>
            <w:r>
              <w:rPr>
                <w:sz w:val="19"/>
              </w:rPr>
              <w:t>Aeusserungen wie: "Ich will nicht mehr leben." Gedanken an Suizid, aber kein konkreter Plan. Ambivalenz vorhanden. Einige Schutzfaktoren noch wirksam. Moegliche Risikofaktoren: frueherer Versuch, psychische Erkrankung, Isolation.</w:t>
            </w:r>
          </w:p>
        </w:tc>
        <w:tc>
          <w:tcPr>
            <w:tcW w:type="dxa" w:w="3135"/>
          </w:tcPr>
          <w:p>
            <w:r/>
            <w:r>
              <w:rPr>
                <w:sz w:val="19"/>
              </w:rPr>
              <w:t>Sicherheitsplan erstellen. Therapeutische Anbindung dringend empfehlen. Eltern informieren. Zugang zu Mitteln einschraenken (Eltern einbeziehen). Engmaschige Kontakte (alle 2-3 Tage). Notfallnummern uebergeben.</w:t>
            </w:r>
          </w:p>
        </w:tc>
      </w:tr>
      <w:tr>
        <w:tc>
          <w:tcPr>
            <w:tcW w:type="dxa" w:w="3135"/>
            <w:shd w:fill="E8F0FE"/>
          </w:tcPr>
          <w:p>
            <w:r/>
            <w:r>
              <w:rPr>
                <w:sz w:val="19"/>
              </w:rPr>
              <w:t>HOCH</w:t>
              <w:br/>
              <w:t>(Konkreter Plan vorhanden)</w:t>
            </w:r>
          </w:p>
        </w:tc>
        <w:tc>
          <w:tcPr>
            <w:tcW w:type="dxa" w:w="3135"/>
            <w:shd w:fill="E8F0FE"/>
          </w:tcPr>
          <w:p>
            <w:r/>
            <w:r>
              <w:rPr>
                <w:sz w:val="19"/>
              </w:rPr>
              <w:t>Konkreter Plan vorhanden: Methode, Ort, Zeitpunkt benannt. Zugang zu Mitteln moeglich. Wenige Schutzfaktoren. Moegliche Vorbereitungen: Abschiedsbriefe, Verschenken von Besitzttuemern. Frueherer Suizidversuch. Starke Hoffnungslosigkeit.</w:t>
            </w:r>
          </w:p>
        </w:tc>
        <w:tc>
          <w:tcPr>
            <w:tcW w:type="dxa" w:w="3135"/>
            <w:shd w:fill="E8F0FE"/>
          </w:tcPr>
          <w:p>
            <w:r/>
            <w:r>
              <w:rPr>
                <w:sz w:val="19"/>
              </w:rPr>
              <w:t>SOFORT handeln. Jugendlichen nicht allein lassen. Eltern und Schulleitung informieren. Psychiatrische Notaufnahme CHL kontaktieren. Begleitung zur Notaufnahme organisieren. Sicherheitsplan nur als Ueberbrueckung bis zur professionellen Uebernahme.</w:t>
            </w:r>
          </w:p>
        </w:tc>
      </w:tr>
      <w:tr>
        <w:tc>
          <w:tcPr>
            <w:tcW w:type="dxa" w:w="3135"/>
          </w:tcPr>
          <w:p>
            <w:r/>
            <w:r>
              <w:rPr>
                <w:sz w:val="19"/>
              </w:rPr>
              <w:t>AKUT</w:t>
              <w:br/>
              <w:t>(Unmittelbare Gefahr)</w:t>
            </w:r>
          </w:p>
        </w:tc>
        <w:tc>
          <w:tcPr>
            <w:tcW w:type="dxa" w:w="3135"/>
          </w:tcPr>
          <w:p>
            <w:r/>
            <w:r>
              <w:rPr>
                <w:sz w:val="19"/>
              </w:rPr>
              <w:t>Jugendlicher hat Suizidmittel bei sich oder hat bereits einen Versuch unternommen. Akute Intoxikation oder Selbstverletzung. Nicht absprache- oder buendnisfaehig. Vollstaendige Hoffnungslosigkeit. Abschied genommen.</w:t>
            </w:r>
          </w:p>
        </w:tc>
        <w:tc>
          <w:tcPr>
            <w:tcW w:type="dxa" w:w="3135"/>
          </w:tcPr>
          <w:p>
            <w:r/>
            <w:r>
              <w:rPr>
                <w:sz w:val="19"/>
              </w:rPr>
              <w:t>112 ANRUFEN. Jugendlichen NICHT allein lassen. Erste Hilfe leisten, wenn noetig. Schulleitung sofort informieren. Eltern sofort informieren. Dokumentation nach Akutphase.</w:t>
            </w:r>
          </w:p>
        </w:tc>
      </w:tr>
    </w:tbl>
    <w:p>
      <w:pPr>
        <w:pStyle w:val="Heading3"/>
      </w:pPr>
      <w:r>
        <w:t>Sicherheitsplan (nach Stanley und Brown)</w:t>
      </w:r>
    </w:p>
    <w:p>
      <w:r>
        <w:t>Der Sicherheitsplan ist ein konkretes, schriftliches Dokument, das der Jugendliche in suizidalen Krisen als Leitfaden nutzen kann. Er wird GEMEINSAM mit dem Jugendlichen erstellt und sollte auf einer Karte oder im Handy gespeichert werden.</w:t>
      </w:r>
    </w:p>
    <w:p>
      <w:pPr>
        <w:spacing w:after="60"/>
        <w:ind w:left="850"/>
      </w:pPr>
      <w:r>
        <w:t>1. WARNZEICHEN ERKENNEN: "Woran merkst du, dass es dir schlechter geht?" Beispiele: Rueckzug, Schlafprobleme, bestimmte Gedanken, Reizbarkeit. Ziel: Der Jugendliche lernt, die Krise frueh zu erkennen.</w:t>
      </w:r>
    </w:p>
    <w:p>
      <w:pPr>
        <w:spacing w:after="60"/>
        <w:ind w:left="850"/>
      </w:pPr>
      <w:r>
        <w:t>2. EIGENE BEWAELTIGUNGSSTRATEGIEN: "Was kannst du selbst tun, ohne jemanden zu kontaktieren?" Beispiele: Spaziergang, Musik hoeren, Sport, kaltes Wasser ueber die Haende laufen lassen, Eiswuerfel halten, Tagebuch schreiben. Ziel: Erste Selbsthilfe-Massnahmen.</w:t>
      </w:r>
    </w:p>
    <w:p>
      <w:pPr>
        <w:spacing w:after="60"/>
        <w:ind w:left="850"/>
      </w:pPr>
      <w:r>
        <w:t>3. SOZIALE KONTAKTE ZUR ABLENKUNG: "Mit wem kannst du Zeit verbringen oder telefonieren, um dich abzulenken?" Namen und Nummern eintragen. Diese Personen muessen nicht ueber die Krise Bescheid wissen.</w:t>
      </w:r>
    </w:p>
    <w:p>
      <w:pPr>
        <w:spacing w:after="60"/>
        <w:ind w:left="850"/>
      </w:pPr>
      <w:r>
        <w:t>4. PERSONEN, DIE HELFEN KOENNEN: "Wen kannst du anrufen und sagen: Es geht mir schlecht, ich brauche Hilfe?" Namen und Nummern eintragen. Mindestens 2-3 Vertrauenspersonen. Auch professionelle Kontakte: Therapeut, Psychologe CDSE, Hausarzt.</w:t>
      </w:r>
    </w:p>
    <w:p>
      <w:pPr>
        <w:spacing w:after="60"/>
        <w:ind w:left="850"/>
      </w:pPr>
      <w:r>
        <w:t>5. PROFESSIONELLE NOTFALLKONTAKTE: SOS Detresse: 45 45 45 (24/7). Kanner-Jugendtelefon: 116 111. CHL Notaufnahme: +352 4411-2148. Europaeischer Notruf: 112.</w:t>
      </w:r>
    </w:p>
    <w:p>
      <w:pPr>
        <w:spacing w:after="60"/>
        <w:ind w:left="850"/>
      </w:pPr>
      <w:r>
        <w:t>6. UMGEBUNG SICHER MACHEN: "Was muessen wir tun, damit du keinen Zugang zu gefaehrlichen Mitteln hast?" Medikamente wegsperren (Eltern einbeziehen). Scharfe Gegenstaende entfernen. Zugang zu gefaehrlichen Orten einschraenken. Alkohol und Drogen vermeiden (senken die Hemmschwelle).</w:t>
      </w:r>
    </w:p>
    <w:p>
      <w:pPr>
        <w:ind w:left="567" w:right="567"/>
        <w:pBdr>
          <w:top w:val="single" w:sz="6" w:space="4" w:color="CC0000"/>
          <w:left w:val="single" w:sz="6" w:space="8" w:color="CC0000"/>
          <w:bottom w:val="single" w:sz="6" w:space="4" w:color="CC0000"/>
          <w:right w:val="single" w:sz="6" w:space="8" w:color="CC0000"/>
        </w:pBdr>
      </w:pPr>
      <w:r>
        <w:rPr>
          <w:b/>
          <w:color w:val="990000"/>
        </w:rPr>
        <w:t>⚡ WICHTIG: DOKUMENTATION BEI SUIZIDALITAET: Jedes Gespraech ueber Suizidalitaet MUSS dokumentiert werden. Dokumentieren Sie: (1) Woertliche Aeusserungen des Jugendlichen, (2) Ihre Einschaetzung des Risikos, (3) Ergriffene Massnahmen, (4) Informierte Personen (Eltern, Schulleitung, Notdienst), (5) Vereinbarungen und Folgetermine. Diese Dokumentation schuetzt den Jugendlichen UND Sie. Bewahren Sie sie sicher und vertraulich auf.</w:t>
      </w:r>
    </w:p>
    <w:p>
      <w:pPr>
        <w:pStyle w:val="Heading3"/>
      </w:pPr>
      <w:r>
        <w:t>Dialogskript: Suizidalitaet ansprechen</w:t>
      </w:r>
    </w:p>
    <w:p>
      <w:pPr>
        <w:pStyle w:val="Dialog"/>
      </w:pPr>
      <w:r>
        <w:rPr>
          <w:b/>
          <w:color w:val="004C99"/>
        </w:rPr>
        <w:t xml:space="preserve">Psychologe: </w:t>
      </w:r>
      <w:r>
        <w:t>(ruhig, warmherzig) Ich habe mir in letzter Zeit Sorgen um dich gemacht. Du wirkst sehr belastet. Ich moechte dich etwas Schwieriges fragen, und ich bitte dich, ehrlich zu antworten.</w:t>
      </w:r>
    </w:p>
    <w:p>
      <w:pPr>
        <w:pStyle w:val="Dialog"/>
      </w:pPr>
      <w:r>
        <w:rPr>
          <w:b/>
          <w:color w:val="663300"/>
        </w:rPr>
        <w:t xml:space="preserve">Jugendlicher: </w:t>
      </w:r>
      <w:r>
        <w:t>(leise) Okay...</w:t>
      </w:r>
    </w:p>
    <w:p>
      <w:pPr>
        <w:pStyle w:val="Dialog"/>
      </w:pPr>
      <w:r>
        <w:rPr>
          <w:b/>
          <w:color w:val="004C99"/>
        </w:rPr>
        <w:t xml:space="preserve">Psychologe: </w:t>
      </w:r>
      <w:r>
        <w:t>Hast du in letzter Zeit daran gedacht, dass es besser waere, nicht mehr da zu sein?</w:t>
      </w:r>
    </w:p>
    <w:p>
      <w:pPr>
        <w:pStyle w:val="Dialog"/>
      </w:pPr>
      <w:r>
        <w:rPr>
          <w:b/>
          <w:color w:val="663300"/>
        </w:rPr>
        <w:t xml:space="preserve">Jugendlicher: </w:t>
      </w:r>
      <w:r>
        <w:t>(nickt, schaut weg) Manchmal... manchmal denke ich, es waere fuer alle einfacher ohne mich.</w:t>
      </w:r>
    </w:p>
    <w:p>
      <w:pPr>
        <w:pStyle w:val="Dialog"/>
      </w:pPr>
      <w:r>
        <w:rPr>
          <w:b/>
          <w:color w:val="004C99"/>
        </w:rPr>
        <w:t xml:space="preserve">Psychologe: </w:t>
      </w:r>
      <w:r>
        <w:t>Danke, dass du ehrlich bist. Das ist wichtig und mutig. Ich nehme das sehr ernst. Darf ich dich noch etwas mehr fragen?</w:t>
      </w:r>
    </w:p>
    <w:p>
      <w:pPr>
        <w:pStyle w:val="Dialog"/>
      </w:pPr>
      <w:r>
        <w:rPr>
          <w:b/>
          <w:color w:val="663300"/>
        </w:rPr>
        <w:t xml:space="preserve">Jugendlicher: </w:t>
      </w:r>
      <w:r>
        <w:t>Ja...</w:t>
      </w:r>
    </w:p>
    <w:p>
      <w:pPr>
        <w:pStyle w:val="Dialog"/>
      </w:pPr>
      <w:r>
        <w:rPr>
          <w:b/>
          <w:color w:val="004C99"/>
        </w:rPr>
        <w:t xml:space="preserve">Psychologe: </w:t>
      </w:r>
      <w:r>
        <w:t>Denkst du manchmal daran, dir selbst etwas anzutun? Hast du Gedanken daran, dir das Leben zu nehmen?</w:t>
      </w:r>
    </w:p>
    <w:p>
      <w:pPr>
        <w:pStyle w:val="Dialog"/>
      </w:pPr>
      <w:r>
        <w:rPr>
          <w:b/>
          <w:color w:val="663300"/>
        </w:rPr>
        <w:t xml:space="preserve">Jugendlicher: </w:t>
      </w:r>
      <w:r>
        <w:t>(weint) Ja. Aber ich wuerde es nicht tun... glaube ich.</w:t>
      </w:r>
    </w:p>
    <w:p>
      <w:pPr>
        <w:pStyle w:val="Dialog"/>
      </w:pPr>
      <w:r>
        <w:rPr>
          <w:b/>
          <w:color w:val="004C99"/>
        </w:rPr>
        <w:t xml:space="preserve">Psychologe: </w:t>
      </w:r>
      <w:r>
        <w:t>Ich hoere dich. Und ich bin froh, dass du es mir sagst. Hast du dir ueberlegt, wie du es tun wuerdest? Einen konkreten Plan?</w:t>
      </w:r>
    </w:p>
    <w:p>
      <w:pPr>
        <w:pStyle w:val="Dialog"/>
      </w:pPr>
      <w:r>
        <w:rPr>
          <w:b/>
          <w:color w:val="663300"/>
        </w:rPr>
        <w:t xml:space="preserve">Jugendlicher: </w:t>
      </w:r>
      <w:r>
        <w:t>Nein... nicht wirklich. Ich will eigentlich nicht sterben. Ich will nur, dass der Schmerz aufhoert.</w:t>
      </w:r>
    </w:p>
    <w:p>
      <w:pPr>
        <w:pStyle w:val="Dialog"/>
      </w:pPr>
      <w:r>
        <w:rPr>
          <w:b/>
          <w:color w:val="004C99"/>
        </w:rPr>
        <w:t xml:space="preserve">Psychologe: </w:t>
      </w:r>
      <w:r>
        <w:t>Das verstehe ich. Du willst nicht sterben - du willst, dass es aufhoert, so wehzutun. Und genau daran koennen wir arbeiten. Du musst das nicht allein durchstehen. Lass uns zusammen ueberlegen, was dir jetzt helfen kann.</w:t>
      </w:r>
    </w:p>
    <w:p>
      <w:pPr>
        <w:ind w:left="567" w:right="567"/>
        <w:pBdr>
          <w:top w:val="single" w:sz="4" w:space="4" w:color="009933"/>
          <w:left w:val="single" w:sz="4" w:space="8" w:color="009933"/>
          <w:bottom w:val="single" w:sz="4" w:space="4" w:color="009933"/>
          <w:right w:val="single" w:sz="4" w:space="8" w:color="009933"/>
        </w:pBdr>
      </w:pPr>
      <w:r>
        <w:rPr>
          <w:b/>
          <w:color w:val="006633"/>
        </w:rPr>
        <w:t>💡 TIPP: Die Frage nach Suizidalitaet erhoehen das Risiko NICHT. Im Gegenteil: Jugendliche sind oft erleichtert, wenn jemand direkt fragt. Vermeiden Sie Umschreibungen wie "etwas Dummes tun". Fragen Sie klar und direkt.</w:t>
      </w:r>
    </w:p>
    <w:p>
      <w:pPr>
        <w:pStyle w:val="Heading2"/>
      </w:pPr>
      <w:r>
        <w:t>6.3 Akute Aggression / Gewalt</w:t>
      </w:r>
    </w:p>
    <w:p>
      <w:r>
        <w:t>Aggressive Eskalationen gehoeren zu den belastendsten Situationen im Schulalltag. De-Eskalation ist eine erlernbare Faehigkeit. Das Wichtigste: Ihre eigene Sicherheit hat immer Prioritaet.</w:t>
      </w:r>
    </w:p>
    <w:p>
      <w:pPr>
        <w:pStyle w:val="Heading3"/>
      </w:pPr>
      <w:r>
        <w:t>De-Eskalation in 10 Schritten</w:t>
      </w:r>
    </w:p>
    <w:p>
      <w:pPr>
        <w:spacing w:after="60"/>
        <w:ind w:left="850"/>
      </w:pPr>
      <w:r>
        <w:t>1. EIGENE SICHERHEIT ZUERST: Fluchtweg sicherstellen. Tuer offen lassen. Keine Hindernisse zwischen sich und dem Ausgang. Schluessel, Handy griffbereit.</w:t>
      </w:r>
    </w:p>
    <w:p>
      <w:pPr>
        <w:spacing w:after="60"/>
        <w:ind w:left="850"/>
      </w:pPr>
      <w:r>
        <w:t>2. ABSTAND WAHREN: Mindestens 1,5 Meter. Nicht bedraengen, nicht anfassen. Armlange ist zu nah. Respektieren Sie den persoenlichen Raum.</w:t>
      </w:r>
    </w:p>
    <w:p>
      <w:pPr>
        <w:spacing w:after="60"/>
        <w:ind w:left="850"/>
      </w:pPr>
      <w:r>
        <w:t>3. SEITLICHE POSITION: Nie frontal gegenueber stehen. Leicht seitlich stehen reduziert die wahrgenommene Bedrohung und Konfrontation.</w:t>
      </w:r>
    </w:p>
    <w:p>
      <w:pPr>
        <w:spacing w:after="60"/>
        <w:ind w:left="850"/>
      </w:pPr>
      <w:r>
        <w:t>4. HAENDE SICHTBAR: Offene Handflaechen zeigen. Keine verschraenkten Arme. Keine Haende in den Taschen. Keine hektischen Bewegungen.</w:t>
      </w:r>
    </w:p>
    <w:p>
      <w:pPr>
        <w:spacing w:after="60"/>
        <w:ind w:left="850"/>
      </w:pPr>
      <w:r>
        <w:t>5. STIMME SENKEN: Leise, langsam, tief sprechen. Je lauter der Jugendliche, desto ruhiger Sie. Ihre Stimme ist das wichtigste De-Eskalationswerkzeug.</w:t>
      </w:r>
    </w:p>
    <w:p>
      <w:pPr>
        <w:spacing w:after="60"/>
        <w:ind w:left="850"/>
      </w:pPr>
      <w:r>
        <w:t>6. VALIDIEREN: "Ich sehe, dass du richtig wuetend bist. Du hast ein Recht auf deine Wut." Validierung bedeutet NICHT, dass Sie das Verhalten gutheissen. Sie erkennen das Gefuehl an, nicht die Handlung.</w:t>
      </w:r>
    </w:p>
    <w:p>
      <w:pPr>
        <w:spacing w:after="60"/>
        <w:ind w:left="850"/>
      </w:pPr>
      <w:r>
        <w:t>7. NICHT ARGUMENTIEREN: Keine Logik, keine Moral, keine Konsequenzen-Drohungen. Das funktioniert NICHT bei akuter Aggression. Der praerontale Kortex ist offline - rationale Argumente erreichen den Jugendlichen nicht.</w:t>
      </w:r>
    </w:p>
    <w:p>
      <w:pPr>
        <w:spacing w:after="60"/>
        <w:ind w:left="850"/>
      </w:pPr>
      <w:r>
        <w:t>8. WAHLMOEGLICHKEITEN GEBEN: "Moechtest du kurz rausgehen oder hier bleiben und ein Glas Wasser trinken?" Zwei Optionen, beide akzeptabel. Das gibt Kontrolle zurueck und reduziert das Gefuehl der Machtlosigkeit.</w:t>
      </w:r>
    </w:p>
    <w:p>
      <w:pPr>
        <w:spacing w:after="60"/>
        <w:ind w:left="850"/>
      </w:pPr>
      <w:r>
        <w:t>9. ZEIT GEBEN: "Nimm dir eine Minute. Ich warte hier." Adrenalin braucht mindestens 20 Minuten zum Abbauen. Nicht draengen. Stille aushalten. Manchmal ist Schweigen die beste Intervention.</w:t>
      </w:r>
    </w:p>
    <w:p>
      <w:pPr>
        <w:spacing w:after="60"/>
        <w:ind w:left="850"/>
      </w:pPr>
      <w:r>
        <w:t>10. HILFE HOLEN WENN NOETIG: Wenn die Situation eskaliert - Kollegin informieren. Bei koerperlicher Gewalt: 113 (Polizei). Sie sind kein Sicherheitsdienst. Es ist keine Schwaeche, Hilfe zu rufen.</w:t>
      </w:r>
    </w:p>
    <w:p>
      <w:pPr>
        <w:pStyle w:val="Heading3"/>
      </w:pPr>
      <w:r>
        <w:t>Was funktioniert vs. was nicht funktioniert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Was FUNKTIONIERT</w:t>
            </w:r>
          </w:p>
        </w:tc>
        <w:tc>
          <w:tcPr>
            <w:tcW w:type="dxa" w:w="4703"/>
            <w:shd w:fill="003366"/>
          </w:tcPr>
          <w:p>
            <w:pPr>
              <w:jc w:val="center"/>
            </w:pPr>
            <w:r/>
            <w:r>
              <w:rPr>
                <w:b/>
                <w:color w:val="FFFFFF"/>
                <w:sz w:val="20"/>
              </w:rPr>
              <w:t>Was NICHT funktioniert</w:t>
            </w:r>
          </w:p>
        </w:tc>
      </w:tr>
      <w:tr>
        <w:tc>
          <w:tcPr>
            <w:tcW w:type="dxa" w:w="4703"/>
            <w:shd w:fill="E8F0FE"/>
          </w:tcPr>
          <w:p>
            <w:r/>
            <w:r>
              <w:rPr>
                <w:sz w:val="19"/>
              </w:rPr>
              <w:t>Ruhige, tiefe Stimme</w:t>
            </w:r>
          </w:p>
        </w:tc>
        <w:tc>
          <w:tcPr>
            <w:tcW w:type="dxa" w:w="4703"/>
            <w:shd w:fill="E8F0FE"/>
          </w:tcPr>
          <w:p>
            <w:r/>
            <w:r>
              <w:rPr>
                <w:sz w:val="19"/>
              </w:rPr>
              <w:t>Lauter werden, schreien, drohen</w:t>
            </w:r>
          </w:p>
        </w:tc>
      </w:tr>
      <w:tr>
        <w:tc>
          <w:tcPr>
            <w:tcW w:type="dxa" w:w="4703"/>
          </w:tcPr>
          <w:p>
            <w:r/>
            <w:r>
              <w:rPr>
                <w:sz w:val="19"/>
              </w:rPr>
              <w:t>Validieren: "Ich sehe deine Wut"</w:t>
            </w:r>
          </w:p>
        </w:tc>
        <w:tc>
          <w:tcPr>
            <w:tcW w:type="dxa" w:w="4703"/>
          </w:tcPr>
          <w:p>
            <w:r/>
            <w:r>
              <w:rPr>
                <w:sz w:val="19"/>
              </w:rPr>
              <w:t>Bagatellisieren: "Stell dich nicht so an"</w:t>
            </w:r>
          </w:p>
        </w:tc>
      </w:tr>
      <w:tr>
        <w:tc>
          <w:tcPr>
            <w:tcW w:type="dxa" w:w="4703"/>
            <w:shd w:fill="E8F0FE"/>
          </w:tcPr>
          <w:p>
            <w:r/>
            <w:r>
              <w:rPr>
                <w:sz w:val="19"/>
              </w:rPr>
              <w:t>Wahlmoeglichkeiten geben</w:t>
            </w:r>
          </w:p>
        </w:tc>
        <w:tc>
          <w:tcPr>
            <w:tcW w:type="dxa" w:w="4703"/>
            <w:shd w:fill="E8F0FE"/>
          </w:tcPr>
          <w:p>
            <w:r/>
            <w:r>
              <w:rPr>
                <w:sz w:val="19"/>
              </w:rPr>
              <w:t>Befehle erteilen oder Ultimaten stellen</w:t>
            </w:r>
          </w:p>
        </w:tc>
      </w:tr>
      <w:tr>
        <w:tc>
          <w:tcPr>
            <w:tcW w:type="dxa" w:w="4703"/>
          </w:tcPr>
          <w:p>
            <w:r/>
            <w:r>
              <w:rPr>
                <w:sz w:val="19"/>
              </w:rPr>
              <w:t>Abstand wahren, offene Koerpersprache</w:t>
            </w:r>
          </w:p>
        </w:tc>
        <w:tc>
          <w:tcPr>
            <w:tcW w:type="dxa" w:w="4703"/>
          </w:tcPr>
          <w:p>
            <w:r/>
            <w:r>
              <w:rPr>
                <w:sz w:val="19"/>
              </w:rPr>
              <w:t>Anfassen, festhalten, bedraengen</w:t>
            </w:r>
          </w:p>
        </w:tc>
      </w:tr>
      <w:tr>
        <w:tc>
          <w:tcPr>
            <w:tcW w:type="dxa" w:w="4703"/>
            <w:shd w:fill="E8F0FE"/>
          </w:tcPr>
          <w:p>
            <w:r/>
            <w:r>
              <w:rPr>
                <w:sz w:val="19"/>
              </w:rPr>
              <w:t>Zeit geben, Stille aushalten</w:t>
            </w:r>
          </w:p>
        </w:tc>
        <w:tc>
          <w:tcPr>
            <w:tcW w:type="dxa" w:w="4703"/>
            <w:shd w:fill="E8F0FE"/>
          </w:tcPr>
          <w:p>
            <w:r/>
            <w:r>
              <w:rPr>
                <w:sz w:val="19"/>
              </w:rPr>
              <w:t>Sofortige Loesung oder Entschuldigung fordern</w:t>
            </w:r>
          </w:p>
        </w:tc>
      </w:tr>
      <w:tr>
        <w:tc>
          <w:tcPr>
            <w:tcW w:type="dxa" w:w="4703"/>
          </w:tcPr>
          <w:p>
            <w:r/>
            <w:r>
              <w:rPr>
                <w:sz w:val="19"/>
              </w:rPr>
              <w:t>Seitlich stehen, Blickkontakt dosieren</w:t>
            </w:r>
          </w:p>
        </w:tc>
        <w:tc>
          <w:tcPr>
            <w:tcW w:type="dxa" w:w="4703"/>
          </w:tcPr>
          <w:p>
            <w:r/>
            <w:r>
              <w:rPr>
                <w:sz w:val="19"/>
              </w:rPr>
              <w:t>Frontal stehen, starrer Blickkontakt</w:t>
            </w:r>
          </w:p>
        </w:tc>
      </w:tr>
      <w:tr>
        <w:tc>
          <w:tcPr>
            <w:tcW w:type="dxa" w:w="4703"/>
            <w:shd w:fill="E8F0FE"/>
          </w:tcPr>
          <w:p>
            <w:r/>
            <w:r>
              <w:rPr>
                <w:sz w:val="19"/>
              </w:rPr>
              <w:t>Name des Jugendlichen ruhig nennen</w:t>
            </w:r>
          </w:p>
        </w:tc>
        <w:tc>
          <w:tcPr>
            <w:tcW w:type="dxa" w:w="4703"/>
            <w:shd w:fill="E8F0FE"/>
          </w:tcPr>
          <w:p>
            <w:r/>
            <w:r>
              <w:rPr>
                <w:sz w:val="19"/>
              </w:rPr>
              <w:t>"Du musst jetzt sofort aufhoeren!"</w:t>
            </w:r>
          </w:p>
        </w:tc>
      </w:tr>
      <w:tr>
        <w:tc>
          <w:tcPr>
            <w:tcW w:type="dxa" w:w="4703"/>
          </w:tcPr>
          <w:p>
            <w:r/>
            <w:r>
              <w:rPr>
                <w:sz w:val="19"/>
              </w:rPr>
              <w:t>Eigene Grenze benennen: "Ich moechte dir helfen, aber ich kann das nur, wenn du das Messer weglegst."</w:t>
            </w:r>
          </w:p>
        </w:tc>
        <w:tc>
          <w:tcPr>
            <w:tcW w:type="dxa" w:w="4703"/>
          </w:tcPr>
          <w:p>
            <w:r/>
            <w:r>
              <w:rPr>
                <w:sz w:val="19"/>
              </w:rPr>
              <w:t>Physisch eingreifen oder Gegenstaende entreissen</w:t>
            </w:r>
          </w:p>
        </w:tc>
      </w:tr>
      <w:tr>
        <w:tc>
          <w:tcPr>
            <w:tcW w:type="dxa" w:w="4703"/>
            <w:shd w:fill="E8F0FE"/>
          </w:tcPr>
          <w:p>
            <w:r/>
            <w:r>
              <w:rPr>
                <w:sz w:val="19"/>
              </w:rPr>
              <w:t>Spaeter das Gespraech suchen, wenn alle ruhig sind</w:t>
            </w:r>
          </w:p>
        </w:tc>
        <w:tc>
          <w:tcPr>
            <w:tcW w:type="dxa" w:w="4703"/>
            <w:shd w:fill="E8F0FE"/>
          </w:tcPr>
          <w:p>
            <w:r/>
            <w:r>
              <w:rPr>
                <w:sz w:val="19"/>
              </w:rPr>
              <w:t>Sofort Konsequenzen verhaengen waehrend der Eskalation</w:t>
            </w:r>
          </w:p>
        </w:tc>
      </w:tr>
      <w:tr>
        <w:tc>
          <w:tcPr>
            <w:tcW w:type="dxa" w:w="4703"/>
          </w:tcPr>
          <w:p>
            <w:r/>
            <w:r>
              <w:rPr>
                <w:sz w:val="19"/>
              </w:rPr>
              <w:t>Kollegin / Hilfe holen</w:t>
            </w:r>
          </w:p>
        </w:tc>
        <w:tc>
          <w:tcPr>
            <w:tcW w:type="dxa" w:w="4703"/>
          </w:tcPr>
          <w:p>
            <w:r/>
            <w:r>
              <w:rPr>
                <w:sz w:val="19"/>
              </w:rPr>
              <w:t>Heldenhaft allein handeln wollen</w:t>
            </w:r>
          </w:p>
        </w:tc>
      </w:tr>
    </w:tbl>
    <w:p>
      <w:pPr>
        <w:pStyle w:val="RedFlag"/>
      </w:pPr>
      <w:r>
        <w:t>⚠ RED FLAG: SOFORT den Raum verlassen und 113 anrufen, wenn: (1) Der Jugendliche eine Waffe hat (Messer, Schere, Gegenstand). (2) Der Jugendliche Sie oder andere direkt koerperlich angreift. (3) Sie sich unsicher fuehlen. Ihre Sicherheit hat ABSOLUTE Prioritaet. Es ist keine Schwaeche, sich zurueckzuziehen. Es ist professionell.</w:t>
      </w:r>
    </w:p>
    <w:p>
      <w:pPr>
        <w:ind w:left="567" w:right="567"/>
        <w:pBdr>
          <w:top w:val="single" w:sz="6" w:space="4" w:color="CC0000"/>
          <w:left w:val="single" w:sz="6" w:space="8" w:color="CC0000"/>
          <w:bottom w:val="single" w:sz="6" w:space="4" w:color="CC0000"/>
          <w:right w:val="single" w:sz="6" w:space="8" w:color="CC0000"/>
        </w:pBdr>
      </w:pPr>
      <w:r>
        <w:rPr>
          <w:b/>
          <w:color w:val="990000"/>
        </w:rPr>
        <w:t>⚡ WICHTIG: NACH einer aggressiven Eskalation: (1) Eigene Gefuehle wahrnehmen und ernst nehmen. (2) Vorfall dokumentieren. (3) Nachbesprechung mit Kolleginnen und Schulleitung. (4) Gespraech mit dem Jugendlichen SPAETER (nicht am selben Tag) - was ist passiert? Was koennen wir naechstes Mal anders machen? (5) Supervision suchen.</w:t>
      </w:r>
    </w:p>
    <w:p>
      <w:pPr>
        <w:pStyle w:val="Heading2"/>
      </w:pPr>
      <w:r>
        <w:t>6.4 Disclosure - Schwerwiegende Enthuellungen</w:t>
      </w:r>
    </w:p>
    <w:p>
      <w:r>
        <w:t>Disclosure bezeichnet den Moment, in dem ein Jugendlicher Ihnen etwas Schwerwiegendes anvertraut: sexueller Missbrauch, koerperliche Gewalt, Vernachlaessigung, haeusliche Gewalt. Ihre Reaktion in diesem Moment ist entscheidend fuer das Vertrauen des Jugendlichen und den weiteren Verlauf.</w:t>
      </w:r>
    </w:p>
    <w:p>
      <w:pPr>
        <w:pStyle w:val="Heading3"/>
      </w:pPr>
      <w:r>
        <w:t>Handlungsprotokoll bei Disclosure von sexuellem Missbrauch</w:t>
      </w:r>
    </w:p>
    <w:p>
      <w:pPr>
        <w:spacing w:after="60"/>
        <w:ind w:left="850"/>
      </w:pPr>
      <w:r>
        <w:t>1. RUHIG BLEIBEN. Ihre Reaktion praegt, ob das Kind sich sicher fuehlt. Kein Schock, kein Weinen, keine Wut zeigen. Ihr Gesichtsausdruck muss Ruhe und Sicherheit vermitteln.</w:t>
      </w:r>
    </w:p>
    <w:p>
      <w:pPr>
        <w:spacing w:after="60"/>
        <w:ind w:left="850"/>
      </w:pPr>
      <w:r>
        <w:t>2. GLAUBEN. "Ich glaube dir." - Punkt. Kinder erfinden sexuellen Missbrauch extrem selten. Ihre erste Reaktion muss Glauben signalisieren.</w:t>
      </w:r>
    </w:p>
    <w:p>
      <w:pPr>
        <w:spacing w:after="60"/>
        <w:ind w:left="850"/>
      </w:pPr>
      <w:r>
        <w:t>3. NICHT BEFRAGEN. Stellen Sie keine detaillierten Fragen. Keine W-Fragen (wann genau, wie oft, was genau). Das ist Aufgabe der Justiz und speziell geschulter Vernehmer. Jede Befragung kann Erinnerungen kontaminieren und den Gerichtsprozess gefaehrden.</w:t>
      </w:r>
    </w:p>
    <w:p>
      <w:pPr>
        <w:spacing w:after="60"/>
        <w:ind w:left="850"/>
      </w:pPr>
      <w:r>
        <w:t>4. ZUHOEREN. Lassen Sie das Kind erzaehlen, was es erzaehlen moechte. Nicht unterbrechen. Nicht nachfragen. Nicht interpretieren.</w:t>
      </w:r>
    </w:p>
    <w:p>
      <w:pPr>
        <w:spacing w:after="60"/>
        <w:ind w:left="850"/>
      </w:pPr>
      <w:r>
        <w:t>5. WORTWAHL BEACHTEN. Sagen Sie NICHT: "Warum hast du nichts gesagt?" Sagen Sie NICHT: "Bist du sicher?" Sagen Sie: "Das, was dir passiert, ist nicht deine Schuld."</w:t>
      </w:r>
    </w:p>
    <w:p>
      <w:pPr>
        <w:spacing w:after="60"/>
        <w:ind w:left="850"/>
      </w:pPr>
      <w:r>
        <w:t>6. EHRLICH SEIN ueber naechste Schritte. "Ich muss mit Stellen sprechen, die dir helfen koennen. Aber ich begleite dich dabei." NICHT versprechen: "Ich sage es niemandem" - denn das koennen Sie nicht halten.</w:t>
      </w:r>
    </w:p>
    <w:p>
      <w:pPr>
        <w:spacing w:after="60"/>
        <w:ind w:left="850"/>
      </w:pPr>
      <w:r>
        <w:t>7. DOKUMENTIEREN. Zeitnah aufschreiben, was der Jugendliche SPONTAN erzaehlt hat. Woertlich zitieren. Keine eigene Interpretation. Datum, Uhrzeit, Ort, Anwesende notieren.</w:t>
      </w:r>
    </w:p>
    <w:p>
      <w:pPr>
        <w:spacing w:after="60"/>
        <w:ind w:left="850"/>
      </w:pPr>
      <w:r>
        <w:t>8. MELDEN. ONE (Office National de l'Enfance): 247-73100 und/oder Police: 113. Innerhalb von 24 Stunden. Im Zweifelsfall IMMER melden.</w:t>
      </w:r>
    </w:p>
    <w:p>
      <w:pPr>
        <w:spacing w:after="60"/>
        <w:ind w:left="850"/>
      </w:pPr>
      <w:r>
        <w:t>9. NICHT den vermuteten Taeter konfrontieren. NICHT die Eltern informieren, wenn der Taeter im Haushalt lebt. Dies kann das Kind in Gefahr bringen und Beweise vernichten.</w:t>
      </w:r>
    </w:p>
    <w:p>
      <w:pPr>
        <w:spacing w:after="60"/>
        <w:ind w:left="850"/>
      </w:pPr>
      <w:r>
        <w:t>10. SICHERHEIT pruefen. Kann das Kind nach Hause gehen? Wenn nicht: Notunterbringung ueber ONE. Der Jugendliche darf NICHT zum Taeter zurueck, bevor die Situation geklaert ist.</w:t>
      </w:r>
    </w:p>
    <w:p>
      <w:pPr>
        <w:spacing w:after="60"/>
        <w:ind w:left="850"/>
      </w:pPr>
      <w:r>
        <w:t>11. BEGLEITUNG. Beim Kind bleiben, bis die naechsten Schritte klar sind. "Ich bin hier. Du bist nicht allein."</w:t>
      </w:r>
    </w:p>
    <w:p>
      <w:pPr>
        <w:spacing w:after="60"/>
        <w:ind w:left="850"/>
      </w:pPr>
      <w:r>
        <w:t>12. EIGENE SUPERVISION SUCHEN. Ein Disclosure von sexuellem Missbrauch ist auch fuer Sie als Helfer extrem belastend. Sie brauchen professionelle Unterstuetzung. Das ist keine Schwaeche.</w:t>
      </w:r>
    </w:p>
    <w:p>
      <w:pPr>
        <w:pStyle w:val="Heading3"/>
      </w:pPr>
      <w:r>
        <w:t>Dialogskript: Angemessene Reaktion bei Disclosure</w:t>
      </w:r>
    </w:p>
    <w:p>
      <w:pPr>
        <w:pStyle w:val="Dialog"/>
      </w:pPr>
      <w:r>
        <w:rPr>
          <w:b/>
          <w:color w:val="663300"/>
        </w:rPr>
        <w:t xml:space="preserve">Jugendliche: </w:t>
      </w:r>
      <w:r>
        <w:t>(leise, zoegernd, vermeidet Blickkontakt) Ich... ich muss Ihnen was sagen. Aber Sie duerfen es niemandem sagen.</w:t>
      </w:r>
    </w:p>
    <w:p>
      <w:pPr>
        <w:pStyle w:val="Dialog"/>
      </w:pPr>
      <w:r>
        <w:rPr>
          <w:b/>
          <w:color w:val="004C99"/>
        </w:rPr>
        <w:t xml:space="preserve">Psychologe: </w:t>
      </w:r>
      <w:r>
        <w:t>(ruhig, warmherzig, offene Koerpersprache) Ich hoere dir zu. Ich kann dir nicht versprechen, dass ich alles fuer mich behalte, denn wenn du in Gefahr bist, muss ich dafuer sorgen, dass du sicher bist. Aber ich verspreche dir, dass ich dich auf jedem Schritt begleite.</w:t>
      </w:r>
    </w:p>
    <w:p>
      <w:pPr>
        <w:pStyle w:val="Dialog"/>
      </w:pPr>
      <w:r>
        <w:rPr>
          <w:b/>
          <w:color w:val="663300"/>
        </w:rPr>
        <w:t xml:space="preserve">Jugendliche: </w:t>
      </w:r>
      <w:r>
        <w:t>(weint) Mein Stiefvater... er kommt nachts in mein Zimmer... er fasst mich an...</w:t>
      </w:r>
    </w:p>
    <w:p>
      <w:pPr>
        <w:pStyle w:val="Dialog"/>
      </w:pPr>
      <w:r>
        <w:rPr>
          <w:b/>
          <w:color w:val="004C99"/>
        </w:rPr>
        <w:t xml:space="preserve">Psychologe: </w:t>
      </w:r>
      <w:r>
        <w:t>(ruhig, nicht erschrocken) Danke, dass du mir das erzaehlst. Das war sehr mutig von dir. Ich glaube dir. Was dir passiert, ist nicht deine Schuld. Das muss ich ganz klar sagen: Du hast nichts falsch gemacht.</w:t>
      </w:r>
    </w:p>
    <w:p>
      <w:pPr>
        <w:pStyle w:val="Dialog"/>
      </w:pPr>
      <w:r>
        <w:rPr>
          <w:b/>
          <w:color w:val="663300"/>
        </w:rPr>
        <w:t xml:space="preserve">Jugendliche: </w:t>
      </w:r>
      <w:r>
        <w:t>Bitte sagen Sie es nicht meiner Mama! Sie wird mir nicht glauben. Und er wird wuetend...</w:t>
      </w:r>
    </w:p>
    <w:p>
      <w:pPr>
        <w:pStyle w:val="Dialog"/>
      </w:pPr>
      <w:r>
        <w:rPr>
          <w:b/>
          <w:color w:val="004C99"/>
        </w:rPr>
        <w:t xml:space="preserve">Psychologe: </w:t>
      </w:r>
      <w:r>
        <w:t>Ich verstehe, dass du Angst hast. Diese Angst ist verstaendlich. Was du mir erzaehlst, ist so ernst, dass ich dafuer sorgen muss, dass du sicher bist. Das bedeutet, dass ich mit bestimmten Stellen sprechen muss, die dafuer ausgebildet sind, Kindern in deiner Situation zu helfen. Aber ich sage dir vorher genau, was passiert. Und ich bin die ganze Zeit bei dir.</w:t>
      </w:r>
    </w:p>
    <w:p>
      <w:pPr>
        <w:pStyle w:val="Dialog"/>
      </w:pPr>
      <w:r>
        <w:rPr>
          <w:b/>
          <w:color w:val="663300"/>
        </w:rPr>
        <w:t xml:space="preserve">Jugendliche: </w:t>
      </w:r>
      <w:r>
        <w:t>Was passiert dann mit mir?</w:t>
      </w:r>
    </w:p>
    <w:p>
      <w:pPr>
        <w:pStyle w:val="Dialog"/>
      </w:pPr>
      <w:r>
        <w:rPr>
          <w:b/>
          <w:color w:val="004C99"/>
        </w:rPr>
        <w:t xml:space="preserve">Psychologe: </w:t>
      </w:r>
      <w:r>
        <w:t>Es gibt Menschen, die genau dafuer ausgebildet sind, dir zu helfen. Die werden zunaechst mit dir sprechen und dafuer sorgen, dass du heute Abend an einem sicheren Ort bist. Ich bleibe jetzt bei dir und wir machen das zusammen. Du bist nicht allein.</w:t>
      </w:r>
    </w:p>
    <w:p>
      <w:pPr>
        <w:pStyle w:val="Heading3"/>
      </w:pPr>
      <w:r>
        <w:t>ONE Meldungsvorlage / Checkliste</w:t>
      </w:r>
    </w:p>
    <w:p>
      <w:r>
        <w:t>Bei einer Meldung an das ONE (Office National de l'Enfance) sollten folgende Informationen bereitgestellt werden: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Feld</w:t>
            </w:r>
          </w:p>
        </w:tc>
        <w:tc>
          <w:tcPr>
            <w:tcW w:type="dxa" w:w="4703"/>
            <w:shd w:fill="003366"/>
          </w:tcPr>
          <w:p>
            <w:pPr>
              <w:jc w:val="center"/>
            </w:pPr>
            <w:r/>
            <w:r>
              <w:rPr>
                <w:b/>
                <w:color w:val="FFFFFF"/>
                <w:sz w:val="20"/>
              </w:rPr>
              <w:t>Inhalt / Hinweis</w:t>
            </w:r>
          </w:p>
        </w:tc>
      </w:tr>
      <w:tr>
        <w:tc>
          <w:tcPr>
            <w:tcW w:type="dxa" w:w="4703"/>
            <w:shd w:fill="E8F0FE"/>
          </w:tcPr>
          <w:p>
            <w:r/>
            <w:r>
              <w:rPr>
                <w:sz w:val="19"/>
              </w:rPr>
              <w:t>Datum der Meldung</w:t>
            </w:r>
          </w:p>
        </w:tc>
        <w:tc>
          <w:tcPr>
            <w:tcW w:type="dxa" w:w="4703"/>
            <w:shd w:fill="E8F0FE"/>
          </w:tcPr>
          <w:p>
            <w:r/>
            <w:r>
              <w:rPr>
                <w:sz w:val="19"/>
              </w:rPr>
              <w:t>[Datum eintragen]</w:t>
            </w:r>
          </w:p>
        </w:tc>
      </w:tr>
      <w:tr>
        <w:tc>
          <w:tcPr>
            <w:tcW w:type="dxa" w:w="4703"/>
          </w:tcPr>
          <w:p>
            <w:r/>
            <w:r>
              <w:rPr>
                <w:sz w:val="19"/>
              </w:rPr>
              <w:t>Uhrzeit der Meldung</w:t>
            </w:r>
          </w:p>
        </w:tc>
        <w:tc>
          <w:tcPr>
            <w:tcW w:type="dxa" w:w="4703"/>
          </w:tcPr>
          <w:p>
            <w:r/>
            <w:r>
              <w:rPr>
                <w:sz w:val="19"/>
              </w:rPr>
              <w:t>[Uhrzeit eintragen]</w:t>
            </w:r>
          </w:p>
        </w:tc>
      </w:tr>
      <w:tr>
        <w:tc>
          <w:tcPr>
            <w:tcW w:type="dxa" w:w="4703"/>
            <w:shd w:fill="E8F0FE"/>
          </w:tcPr>
          <w:p>
            <w:r/>
            <w:r>
              <w:rPr>
                <w:sz w:val="19"/>
              </w:rPr>
              <w:t>Name des meldenden Professionellen</w:t>
            </w:r>
          </w:p>
        </w:tc>
        <w:tc>
          <w:tcPr>
            <w:tcW w:type="dxa" w:w="4703"/>
            <w:shd w:fill="E8F0FE"/>
          </w:tcPr>
          <w:p>
            <w:r/>
            <w:r>
              <w:rPr>
                <w:sz w:val="19"/>
              </w:rPr>
              <w:t>[Ihr Name]</w:t>
            </w:r>
          </w:p>
        </w:tc>
      </w:tr>
      <w:tr>
        <w:tc>
          <w:tcPr>
            <w:tcW w:type="dxa" w:w="4703"/>
          </w:tcPr>
          <w:p>
            <w:r/>
            <w:r>
              <w:rPr>
                <w:sz w:val="19"/>
              </w:rPr>
              <w:t>Funktion / Institution</w:t>
            </w:r>
          </w:p>
        </w:tc>
        <w:tc>
          <w:tcPr>
            <w:tcW w:type="dxa" w:w="4703"/>
          </w:tcPr>
          <w:p>
            <w:r/>
            <w:r>
              <w:rPr>
                <w:sz w:val="19"/>
              </w:rPr>
              <w:t>Psychologe / CDSE Luxembourg</w:t>
            </w:r>
          </w:p>
        </w:tc>
      </w:tr>
      <w:tr>
        <w:tc>
          <w:tcPr>
            <w:tcW w:type="dxa" w:w="4703"/>
            <w:shd w:fill="E8F0FE"/>
          </w:tcPr>
          <w:p>
            <w:r/>
            <w:r>
              <w:rPr>
                <w:sz w:val="19"/>
              </w:rPr>
              <w:t>Telefon / E-Mail fuer Rueckfragen</w:t>
            </w:r>
          </w:p>
        </w:tc>
        <w:tc>
          <w:tcPr>
            <w:tcW w:type="dxa" w:w="4703"/>
            <w:shd w:fill="E8F0FE"/>
          </w:tcPr>
          <w:p>
            <w:r/>
            <w:r>
              <w:rPr>
                <w:sz w:val="19"/>
              </w:rPr>
              <w:t>[Ihre Kontaktdaten]</w:t>
            </w:r>
          </w:p>
        </w:tc>
      </w:tr>
      <w:tr>
        <w:tc>
          <w:tcPr>
            <w:tcW w:type="dxa" w:w="4703"/>
          </w:tcPr>
          <w:p>
            <w:r/>
            <w:r>
              <w:rPr>
                <w:sz w:val="19"/>
              </w:rPr>
              <w:t>Name des betroffenen Kindes</w:t>
            </w:r>
          </w:p>
        </w:tc>
        <w:tc>
          <w:tcPr>
            <w:tcW w:type="dxa" w:w="4703"/>
          </w:tcPr>
          <w:p>
            <w:r/>
            <w:r>
              <w:rPr>
                <w:sz w:val="19"/>
              </w:rPr>
              <w:t>[Name des Kindes]</w:t>
            </w:r>
          </w:p>
        </w:tc>
      </w:tr>
      <w:tr>
        <w:tc>
          <w:tcPr>
            <w:tcW w:type="dxa" w:w="4703"/>
            <w:shd w:fill="E8F0FE"/>
          </w:tcPr>
          <w:p>
            <w:r/>
            <w:r>
              <w:rPr>
                <w:sz w:val="19"/>
              </w:rPr>
              <w:t>Geburtsdatum des Kindes</w:t>
            </w:r>
          </w:p>
        </w:tc>
        <w:tc>
          <w:tcPr>
            <w:tcW w:type="dxa" w:w="4703"/>
            <w:shd w:fill="E8F0FE"/>
          </w:tcPr>
          <w:p>
            <w:r/>
            <w:r>
              <w:rPr>
                <w:sz w:val="19"/>
              </w:rPr>
              <w:t>[Geburtsdatum]</w:t>
            </w:r>
          </w:p>
        </w:tc>
      </w:tr>
      <w:tr>
        <w:tc>
          <w:tcPr>
            <w:tcW w:type="dxa" w:w="4703"/>
          </w:tcPr>
          <w:p>
            <w:r/>
            <w:r>
              <w:rPr>
                <w:sz w:val="19"/>
              </w:rPr>
              <w:t>Adresse des Kindes</w:t>
            </w:r>
          </w:p>
        </w:tc>
        <w:tc>
          <w:tcPr>
            <w:tcW w:type="dxa" w:w="4703"/>
          </w:tcPr>
          <w:p>
            <w:r/>
            <w:r>
              <w:rPr>
                <w:sz w:val="19"/>
              </w:rPr>
              <w:t>[Aktuelle Adresse]</w:t>
            </w:r>
          </w:p>
        </w:tc>
      </w:tr>
      <w:tr>
        <w:tc>
          <w:tcPr>
            <w:tcW w:type="dxa" w:w="4703"/>
            <w:shd w:fill="E8F0FE"/>
          </w:tcPr>
          <w:p>
            <w:r/>
            <w:r>
              <w:rPr>
                <w:sz w:val="19"/>
              </w:rPr>
              <w:t>Schule / Klasse</w:t>
            </w:r>
          </w:p>
        </w:tc>
        <w:tc>
          <w:tcPr>
            <w:tcW w:type="dxa" w:w="4703"/>
            <w:shd w:fill="E8F0FE"/>
          </w:tcPr>
          <w:p>
            <w:r/>
            <w:r>
              <w:rPr>
                <w:sz w:val="19"/>
              </w:rPr>
              <w:t>[Schule und Klasse]</w:t>
            </w:r>
          </w:p>
        </w:tc>
      </w:tr>
      <w:tr>
        <w:tc>
          <w:tcPr>
            <w:tcW w:type="dxa" w:w="4703"/>
          </w:tcPr>
          <w:p>
            <w:r/>
            <w:r>
              <w:rPr>
                <w:sz w:val="19"/>
              </w:rPr>
              <w:t>Name(n) der Sorgeberechtigten</w:t>
            </w:r>
          </w:p>
        </w:tc>
        <w:tc>
          <w:tcPr>
            <w:tcW w:type="dxa" w:w="4703"/>
          </w:tcPr>
          <w:p>
            <w:r/>
            <w:r>
              <w:rPr>
                <w:sz w:val="19"/>
              </w:rPr>
              <w:t>[Namen eintragen]</w:t>
            </w:r>
          </w:p>
        </w:tc>
      </w:tr>
      <w:tr>
        <w:tc>
          <w:tcPr>
            <w:tcW w:type="dxa" w:w="4703"/>
            <w:shd w:fill="E8F0FE"/>
          </w:tcPr>
          <w:p>
            <w:r/>
            <w:r>
              <w:rPr>
                <w:sz w:val="19"/>
              </w:rPr>
              <w:t>Name des vermuteten Taeters (falls bekannt)</w:t>
            </w:r>
          </w:p>
        </w:tc>
        <w:tc>
          <w:tcPr>
            <w:tcW w:type="dxa" w:w="4703"/>
            <w:shd w:fill="E8F0FE"/>
          </w:tcPr>
          <w:p>
            <w:r/>
            <w:r>
              <w:rPr>
                <w:sz w:val="19"/>
              </w:rPr>
              <w:t>[Name, Beziehung zum Kind]</w:t>
            </w:r>
          </w:p>
        </w:tc>
      </w:tr>
      <w:tr>
        <w:tc>
          <w:tcPr>
            <w:tcW w:type="dxa" w:w="4703"/>
          </w:tcPr>
          <w:p>
            <w:r/>
            <w:r>
              <w:rPr>
                <w:sz w:val="19"/>
              </w:rPr>
              <w:t>Art der Gefaehrdung</w:t>
            </w:r>
          </w:p>
        </w:tc>
        <w:tc>
          <w:tcPr>
            <w:tcW w:type="dxa" w:w="4703"/>
          </w:tcPr>
          <w:p>
            <w:r/>
            <w:r>
              <w:rPr>
                <w:sz w:val="19"/>
              </w:rPr>
              <w:t>Sexueller Missbrauch / Koerperliche Gewalt / Vernachlaessigung / Psychische Gewalt / Sonstiges</w:t>
            </w:r>
          </w:p>
        </w:tc>
      </w:tr>
      <w:tr>
        <w:tc>
          <w:tcPr>
            <w:tcW w:type="dxa" w:w="4703"/>
            <w:shd w:fill="E8F0FE"/>
          </w:tcPr>
          <w:p>
            <w:r/>
            <w:r>
              <w:rPr>
                <w:sz w:val="19"/>
              </w:rPr>
              <w:t>Beschreibung der Beobachtung / des Disclosures</w:t>
            </w:r>
          </w:p>
        </w:tc>
        <w:tc>
          <w:tcPr>
            <w:tcW w:type="dxa" w:w="4703"/>
            <w:shd w:fill="E8F0FE"/>
          </w:tcPr>
          <w:p>
            <w:r/>
            <w:r>
              <w:rPr>
                <w:sz w:val="19"/>
              </w:rPr>
              <w:t>Sachlich beschreiben: Was wurde beobachtet? Was hat das Kind spontan erzaehlt? (Woertlich zitieren, keine Interpretation)</w:t>
            </w:r>
          </w:p>
        </w:tc>
      </w:tr>
      <w:tr>
        <w:tc>
          <w:tcPr>
            <w:tcW w:type="dxa" w:w="4703"/>
          </w:tcPr>
          <w:p>
            <w:r/>
            <w:r>
              <w:rPr>
                <w:sz w:val="19"/>
              </w:rPr>
              <w:t>Zeitraum der Beobachtung</w:t>
            </w:r>
          </w:p>
        </w:tc>
        <w:tc>
          <w:tcPr>
            <w:tcW w:type="dxa" w:w="4703"/>
          </w:tcPr>
          <w:p>
            <w:r/>
            <w:r>
              <w:rPr>
                <w:sz w:val="19"/>
              </w:rPr>
              <w:t>[Von - bis]</w:t>
            </w:r>
          </w:p>
        </w:tc>
      </w:tr>
      <w:tr>
        <w:tc>
          <w:tcPr>
            <w:tcW w:type="dxa" w:w="4703"/>
            <w:shd w:fill="E8F0FE"/>
          </w:tcPr>
          <w:p>
            <w:r/>
            <w:r>
              <w:rPr>
                <w:sz w:val="19"/>
              </w:rPr>
              <w:t>Bereits ergriffene Massnahmen</w:t>
            </w:r>
          </w:p>
        </w:tc>
        <w:tc>
          <w:tcPr>
            <w:tcW w:type="dxa" w:w="4703"/>
            <w:shd w:fill="E8F0FE"/>
          </w:tcPr>
          <w:p>
            <w:r/>
            <w:r>
              <w:rPr>
                <w:sz w:val="19"/>
              </w:rPr>
              <w:t>z.B. Gespraech mit dem Kind, Sicherheitseinschaetzung, Information an Schulleitung</w:t>
            </w:r>
          </w:p>
        </w:tc>
      </w:tr>
      <w:tr>
        <w:tc>
          <w:tcPr>
            <w:tcW w:type="dxa" w:w="4703"/>
          </w:tcPr>
          <w:p>
            <w:r/>
            <w:r>
              <w:rPr>
                <w:sz w:val="19"/>
              </w:rPr>
              <w:t>Einschaetzung der Dringlichkeit</w:t>
            </w:r>
          </w:p>
        </w:tc>
        <w:tc>
          <w:tcPr>
            <w:tcW w:type="dxa" w:w="4703"/>
          </w:tcPr>
          <w:p>
            <w:r/>
            <w:r>
              <w:rPr>
                <w:sz w:val="19"/>
              </w:rPr>
              <w:t>Akut (sofortige Gefahr) / Dringend (innerhalb 24h) / Mittelfristig (zeitnah, aber kein Notfall)</w:t>
            </w:r>
          </w:p>
        </w:tc>
      </w:tr>
      <w:tr>
        <w:tc>
          <w:tcPr>
            <w:tcW w:type="dxa" w:w="4703"/>
            <w:shd w:fill="E8F0FE"/>
          </w:tcPr>
          <w:p>
            <w:r/>
            <w:r>
              <w:rPr>
                <w:sz w:val="19"/>
              </w:rPr>
              <w:t>Kann das Kind nach Hause gehen?</w:t>
            </w:r>
          </w:p>
        </w:tc>
        <w:tc>
          <w:tcPr>
            <w:tcW w:type="dxa" w:w="4703"/>
            <w:shd w:fill="E8F0FE"/>
          </w:tcPr>
          <w:p>
            <w:r/>
            <w:r>
              <w:rPr>
                <w:sz w:val="19"/>
              </w:rPr>
              <w:t>Ja / Nein - Falls nein: Notunterbringung erforderlich</w:t>
            </w:r>
          </w:p>
        </w:tc>
      </w:tr>
      <w:tr>
        <w:tc>
          <w:tcPr>
            <w:tcW w:type="dxa" w:w="4703"/>
          </w:tcPr>
          <w:p>
            <w:r/>
            <w:r>
              <w:rPr>
                <w:sz w:val="19"/>
              </w:rPr>
              <w:t>Kontaktdaten fuer Rueckfragen</w:t>
            </w:r>
          </w:p>
        </w:tc>
        <w:tc>
          <w:tcPr>
            <w:tcW w:type="dxa" w:w="4703"/>
          </w:tcPr>
          <w:p>
            <w:r/>
            <w:r>
              <w:rPr>
                <w:sz w:val="19"/>
              </w:rPr>
              <w:t>[Telefon, E-Mail]</w:t>
            </w:r>
          </w:p>
        </w:tc>
      </w:tr>
    </w:tbl>
    <w:p>
      <w:pPr>
        <w:pStyle w:val="Checklist"/>
      </w:pPr>
      <w:r>
        <w:t>☐ Meldung telefonisch an ONE (247-73100) UND schriftlich</w:t>
      </w:r>
    </w:p>
    <w:p>
      <w:pPr>
        <w:pStyle w:val="Checklist"/>
      </w:pPr>
      <w:r>
        <w:t>☐ Dokumentation des Disclosures angefertigt (woertliche Zitate)</w:t>
      </w:r>
    </w:p>
    <w:p>
      <w:pPr>
        <w:pStyle w:val="Checklist"/>
      </w:pPr>
      <w:r>
        <w:t>☐ Schulleitung informiert</w:t>
      </w:r>
    </w:p>
    <w:p>
      <w:pPr>
        <w:pStyle w:val="Checklist"/>
      </w:pPr>
      <w:r>
        <w:t>☐ Sicherheit des Kindes eingeschaetzt</w:t>
      </w:r>
    </w:p>
    <w:p>
      <w:pPr>
        <w:pStyle w:val="Checklist"/>
      </w:pPr>
      <w:r>
        <w:t>☐ Kind nicht zum vermuteten Taeter zurueckgeschickt</w:t>
      </w:r>
    </w:p>
    <w:p>
      <w:pPr>
        <w:pStyle w:val="Checklist"/>
      </w:pPr>
      <w:r>
        <w:t>☐ Kind ueber naechste Schritte informiert</w:t>
      </w:r>
    </w:p>
    <w:p>
      <w:pPr>
        <w:pStyle w:val="Checklist"/>
      </w:pPr>
      <w:r>
        <w:t>☐ Eigene Kontaktdaten an ONE uebermittelt</w:t>
      </w:r>
    </w:p>
    <w:p>
      <w:pPr>
        <w:pStyle w:val="Checklist"/>
      </w:pPr>
      <w:r>
        <w:t>☐ Folgetermin mit dem Kind vereinbart</w:t>
      </w:r>
    </w:p>
    <w:p>
      <w:pPr>
        <w:pStyle w:val="Checklist"/>
      </w:pPr>
      <w:r>
        <w:t>☐ Supervision/Nachbesprechung fuer sich selbst organisiert</w:t>
      </w:r>
    </w:p>
    <w:p>
      <w:pPr>
        <w:pStyle w:val="Heading3"/>
      </w:pPr>
      <w:r>
        <w:t>Wichtig: Was tun und was lassen nach einem Disclosure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TUN (Do)</w:t>
            </w:r>
          </w:p>
        </w:tc>
        <w:tc>
          <w:tcPr>
            <w:tcW w:type="dxa" w:w="4703"/>
            <w:shd w:fill="003366"/>
          </w:tcPr>
          <w:p>
            <w:pPr>
              <w:jc w:val="center"/>
            </w:pPr>
            <w:r/>
            <w:r>
              <w:rPr>
                <w:b/>
                <w:color w:val="FFFFFF"/>
                <w:sz w:val="20"/>
              </w:rPr>
              <w:t>LASSEN (Don't)</w:t>
            </w:r>
          </w:p>
        </w:tc>
      </w:tr>
      <w:tr>
        <w:tc>
          <w:tcPr>
            <w:tcW w:type="dxa" w:w="4703"/>
            <w:shd w:fill="E8F0FE"/>
          </w:tcPr>
          <w:p>
            <w:r/>
            <w:r>
              <w:rPr>
                <w:sz w:val="19"/>
              </w:rPr>
              <w:t>Ruhig bleiben und zuhoeren</w:t>
            </w:r>
          </w:p>
        </w:tc>
        <w:tc>
          <w:tcPr>
            <w:tcW w:type="dxa" w:w="4703"/>
            <w:shd w:fill="E8F0FE"/>
          </w:tcPr>
          <w:p>
            <w:r/>
            <w:r>
              <w:rPr>
                <w:sz w:val="19"/>
              </w:rPr>
              <w:t>Schock, Wut oder Traenen zeigen</w:t>
            </w:r>
          </w:p>
        </w:tc>
      </w:tr>
      <w:tr>
        <w:tc>
          <w:tcPr>
            <w:tcW w:type="dxa" w:w="4703"/>
          </w:tcPr>
          <w:p>
            <w:r/>
            <w:r>
              <w:rPr>
                <w:sz w:val="19"/>
              </w:rPr>
              <w:t>"Ich glaube dir" sagen</w:t>
            </w:r>
          </w:p>
        </w:tc>
        <w:tc>
          <w:tcPr>
            <w:tcW w:type="dxa" w:w="4703"/>
          </w:tcPr>
          <w:p>
            <w:r/>
            <w:r>
              <w:rPr>
                <w:sz w:val="19"/>
              </w:rPr>
              <w:t>"Bist du sicher?" oder "Warum hast du nichts gesagt?" fragen</w:t>
            </w:r>
          </w:p>
        </w:tc>
      </w:tr>
      <w:tr>
        <w:tc>
          <w:tcPr>
            <w:tcW w:type="dxa" w:w="4703"/>
            <w:shd w:fill="E8F0FE"/>
          </w:tcPr>
          <w:p>
            <w:r/>
            <w:r>
              <w:rPr>
                <w:sz w:val="19"/>
              </w:rPr>
              <w:t>"Das ist nicht deine Schuld" sagen</w:t>
            </w:r>
          </w:p>
        </w:tc>
        <w:tc>
          <w:tcPr>
            <w:tcW w:type="dxa" w:w="4703"/>
            <w:shd w:fill="E8F0FE"/>
          </w:tcPr>
          <w:p>
            <w:r/>
            <w:r>
              <w:rPr>
                <w:sz w:val="19"/>
              </w:rPr>
              <w:t>Suggestivfragen stellen oder Details erfragen</w:t>
            </w:r>
          </w:p>
        </w:tc>
      </w:tr>
      <w:tr>
        <w:tc>
          <w:tcPr>
            <w:tcW w:type="dxa" w:w="4703"/>
          </w:tcPr>
          <w:p>
            <w:r/>
            <w:r>
              <w:rPr>
                <w:sz w:val="19"/>
              </w:rPr>
              <w:t>Ehrlich sein ueber die naechsten Schritte</w:t>
            </w:r>
          </w:p>
        </w:tc>
        <w:tc>
          <w:tcPr>
            <w:tcW w:type="dxa" w:w="4703"/>
          </w:tcPr>
          <w:p>
            <w:r/>
            <w:r>
              <w:rPr>
                <w:sz w:val="19"/>
              </w:rPr>
              <w:t>"Ich sage es niemandem" versprechen</w:t>
            </w:r>
          </w:p>
        </w:tc>
      </w:tr>
      <w:tr>
        <w:tc>
          <w:tcPr>
            <w:tcW w:type="dxa" w:w="4703"/>
            <w:shd w:fill="E8F0FE"/>
          </w:tcPr>
          <w:p>
            <w:r/>
            <w:r>
              <w:rPr>
                <w:sz w:val="19"/>
              </w:rPr>
              <w:t>Woertlich dokumentieren, was das Kind gesagt hat</w:t>
            </w:r>
          </w:p>
        </w:tc>
        <w:tc>
          <w:tcPr>
            <w:tcW w:type="dxa" w:w="4703"/>
            <w:shd w:fill="E8F0FE"/>
          </w:tcPr>
          <w:p>
            <w:r/>
            <w:r>
              <w:rPr>
                <w:sz w:val="19"/>
              </w:rPr>
              <w:t>Eigene Interpretationen oder Bewertungen aufschreiben</w:t>
            </w:r>
          </w:p>
        </w:tc>
      </w:tr>
      <w:tr>
        <w:tc>
          <w:tcPr>
            <w:tcW w:type="dxa" w:w="4703"/>
          </w:tcPr>
          <w:p>
            <w:r/>
            <w:r>
              <w:rPr>
                <w:sz w:val="19"/>
              </w:rPr>
              <w:t>ONE und/oder Polizei melden (innerhalb 24h)</w:t>
            </w:r>
          </w:p>
        </w:tc>
        <w:tc>
          <w:tcPr>
            <w:tcW w:type="dxa" w:w="4703"/>
          </w:tcPr>
          <w:p>
            <w:r/>
            <w:r>
              <w:rPr>
                <w:sz w:val="19"/>
              </w:rPr>
              <w:t>Selbst ermitteln oder den Taeter konfrontieren</w:t>
            </w:r>
          </w:p>
        </w:tc>
      </w:tr>
      <w:tr>
        <w:tc>
          <w:tcPr>
            <w:tcW w:type="dxa" w:w="4703"/>
            <w:shd w:fill="E8F0FE"/>
          </w:tcPr>
          <w:p>
            <w:r/>
            <w:r>
              <w:rPr>
                <w:sz w:val="19"/>
              </w:rPr>
              <w:t>Sicherheit des Kindes pruefen</w:t>
            </w:r>
          </w:p>
        </w:tc>
        <w:tc>
          <w:tcPr>
            <w:tcW w:type="dxa" w:w="4703"/>
            <w:shd w:fill="E8F0FE"/>
          </w:tcPr>
          <w:p>
            <w:r/>
            <w:r>
              <w:rPr>
                <w:sz w:val="19"/>
              </w:rPr>
              <w:t>Kind zum vermuteten Taeter zurueckschicken</w:t>
            </w:r>
          </w:p>
        </w:tc>
      </w:tr>
      <w:tr>
        <w:tc>
          <w:tcPr>
            <w:tcW w:type="dxa" w:w="4703"/>
          </w:tcPr>
          <w:p>
            <w:r/>
            <w:r>
              <w:rPr>
                <w:sz w:val="19"/>
              </w:rPr>
              <w:t>Beim Kind bleiben, bis naechste Schritte klar sind</w:t>
            </w:r>
          </w:p>
        </w:tc>
        <w:tc>
          <w:tcPr>
            <w:tcW w:type="dxa" w:w="4703"/>
          </w:tcPr>
          <w:p>
            <w:r/>
            <w:r>
              <w:rPr>
                <w:sz w:val="19"/>
              </w:rPr>
              <w:t>Kind allein lassen oder an jemand anderen abschieben</w:t>
            </w:r>
          </w:p>
        </w:tc>
      </w:tr>
      <w:tr>
        <w:tc>
          <w:tcPr>
            <w:tcW w:type="dxa" w:w="4703"/>
            <w:shd w:fill="E8F0FE"/>
          </w:tcPr>
          <w:p>
            <w:r/>
            <w:r>
              <w:rPr>
                <w:sz w:val="19"/>
              </w:rPr>
              <w:t>Professionelle Supervision fuer sich selbst suchen</w:t>
            </w:r>
          </w:p>
        </w:tc>
        <w:tc>
          <w:tcPr>
            <w:tcW w:type="dxa" w:w="4703"/>
            <w:shd w:fill="E8F0FE"/>
          </w:tcPr>
          <w:p>
            <w:r/>
            <w:r>
              <w:rPr>
                <w:sz w:val="19"/>
              </w:rPr>
              <w:t>Allein damit fertig werden wollen</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RECHTLICHER HINWEIS: In Luxemburg besteht eine Meldepflicht bei Kindeswohlgefaehrdung (Art. 7 des Jugendschutzgesetzes). Als Professioneller, der mit Kindern arbeitet, sind Sie VERPFLICHTET, eine Gefaehrdung zu melden. Die Meldung an ONE oder Polizei hat Vorrang vor der Schweigepflicht. Eine unterlassene Meldung kann strafrechtliche Konsequenzen haben.</w:t>
      </w:r>
    </w:p>
    <w:p>
      <w:pPr>
        <w:pStyle w:val="Heading2"/>
      </w:pPr>
      <w:r>
        <w:t>6.5 Schulkrise</w:t>
      </w:r>
    </w:p>
    <w:p>
      <w:r>
        <w:t>Eine Schulkrise ist ein Ereignis, das die gesamte Schulgemeinschaft betrifft: der Tod eines Schuelers oder Lehrers, ein schwerer Unfall, ein Gewaltvorfall, eine Naturkatastrophe. In solchen Momenten braucht die Schule einen klaren Plan und ein koordiniertes Team.</w:t>
      </w:r>
    </w:p>
    <w:p>
      <w:pPr>
        <w:pStyle w:val="Heading3"/>
      </w:pPr>
      <w:r>
        <w:t>Schulkrisenprotokoll: Schritt fuer Schritt</w:t>
      </w:r>
    </w:p>
    <w:p>
      <w:pPr>
        <w:spacing w:after="60"/>
        <w:ind w:left="850"/>
      </w:pPr>
      <w:r>
        <w:t>1. PHASE 1 - ALARMIERUNG (erste 30 Minuten): Schulleitung informieren. Krisenstab einberufen. Gesicherte Fakten sammeln. KEINE Geruechte weitergeben. Ueberpruefen: Sind alle Schueler und Lehrkraefte in Sicherheit?</w:t>
      </w:r>
    </w:p>
    <w:p>
      <w:pPr>
        <w:spacing w:after="60"/>
        <w:ind w:left="850"/>
      </w:pPr>
      <w:r>
        <w:t>2. PHASE 2 - ERSTE REAKTION (erste 2 Stunden): Einheitliche Information an alle Lehrkraefte (Notfallkonferenz). Vorbereiteten Text fuer Klasseninformationen erstellen. Rueckzugsraum einrichten (mit Betreuung). Entscheidung: Unterricht fortsetzen oder abbrechen?</w:t>
      </w:r>
    </w:p>
    <w:p>
      <w:pPr>
        <w:spacing w:after="60"/>
        <w:ind w:left="850"/>
      </w:pPr>
      <w:r>
        <w:t>3. PHASE 3 - INFORMATION (am selben Tag): Information an alle Klassen durch Klassenlehrerinnen (mit vorbereiteter Formulierung). Elternbrief verfassen und versenden. Hotline / Ansprechpartner benennen. Social-Media-Monitoring starten.</w:t>
      </w:r>
    </w:p>
    <w:p>
      <w:pPr>
        <w:spacing w:after="60"/>
        <w:ind w:left="850"/>
      </w:pPr>
      <w:r>
        <w:t>4. PHASE 4 - BETREUUNG (Tag 1-3): Gespraechsangebote fuer Schueler (Einzel und Gruppe). Gespraechsangebote fuer Lehrkraefte. Besonders betroffene Schueler identifizieren und aktiv ansprechen. Externe Unterstuetzung hinzuziehen wenn noetig (CePAS, SePAS).</w:t>
      </w:r>
    </w:p>
    <w:p>
      <w:pPr>
        <w:spacing w:after="60"/>
        <w:ind w:left="850"/>
      </w:pPr>
      <w:r>
        <w:t>5. PHASE 5 - RITUALE UND TRAUER (Woche 1): Erinnerungsort einrichten (Kerzen, Blumen, Briefe). Gedenkveranstaltung organisieren (wenn angemessen). Trauer Ausdruck geben: Kreative Angebote, Schreiben, Malen. Normalitaet schrittweise wiederherstellen.</w:t>
      </w:r>
    </w:p>
    <w:p>
      <w:pPr>
        <w:spacing w:after="60"/>
        <w:ind w:left="850"/>
      </w:pPr>
      <w:r>
        <w:t>6. PHASE 6 - LANGFRISTIGES FOLLOW-UP (Wochen bis Monate): Besonders gefaehrdete Schueler weiter begleiten. Jahrestag beachten und vorbereiten. Nachbesprechung im Krisenteam. Krisenplan evaluieren und aktualisieren. Supervision fuer alle Beteiligten.</w:t>
      </w:r>
    </w:p>
    <w:p>
      <w:pPr>
        <w:pStyle w:val="Heading3"/>
      </w:pPr>
      <w:r>
        <w:t>Krisenteam: Rollen und Verantwortlichkeiten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Rolle</w:t>
            </w:r>
          </w:p>
        </w:tc>
        <w:tc>
          <w:tcPr>
            <w:tcW w:type="dxa" w:w="3135"/>
            <w:shd w:fill="003366"/>
          </w:tcPr>
          <w:p>
            <w:pPr>
              <w:jc w:val="center"/>
            </w:pPr>
            <w:r/>
            <w:r>
              <w:rPr>
                <w:b/>
                <w:color w:val="FFFFFF"/>
                <w:sz w:val="20"/>
              </w:rPr>
              <w:t>Person</w:t>
            </w:r>
          </w:p>
        </w:tc>
        <w:tc>
          <w:tcPr>
            <w:tcW w:type="dxa" w:w="3135"/>
            <w:shd w:fill="003366"/>
          </w:tcPr>
          <w:p>
            <w:pPr>
              <w:jc w:val="center"/>
            </w:pPr>
            <w:r/>
            <w:r>
              <w:rPr>
                <w:b/>
                <w:color w:val="FFFFFF"/>
                <w:sz w:val="20"/>
              </w:rPr>
              <w:t>Verantwortlichkeiten</w:t>
            </w:r>
          </w:p>
        </w:tc>
      </w:tr>
      <w:tr>
        <w:tc>
          <w:tcPr>
            <w:tcW w:type="dxa" w:w="3135"/>
            <w:shd w:fill="E8F0FE"/>
          </w:tcPr>
          <w:p>
            <w:r/>
            <w:r>
              <w:rPr>
                <w:sz w:val="19"/>
              </w:rPr>
              <w:t>Krisenleitung</w:t>
            </w:r>
          </w:p>
        </w:tc>
        <w:tc>
          <w:tcPr>
            <w:tcW w:type="dxa" w:w="3135"/>
            <w:shd w:fill="E8F0FE"/>
          </w:tcPr>
          <w:p>
            <w:r/>
            <w:r>
              <w:rPr>
                <w:sz w:val="19"/>
              </w:rPr>
              <w:t>Schulleitung / Direktion</w:t>
            </w:r>
          </w:p>
        </w:tc>
        <w:tc>
          <w:tcPr>
            <w:tcW w:type="dxa" w:w="3135"/>
            <w:shd w:fill="E8F0FE"/>
          </w:tcPr>
          <w:p>
            <w:r/>
            <w:r>
              <w:rPr>
                <w:sz w:val="19"/>
              </w:rPr>
              <w:t>Gesamtkoordination. Entscheidungen treffen. Kommunikation mit Behoerden und Medien. Einberufung des Krisenstabs.</w:t>
            </w:r>
          </w:p>
        </w:tc>
      </w:tr>
      <w:tr>
        <w:tc>
          <w:tcPr>
            <w:tcW w:type="dxa" w:w="3135"/>
          </w:tcPr>
          <w:p>
            <w:r/>
            <w:r>
              <w:rPr>
                <w:sz w:val="19"/>
              </w:rPr>
              <w:t>Psychologische Leitung</w:t>
            </w:r>
          </w:p>
        </w:tc>
        <w:tc>
          <w:tcPr>
            <w:tcW w:type="dxa" w:w="3135"/>
          </w:tcPr>
          <w:p>
            <w:r/>
            <w:r>
              <w:rPr>
                <w:sz w:val="19"/>
              </w:rPr>
              <w:t>Psychologe/in CDSE</w:t>
            </w:r>
          </w:p>
        </w:tc>
        <w:tc>
          <w:tcPr>
            <w:tcW w:type="dxa" w:w="3135"/>
          </w:tcPr>
          <w:p>
            <w:r/>
            <w:r>
              <w:rPr>
                <w:sz w:val="19"/>
              </w:rPr>
              <w:t>Psychologische Erstversorgung. Einschaetzung des Betreuungsbedarfs. Koordination der psychologischen Unterstuetzung. Identifikation besonders gefaehrdeter Schueler.</w:t>
            </w:r>
          </w:p>
        </w:tc>
      </w:tr>
      <w:tr>
        <w:tc>
          <w:tcPr>
            <w:tcW w:type="dxa" w:w="3135"/>
            <w:shd w:fill="E8F0FE"/>
          </w:tcPr>
          <w:p>
            <w:r/>
            <w:r>
              <w:rPr>
                <w:sz w:val="19"/>
              </w:rPr>
              <w:t>Kommunikation intern</w:t>
            </w:r>
          </w:p>
        </w:tc>
        <w:tc>
          <w:tcPr>
            <w:tcW w:type="dxa" w:w="3135"/>
            <w:shd w:fill="E8F0FE"/>
          </w:tcPr>
          <w:p>
            <w:r/>
            <w:r>
              <w:rPr>
                <w:sz w:val="19"/>
              </w:rPr>
              <w:t>Stellvertretende Schulleitung</w:t>
            </w:r>
          </w:p>
        </w:tc>
        <w:tc>
          <w:tcPr>
            <w:tcW w:type="dxa" w:w="3135"/>
            <w:shd w:fill="E8F0FE"/>
          </w:tcPr>
          <w:p>
            <w:r/>
            <w:r>
              <w:rPr>
                <w:sz w:val="19"/>
              </w:rPr>
              <w:t>Information an Lehrkraefte. Vorbereitung der Klassengespreeche. Koordination der internen Kommunikation.</w:t>
            </w:r>
          </w:p>
        </w:tc>
      </w:tr>
      <w:tr>
        <w:tc>
          <w:tcPr>
            <w:tcW w:type="dxa" w:w="3135"/>
          </w:tcPr>
          <w:p>
            <w:r/>
            <w:r>
              <w:rPr>
                <w:sz w:val="19"/>
              </w:rPr>
              <w:t>Kommunikation extern</w:t>
            </w:r>
          </w:p>
        </w:tc>
        <w:tc>
          <w:tcPr>
            <w:tcW w:type="dxa" w:w="3135"/>
          </w:tcPr>
          <w:p>
            <w:r/>
            <w:r>
              <w:rPr>
                <w:sz w:val="19"/>
              </w:rPr>
              <w:t>Schulleitung / Pressesprecher</w:t>
            </w:r>
          </w:p>
        </w:tc>
        <w:tc>
          <w:tcPr>
            <w:tcW w:type="dxa" w:w="3135"/>
          </w:tcPr>
          <w:p>
            <w:r/>
            <w:r>
              <w:rPr>
                <w:sz w:val="19"/>
              </w:rPr>
              <w:t>Elternbrief. Kontakt mit Medien (NUR ueber diese Person). Social-Media-Monitoring. Kontakt mit Behoerden.</w:t>
            </w:r>
          </w:p>
        </w:tc>
      </w:tr>
      <w:tr>
        <w:tc>
          <w:tcPr>
            <w:tcW w:type="dxa" w:w="3135"/>
            <w:shd w:fill="E8F0FE"/>
          </w:tcPr>
          <w:p>
            <w:r/>
            <w:r>
              <w:rPr>
                <w:sz w:val="19"/>
              </w:rPr>
              <w:t>Betreuungsteam</w:t>
            </w:r>
          </w:p>
        </w:tc>
        <w:tc>
          <w:tcPr>
            <w:tcW w:type="dxa" w:w="3135"/>
            <w:shd w:fill="E8F0FE"/>
          </w:tcPr>
          <w:p>
            <w:r/>
            <w:r>
              <w:rPr>
                <w:sz w:val="19"/>
              </w:rPr>
              <w:t>Psychologe/in, SePAS, Sozialarbeiter/in</w:t>
            </w:r>
          </w:p>
        </w:tc>
        <w:tc>
          <w:tcPr>
            <w:tcW w:type="dxa" w:w="3135"/>
            <w:shd w:fill="E8F0FE"/>
          </w:tcPr>
          <w:p>
            <w:r/>
            <w:r>
              <w:rPr>
                <w:sz w:val="19"/>
              </w:rPr>
              <w:t>Betreuung des Rueckzugsraums. Einzelgespraeche. Gruppenangebote. Begleitung besonders Betroffener.</w:t>
            </w:r>
          </w:p>
        </w:tc>
      </w:tr>
      <w:tr>
        <w:tc>
          <w:tcPr>
            <w:tcW w:type="dxa" w:w="3135"/>
          </w:tcPr>
          <w:p>
            <w:r/>
            <w:r>
              <w:rPr>
                <w:sz w:val="19"/>
              </w:rPr>
              <w:t>Logistik</w:t>
            </w:r>
          </w:p>
        </w:tc>
        <w:tc>
          <w:tcPr>
            <w:tcW w:type="dxa" w:w="3135"/>
          </w:tcPr>
          <w:p>
            <w:r/>
            <w:r>
              <w:rPr>
                <w:sz w:val="19"/>
              </w:rPr>
              <w:t>Sekretariat / Hausmeister</w:t>
            </w:r>
          </w:p>
        </w:tc>
        <w:tc>
          <w:tcPr>
            <w:tcW w:type="dxa" w:w="3135"/>
          </w:tcPr>
          <w:p>
            <w:r/>
            <w:r>
              <w:rPr>
                <w:sz w:val="19"/>
              </w:rPr>
              <w:t>Raeume vorbereiten. Material bereitstellen. Telefondienst. Elternkontakte koordinieren.</w:t>
            </w:r>
          </w:p>
        </w:tc>
      </w:tr>
      <w:tr>
        <w:tc>
          <w:tcPr>
            <w:tcW w:type="dxa" w:w="3135"/>
            <w:shd w:fill="E8F0FE"/>
          </w:tcPr>
          <w:p>
            <w:r/>
            <w:r>
              <w:rPr>
                <w:sz w:val="19"/>
              </w:rPr>
              <w:t>Lehrkraefte</w:t>
            </w:r>
          </w:p>
        </w:tc>
        <w:tc>
          <w:tcPr>
            <w:tcW w:type="dxa" w:w="3135"/>
            <w:shd w:fill="E8F0FE"/>
          </w:tcPr>
          <w:p>
            <w:r/>
            <w:r>
              <w:rPr>
                <w:sz w:val="19"/>
              </w:rPr>
              <w:t>Alle Klassenlehrerinnen und -lehrer</w:t>
            </w:r>
          </w:p>
        </w:tc>
        <w:tc>
          <w:tcPr>
            <w:tcW w:type="dxa" w:w="3135"/>
            <w:shd w:fill="E8F0FE"/>
          </w:tcPr>
          <w:p>
            <w:r/>
            <w:r>
              <w:rPr>
                <w:sz w:val="19"/>
              </w:rPr>
              <w:t>Klassengespreeche fuehren (mit Leitfaden). Beobachtung der Schueler. Meldung auffaelliger Reaktionen an Betreuungsteam.</w:t>
            </w:r>
          </w:p>
        </w:tc>
      </w:tr>
    </w:tbl>
    <w:p>
      <w:pPr>
        <w:pStyle w:val="Heading3"/>
      </w:pPr>
      <w:r>
        <w:t>Kommunikationsrichtlinien bei Schulkrisen</w:t>
      </w:r>
    </w:p>
    <w:p>
      <w:r>
        <w:t>Kommunikation in der Krise ist entscheidend. Falsche oder fehlende Kommunikation kann die Situation verschlimmern. Folgende Grundsaetze gelten:</w:t>
      </w:r>
    </w:p>
    <w:p>
      <w:pPr>
        <w:pStyle w:val="ListBullet"/>
        <w:spacing w:after="60"/>
        <w:ind w:left="850"/>
      </w:pPr>
      <w:r>
        <w:t>EINE STIMME: Alle offiziellen Informationen kommen von einer zentralen Stelle (Schulleitung). Keine individuellen Statements an Medien oder Social Media.</w:t>
      </w:r>
    </w:p>
    <w:p>
      <w:pPr>
        <w:pStyle w:val="ListBullet"/>
        <w:spacing w:after="60"/>
        <w:ind w:left="850"/>
      </w:pPr>
      <w:r>
        <w:t>FAKTEN STATT SPEKULATIONEN: Nur gesicherte Informationen weitergeben. "Wir wissen Folgendes: ..." Unklar heiten benennen: "Wir wissen noch nicht: ..."</w:t>
      </w:r>
    </w:p>
    <w:p>
      <w:pPr>
        <w:pStyle w:val="ListBullet"/>
        <w:spacing w:after="60"/>
        <w:ind w:left="850"/>
      </w:pPr>
      <w:r>
        <w:t>FRUEH KOMMUNIZIEREN: Lieber frueh mit wenigen Fakten als spaet mit allen Details. Das Vakuum wird sonst von Geruechten gefuellt.</w:t>
      </w:r>
    </w:p>
    <w:p>
      <w:pPr>
        <w:pStyle w:val="ListBullet"/>
        <w:spacing w:after="60"/>
        <w:ind w:left="850"/>
      </w:pPr>
      <w:r>
        <w:t>ALTERSGERECHT: Information fuer juengere Schueler anders formulieren als fuer aeltere. Einfache Sprache. Keine Details, die traumatisieren koennten.</w:t>
      </w:r>
    </w:p>
    <w:p>
      <w:pPr>
        <w:pStyle w:val="ListBullet"/>
        <w:spacing w:after="60"/>
        <w:ind w:left="850"/>
      </w:pPr>
      <w:r>
        <w:t>ELTERN PROAKTIV INFORMIEREN: Elternbrief am selben Tag. Hinweis auf moegliche Reaktionen der Kinder. Empfehlungen, wie Eltern reagieren koennen. Kontaktdaten fuer Fragen und Unterstuetzung.</w:t>
      </w:r>
    </w:p>
    <w:p>
      <w:pPr>
        <w:pStyle w:val="ListBullet"/>
        <w:spacing w:after="60"/>
        <w:ind w:left="850"/>
      </w:pPr>
      <w:r>
        <w:t>SOCIAL MEDIA BEACHTEN: Jugendliche erfahren Nachrichten oft zuerst ueber Social Media. Falschinformationen schnell richtigstellen. Jugendliche sensibilisieren: Nicht teilen, was nicht gesichert ist.</w:t>
      </w:r>
    </w:p>
    <w:p>
      <w:pPr>
        <w:pStyle w:val="ListBullet"/>
        <w:spacing w:after="60"/>
        <w:ind w:left="850"/>
      </w:pPr>
      <w:r>
        <w:t>SPRACHE DER TRAUER: Bei Todesfaellen: Keine Euphemismen ("Er ist von uns gegangen"), aber auch keine brutalen Details. Klar und respektvoll.</w:t>
      </w:r>
    </w:p>
    <w:p>
      <w:pPr>
        <w:pStyle w:val="ListBullet"/>
        <w:spacing w:after="60"/>
        <w:ind w:left="850"/>
      </w:pPr>
      <w:r>
        <w:t>BEI SUIZID: Besondere Vorsicht. Methode NICHT nennen. Keine Heroisierung. Keine detaillierten Beschreibungen. Hinweis auf Hilfsangebote immer mitgeben. Werther-Effekt beachten.</w:t>
      </w:r>
    </w:p>
    <w:p>
      <w:pPr>
        <w:pStyle w:val="Heading3"/>
      </w:pPr>
      <w:r>
        <w:t>Follow-up Massnahmen nach einer Schulkrise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Zeitraum</w:t>
            </w:r>
          </w:p>
        </w:tc>
        <w:tc>
          <w:tcPr>
            <w:tcW w:type="dxa" w:w="3135"/>
            <w:shd w:fill="003366"/>
          </w:tcPr>
          <w:p>
            <w:pPr>
              <w:jc w:val="center"/>
            </w:pPr>
            <w:r/>
            <w:r>
              <w:rPr>
                <w:b/>
                <w:color w:val="FFFFFF"/>
                <w:sz w:val="20"/>
              </w:rPr>
              <w:t>Massnahme</w:t>
            </w:r>
          </w:p>
        </w:tc>
        <w:tc>
          <w:tcPr>
            <w:tcW w:type="dxa" w:w="3135"/>
            <w:shd w:fill="003366"/>
          </w:tcPr>
          <w:p>
            <w:pPr>
              <w:jc w:val="center"/>
            </w:pPr>
            <w:r/>
            <w:r>
              <w:rPr>
                <w:b/>
                <w:color w:val="FFFFFF"/>
                <w:sz w:val="20"/>
              </w:rPr>
              <w:t>Verantwortlich</w:t>
            </w:r>
          </w:p>
        </w:tc>
      </w:tr>
      <w:tr>
        <w:tc>
          <w:tcPr>
            <w:tcW w:type="dxa" w:w="3135"/>
            <w:shd w:fill="E8F0FE"/>
          </w:tcPr>
          <w:p>
            <w:r/>
            <w:r>
              <w:rPr>
                <w:sz w:val="19"/>
              </w:rPr>
              <w:t>Tag 1-3</w:t>
            </w:r>
          </w:p>
        </w:tc>
        <w:tc>
          <w:tcPr>
            <w:tcW w:type="dxa" w:w="3135"/>
            <w:shd w:fill="E8F0FE"/>
          </w:tcPr>
          <w:p>
            <w:r/>
            <w:r>
              <w:rPr>
                <w:sz w:val="19"/>
              </w:rPr>
              <w:t>Taegliche Nachbesprechung Krisenteam. Rueckzugsraum besetzt halten. Aktive Ansprache besonders Betroffener. Lehrkraefte-Briefing.</w:t>
            </w:r>
          </w:p>
        </w:tc>
        <w:tc>
          <w:tcPr>
            <w:tcW w:type="dxa" w:w="3135"/>
            <w:shd w:fill="E8F0FE"/>
          </w:tcPr>
          <w:p>
            <w:r/>
            <w:r>
              <w:rPr>
                <w:sz w:val="19"/>
              </w:rPr>
              <w:t>Krisenteam</w:t>
            </w:r>
          </w:p>
        </w:tc>
      </w:tr>
      <w:tr>
        <w:tc>
          <w:tcPr>
            <w:tcW w:type="dxa" w:w="3135"/>
          </w:tcPr>
          <w:p>
            <w:r/>
            <w:r>
              <w:rPr>
                <w:sz w:val="19"/>
              </w:rPr>
              <w:t>Woche 1</w:t>
            </w:r>
          </w:p>
        </w:tc>
        <w:tc>
          <w:tcPr>
            <w:tcW w:type="dxa" w:w="3135"/>
          </w:tcPr>
          <w:p>
            <w:r/>
            <w:r>
              <w:rPr>
                <w:sz w:val="19"/>
              </w:rPr>
              <w:t>Gruppenangebote fuer betroffene Klassen. Einzelgespraeche bei Bedarf. Elternabend anbieten (optional). Normalitaet schrittweise wiederherstellen.</w:t>
            </w:r>
          </w:p>
        </w:tc>
        <w:tc>
          <w:tcPr>
            <w:tcW w:type="dxa" w:w="3135"/>
          </w:tcPr>
          <w:p>
            <w:r/>
            <w:r>
              <w:rPr>
                <w:sz w:val="19"/>
              </w:rPr>
              <w:t>Psychologe/in, Lehrkraefte</w:t>
            </w:r>
          </w:p>
        </w:tc>
      </w:tr>
      <w:tr>
        <w:tc>
          <w:tcPr>
            <w:tcW w:type="dxa" w:w="3135"/>
            <w:shd w:fill="E8F0FE"/>
          </w:tcPr>
          <w:p>
            <w:r/>
            <w:r>
              <w:rPr>
                <w:sz w:val="19"/>
              </w:rPr>
              <w:t>Woche 2-4</w:t>
            </w:r>
          </w:p>
        </w:tc>
        <w:tc>
          <w:tcPr>
            <w:tcW w:type="dxa" w:w="3135"/>
            <w:shd w:fill="E8F0FE"/>
          </w:tcPr>
          <w:p>
            <w:r/>
            <w:r>
              <w:rPr>
                <w:sz w:val="19"/>
              </w:rPr>
              <w:t>Screening: Welche Schueler zeigen anhaltende Belastungsreaktionen? Weiterleitung an externe Hilfe wenn noetig. Lehrkraefte-Supervision anbieten.</w:t>
            </w:r>
          </w:p>
        </w:tc>
        <w:tc>
          <w:tcPr>
            <w:tcW w:type="dxa" w:w="3135"/>
            <w:shd w:fill="E8F0FE"/>
          </w:tcPr>
          <w:p>
            <w:r/>
            <w:r>
              <w:rPr>
                <w:sz w:val="19"/>
              </w:rPr>
              <w:t>Psychologe/in, SePAS</w:t>
            </w:r>
          </w:p>
        </w:tc>
      </w:tr>
      <w:tr>
        <w:tc>
          <w:tcPr>
            <w:tcW w:type="dxa" w:w="3135"/>
          </w:tcPr>
          <w:p>
            <w:r/>
            <w:r>
              <w:rPr>
                <w:sz w:val="19"/>
              </w:rPr>
              <w:t>Monat 2-3</w:t>
            </w:r>
          </w:p>
        </w:tc>
        <w:tc>
          <w:tcPr>
            <w:tcW w:type="dxa" w:w="3135"/>
          </w:tcPr>
          <w:p>
            <w:r/>
            <w:r>
              <w:rPr>
                <w:sz w:val="19"/>
              </w:rPr>
              <w:t>Follow-up-Gespraeche mit besonders Betroffenen. Krisenplan evaluieren: Was hat funktioniert? Was muss verbessert werden? Dokumentation abschliessen.</w:t>
            </w:r>
          </w:p>
        </w:tc>
        <w:tc>
          <w:tcPr>
            <w:tcW w:type="dxa" w:w="3135"/>
          </w:tcPr>
          <w:p>
            <w:r/>
            <w:r>
              <w:rPr>
                <w:sz w:val="19"/>
              </w:rPr>
              <w:t>Psychologe/in, Schulleitung</w:t>
            </w:r>
          </w:p>
        </w:tc>
      </w:tr>
      <w:tr>
        <w:tc>
          <w:tcPr>
            <w:tcW w:type="dxa" w:w="3135"/>
            <w:shd w:fill="E8F0FE"/>
          </w:tcPr>
          <w:p>
            <w:r/>
            <w:r>
              <w:rPr>
                <w:sz w:val="19"/>
              </w:rPr>
              <w:t>6 Monate</w:t>
            </w:r>
          </w:p>
        </w:tc>
        <w:tc>
          <w:tcPr>
            <w:tcW w:type="dxa" w:w="3135"/>
            <w:shd w:fill="E8F0FE"/>
          </w:tcPr>
          <w:p>
            <w:r/>
            <w:r>
              <w:rPr>
                <w:sz w:val="19"/>
              </w:rPr>
              <w:t>Zwischenbilanz: Gibt es noch Schueler, die Unterstuetzung brauchen? Krisenplan aktualisieren.</w:t>
            </w:r>
          </w:p>
        </w:tc>
        <w:tc>
          <w:tcPr>
            <w:tcW w:type="dxa" w:w="3135"/>
            <w:shd w:fill="E8F0FE"/>
          </w:tcPr>
          <w:p>
            <w:r/>
            <w:r>
              <w:rPr>
                <w:sz w:val="19"/>
              </w:rPr>
              <w:t>Krisenteam</w:t>
            </w:r>
          </w:p>
        </w:tc>
      </w:tr>
      <w:tr>
        <w:tc>
          <w:tcPr>
            <w:tcW w:type="dxa" w:w="3135"/>
          </w:tcPr>
          <w:p>
            <w:r/>
            <w:r>
              <w:rPr>
                <w:sz w:val="19"/>
              </w:rPr>
              <w:t>Jahrestag</w:t>
            </w:r>
          </w:p>
        </w:tc>
        <w:tc>
          <w:tcPr>
            <w:tcW w:type="dxa" w:w="3135"/>
          </w:tcPr>
          <w:p>
            <w:r/>
            <w:r>
              <w:rPr>
                <w:sz w:val="19"/>
              </w:rPr>
              <w:t>Vorbereitung auf den Jahrestag (mindestens 2 Wochen vorher). Gedenkangebot planen. Besonders Betroffene ansprechen. Lehrkraefte sensibilisieren.</w:t>
            </w:r>
          </w:p>
        </w:tc>
        <w:tc>
          <w:tcPr>
            <w:tcW w:type="dxa" w:w="3135"/>
          </w:tcPr>
          <w:p>
            <w:r/>
            <w:r>
              <w:rPr>
                <w:sz w:val="19"/>
              </w:rPr>
              <w:t>Psychologe/in, Schulleitung</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Erstellen Sie JETZT - bevor eine Krise eintritt - eine Krisenmappe mit: (1) Kontaktliste des Krisenteams, (2) Vorlagen fuer Elternbriefe, (3) Vorlagen fuer Klasseninformationen, (4) Notfallnummern, (5) Raumplan fuer Rueckzugsraeume. Eine gute Vorbereitung spart in der Krise wertvolle Zeit und reduziert Fehler.</w:t>
      </w:r>
    </w:p>
    <w:p>
      <w:pPr>
        <w:ind w:left="567" w:right="567"/>
        <w:pBdr>
          <w:top w:val="single" w:sz="6" w:space="4" w:color="CC0000"/>
          <w:left w:val="single" w:sz="6" w:space="8" w:color="CC0000"/>
          <w:bottom w:val="single" w:sz="6" w:space="4" w:color="CC0000"/>
          <w:right w:val="single" w:sz="6" w:space="8" w:color="CC0000"/>
        </w:pBdr>
      </w:pPr>
      <w:r>
        <w:rPr>
          <w:b/>
          <w:color w:val="990000"/>
        </w:rPr>
        <w:t>⚡ WICHTIG: SELBSTFUERSORGE FUER HELFER: Sie koennen nur helfen, wenn es Ihnen selbst gut genug geht. Nach jeder Krisensituation: (1) Sprechen Sie mit jemandem (Kollegin, Supervisor, Partner). (2) Achten Sie auf koerperliche Grundbeduerfnisse (Essen, Trinken, Schlaf). (3) Erlauben Sie sich eigene Gefuehle - auch Profis duerfen betroffen sein. (4) Suchen Sie professionelle Supervision. (5) Erkennen Sie Ihre Grenzen: Sie koennen nicht alles allein tragen.</w:t>
      </w:r>
    </w:p>
    <w:p>
      <w:pPr>
        <w:pStyle w:val="Heading1"/>
      </w:pPr>
      <w:r>
        <w:t>KAPITEL 7: DIAGNOSTISCHE HILFSMITTEL (KEINE DIAGNOSTIK, ABER SCREENING)</w:t>
      </w:r>
    </w:p>
    <w:p>
      <w:pPr>
        <w:ind w:left="567" w:right="567"/>
        <w:pBdr>
          <w:top w:val="single" w:sz="6" w:space="4" w:color="CC0000"/>
          <w:left w:val="single" w:sz="6" w:space="8" w:color="CC0000"/>
          <w:bottom w:val="single" w:sz="6" w:space="4" w:color="CC0000"/>
          <w:right w:val="single" w:sz="6" w:space="8" w:color="CC0000"/>
        </w:pBdr>
      </w:pPr>
      <w:r>
        <w:rPr>
          <w:b/>
          <w:color w:val="990000"/>
        </w:rPr>
        <w:t>⚡ WICHTIG: Sie stellen keine Diagnosen. Die in diesem Kapitel beschriebenen Instrumente sind SCREENING-TOOLS, die Ihnen helfen, Auffälligkeiten systematisch zu erfassen und zu dokumentieren. Sie ersetzen keine klinische Diagnostik. Die Ergebnisse dienen als Grundlage für Ihre Einschätzung, ob eine Überweisung sinnvoll ist.</w:t>
      </w:r>
    </w:p>
    <w:p>
      <w:pPr>
        <w:pStyle w:val="Heading2"/>
      </w:pPr>
      <w:r>
        <w:t>7.1 Screenings, die Sie verwenden dürfen</w:t>
      </w:r>
    </w:p>
    <w:p>
      <w:pPr>
        <w:pStyle w:val="Heading3"/>
      </w:pPr>
      <w:r>
        <w:t>SDQ - Strengths and Difficulties Questionnaire</w:t>
      </w:r>
    </w:p>
    <w:p>
      <w:r>
        <w:t>Der SDQ (Goodman, 1997) ist eines der weltweit am häufigsten eingesetzten Screening-Instrumente für Kinder und Jugendliche (4-17 Jahre). Er ist frei verfügbar, in vielen Sprachen erhältlich (wichtig für Luxemburg!) und kann von Eltern, Lehrern UND Jugendlichen selbst ausgefüllt werden.</w:t>
      </w:r>
    </w:p>
    <w:p>
      <w:r>
        <w:t>Der SDQ umfasst 25 Items in 5 Skalen: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Skala</w:t>
            </w:r>
          </w:p>
        </w:tc>
        <w:tc>
          <w:tcPr>
            <w:tcW w:type="dxa" w:w="2351"/>
            <w:shd w:fill="003366"/>
          </w:tcPr>
          <w:p>
            <w:pPr>
              <w:jc w:val="center"/>
            </w:pPr>
            <w:r/>
            <w:r>
              <w:rPr>
                <w:b/>
                <w:color w:val="FFFFFF"/>
                <w:sz w:val="20"/>
              </w:rPr>
              <w:t>Beispiel-Item</w:t>
            </w:r>
          </w:p>
        </w:tc>
        <w:tc>
          <w:tcPr>
            <w:tcW w:type="dxa" w:w="2351"/>
            <w:shd w:fill="003366"/>
          </w:tcPr>
          <w:p>
            <w:pPr>
              <w:jc w:val="center"/>
            </w:pPr>
            <w:r/>
            <w:r>
              <w:rPr>
                <w:b/>
                <w:color w:val="FFFFFF"/>
                <w:sz w:val="20"/>
              </w:rPr>
              <w:t>Was wird erfasst</w:t>
            </w:r>
          </w:p>
        </w:tc>
        <w:tc>
          <w:tcPr>
            <w:tcW w:type="dxa" w:w="2351"/>
            <w:shd w:fill="003366"/>
          </w:tcPr>
          <w:p>
            <w:pPr>
              <w:jc w:val="center"/>
            </w:pPr>
            <w:r/>
            <w:r>
              <w:rPr>
                <w:b/>
                <w:color w:val="FFFFFF"/>
                <w:sz w:val="20"/>
              </w:rPr>
              <w:t>Cut-off Normal/Grenzwertig/Auffällig</w:t>
            </w:r>
          </w:p>
        </w:tc>
      </w:tr>
      <w:tr>
        <w:tc>
          <w:tcPr>
            <w:tcW w:type="dxa" w:w="2351"/>
            <w:shd w:fill="E8F0FE"/>
          </w:tcPr>
          <w:p>
            <w:r/>
            <w:r>
              <w:rPr>
                <w:sz w:val="19"/>
              </w:rPr>
              <w:t>Emotionale Probleme</w:t>
            </w:r>
          </w:p>
        </w:tc>
        <w:tc>
          <w:tcPr>
            <w:tcW w:type="dxa" w:w="2351"/>
            <w:shd w:fill="E8F0FE"/>
          </w:tcPr>
          <w:p>
            <w:r/>
            <w:r>
              <w:rPr>
                <w:sz w:val="19"/>
              </w:rPr>
              <w:t>Hat viele Ängste, fürchtet sich leicht</w:t>
            </w:r>
          </w:p>
        </w:tc>
        <w:tc>
          <w:tcPr>
            <w:tcW w:type="dxa" w:w="2351"/>
            <w:shd w:fill="E8F0FE"/>
          </w:tcPr>
          <w:p>
            <w:r/>
            <w:r>
              <w:rPr>
                <w:sz w:val="19"/>
              </w:rPr>
              <w:t>Angst, Traurigkeit, Somatisierung, Sorgen, Unsicherheit</w:t>
            </w:r>
          </w:p>
        </w:tc>
        <w:tc>
          <w:tcPr>
            <w:tcW w:type="dxa" w:w="2351"/>
            <w:shd w:fill="E8F0FE"/>
          </w:tcPr>
          <w:p>
            <w:r/>
            <w:r>
              <w:rPr>
                <w:sz w:val="19"/>
              </w:rPr>
              <w:t>0-3 / 4 / 5-10</w:t>
            </w:r>
          </w:p>
        </w:tc>
      </w:tr>
      <w:tr>
        <w:tc>
          <w:tcPr>
            <w:tcW w:type="dxa" w:w="2351"/>
          </w:tcPr>
          <w:p>
            <w:r/>
            <w:r>
              <w:rPr>
                <w:sz w:val="19"/>
              </w:rPr>
              <w:t>Verhaltensprobleme</w:t>
            </w:r>
          </w:p>
        </w:tc>
        <w:tc>
          <w:tcPr>
            <w:tcW w:type="dxa" w:w="2351"/>
          </w:tcPr>
          <w:p>
            <w:r/>
            <w:r>
              <w:rPr>
                <w:sz w:val="19"/>
              </w:rPr>
              <w:t>Hat oft Wutanfälle, ist aufbrausend</w:t>
            </w:r>
          </w:p>
        </w:tc>
        <w:tc>
          <w:tcPr>
            <w:tcW w:type="dxa" w:w="2351"/>
          </w:tcPr>
          <w:p>
            <w:r/>
            <w:r>
              <w:rPr>
                <w:sz w:val="19"/>
              </w:rPr>
              <w:t>Aggression, Regelbrüche, Lügen, Stehlen</w:t>
            </w:r>
          </w:p>
        </w:tc>
        <w:tc>
          <w:tcPr>
            <w:tcW w:type="dxa" w:w="2351"/>
          </w:tcPr>
          <w:p>
            <w:r/>
            <w:r>
              <w:rPr>
                <w:sz w:val="19"/>
              </w:rPr>
              <w:t>0-2 / 3 / 4-10</w:t>
            </w:r>
          </w:p>
        </w:tc>
      </w:tr>
      <w:tr>
        <w:tc>
          <w:tcPr>
            <w:tcW w:type="dxa" w:w="2351"/>
            <w:shd w:fill="E8F0FE"/>
          </w:tcPr>
          <w:p>
            <w:r/>
            <w:r>
              <w:rPr>
                <w:sz w:val="19"/>
              </w:rPr>
              <w:t>Hyperaktivität/Unaufmerksamkeit</w:t>
            </w:r>
          </w:p>
        </w:tc>
        <w:tc>
          <w:tcPr>
            <w:tcW w:type="dxa" w:w="2351"/>
            <w:shd w:fill="E8F0FE"/>
          </w:tcPr>
          <w:p>
            <w:r/>
            <w:r>
              <w:rPr>
                <w:sz w:val="19"/>
              </w:rPr>
              <w:t>Ständig zappelig</w:t>
            </w:r>
          </w:p>
        </w:tc>
        <w:tc>
          <w:tcPr>
            <w:tcW w:type="dxa" w:w="2351"/>
            <w:shd w:fill="E8F0FE"/>
          </w:tcPr>
          <w:p>
            <w:r/>
            <w:r>
              <w:rPr>
                <w:sz w:val="19"/>
              </w:rPr>
              <w:t>Aufmerksamkeitsprobleme, Impulsivität, motorische Unruhe</w:t>
            </w:r>
          </w:p>
        </w:tc>
        <w:tc>
          <w:tcPr>
            <w:tcW w:type="dxa" w:w="2351"/>
            <w:shd w:fill="E8F0FE"/>
          </w:tcPr>
          <w:p>
            <w:r/>
            <w:r>
              <w:rPr>
                <w:sz w:val="19"/>
              </w:rPr>
              <w:t>0-5 / 6 / 7-10</w:t>
            </w:r>
          </w:p>
        </w:tc>
      </w:tr>
      <w:tr>
        <w:tc>
          <w:tcPr>
            <w:tcW w:type="dxa" w:w="2351"/>
          </w:tcPr>
          <w:p>
            <w:r/>
            <w:r>
              <w:rPr>
                <w:sz w:val="19"/>
              </w:rPr>
              <w:t>Probleme mit Gleichaltrigen</w:t>
            </w:r>
          </w:p>
        </w:tc>
        <w:tc>
          <w:tcPr>
            <w:tcW w:type="dxa" w:w="2351"/>
          </w:tcPr>
          <w:p>
            <w:r/>
            <w:r>
              <w:rPr>
                <w:sz w:val="19"/>
              </w:rPr>
              <w:t>Wird von anderen gehänselt</w:t>
            </w:r>
          </w:p>
        </w:tc>
        <w:tc>
          <w:tcPr>
            <w:tcW w:type="dxa" w:w="2351"/>
          </w:tcPr>
          <w:p>
            <w:r/>
            <w:r>
              <w:rPr>
                <w:sz w:val="19"/>
              </w:rPr>
              <w:t>Soziale Isolation, Ablehnung, fehlende Freundschaften</w:t>
            </w:r>
          </w:p>
        </w:tc>
        <w:tc>
          <w:tcPr>
            <w:tcW w:type="dxa" w:w="2351"/>
          </w:tcPr>
          <w:p>
            <w:r/>
            <w:r>
              <w:rPr>
                <w:sz w:val="19"/>
              </w:rPr>
              <w:t>0-2 / 3 / 4-10</w:t>
            </w:r>
          </w:p>
        </w:tc>
      </w:tr>
      <w:tr>
        <w:tc>
          <w:tcPr>
            <w:tcW w:type="dxa" w:w="2351"/>
            <w:shd w:fill="E8F0FE"/>
          </w:tcPr>
          <w:p>
            <w:r/>
            <w:r>
              <w:rPr>
                <w:sz w:val="19"/>
              </w:rPr>
              <w:t>Prosoziales Verhalten</w:t>
            </w:r>
          </w:p>
        </w:tc>
        <w:tc>
          <w:tcPr>
            <w:tcW w:type="dxa" w:w="2351"/>
            <w:shd w:fill="E8F0FE"/>
          </w:tcPr>
          <w:p>
            <w:r/>
            <w:r>
              <w:rPr>
                <w:sz w:val="19"/>
              </w:rPr>
              <w:t>Hilfsbereit, wenn andere verletzt sind</w:t>
            </w:r>
          </w:p>
        </w:tc>
        <w:tc>
          <w:tcPr>
            <w:tcW w:type="dxa" w:w="2351"/>
            <w:shd w:fill="E8F0FE"/>
          </w:tcPr>
          <w:p>
            <w:r/>
            <w:r>
              <w:rPr>
                <w:sz w:val="19"/>
              </w:rPr>
              <w:t>Empathie, Hilfsbereitschaft, Rücksichtnahme</w:t>
            </w:r>
          </w:p>
        </w:tc>
        <w:tc>
          <w:tcPr>
            <w:tcW w:type="dxa" w:w="2351"/>
            <w:shd w:fill="E8F0FE"/>
          </w:tcPr>
          <w:p>
            <w:r/>
            <w:r>
              <w:rPr>
                <w:sz w:val="19"/>
              </w:rPr>
              <w:t>6-10 / 5 / 0-4 (umgekehrt!)</w:t>
            </w:r>
          </w:p>
        </w:tc>
      </w:tr>
    </w:tbl>
    <w:p>
      <w:r>
        <w:t>Gesamtproblemwert (Summe der 4 Problemskalen): Normal 0-13, Grenzwertig 14-16, Auffällig 17-40. Die Prosozial-Skala wird separat ausgewertet (niedriger = problematischer).</w:t>
      </w:r>
    </w:p>
    <w:p>
      <w:pPr>
        <w:ind w:left="567" w:right="567"/>
        <w:pBdr>
          <w:top w:val="single" w:sz="4" w:space="4" w:color="009933"/>
          <w:left w:val="single" w:sz="4" w:space="8" w:color="009933"/>
          <w:bottom w:val="single" w:sz="4" w:space="4" w:color="009933"/>
          <w:right w:val="single" w:sz="4" w:space="8" w:color="009933"/>
        </w:pBdr>
      </w:pPr>
      <w:r>
        <w:rPr>
          <w:b/>
          <w:color w:val="006633"/>
        </w:rPr>
        <w:t>💡 TIPP: Nutzen Sie den SDQ als Gesprächsgrundlage: Sagen Sie dem Jugendlichen z.B., dass sein Lehrer diesen Fragebogen ausgefüllt hat und Sie sehen, dass er denkt, der Jugendliche habe oft Wutanfälle - und fragen Sie, wie er das selbst sieht. Das macht die abstrakten Zahlen konkret und beziehungsorientiert.</w:t>
      </w:r>
    </w:p>
    <w:p>
      <w:pPr>
        <w:pStyle w:val="Heading3"/>
      </w:pPr>
      <w:r>
        <w:t>PHQ-A - Patient Health Questionnaire (Adolescent)</w:t>
      </w:r>
    </w:p>
    <w:p>
      <w:r>
        <w:t>Der PHQ-A ist ein Screening-Instrument für Depression bei Jugendlichen. 9 Items, jeweils auf einer Skala von 0 (überhaupt nicht) bis 3 (fast jeden Tag).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Gesamtpunktzahl</w:t>
            </w:r>
          </w:p>
        </w:tc>
        <w:tc>
          <w:tcPr>
            <w:tcW w:type="dxa" w:w="3135"/>
            <w:shd w:fill="003366"/>
          </w:tcPr>
          <w:p>
            <w:pPr>
              <w:jc w:val="center"/>
            </w:pPr>
            <w:r/>
            <w:r>
              <w:rPr>
                <w:b/>
                <w:color w:val="FFFFFF"/>
                <w:sz w:val="20"/>
              </w:rPr>
              <w:t>Schweregrad</w:t>
            </w:r>
          </w:p>
        </w:tc>
        <w:tc>
          <w:tcPr>
            <w:tcW w:type="dxa" w:w="3135"/>
            <w:shd w:fill="003366"/>
          </w:tcPr>
          <w:p>
            <w:pPr>
              <w:jc w:val="center"/>
            </w:pPr>
            <w:r/>
            <w:r>
              <w:rPr>
                <w:b/>
                <w:color w:val="FFFFFF"/>
                <w:sz w:val="20"/>
              </w:rPr>
              <w:t>Empfohlene Maßnahme</w:t>
            </w:r>
          </w:p>
        </w:tc>
      </w:tr>
      <w:tr>
        <w:tc>
          <w:tcPr>
            <w:tcW w:type="dxa" w:w="3135"/>
            <w:shd w:fill="E8F0FE"/>
          </w:tcPr>
          <w:p>
            <w:r/>
            <w:r>
              <w:rPr>
                <w:sz w:val="19"/>
              </w:rPr>
              <w:t>0-4</w:t>
            </w:r>
          </w:p>
        </w:tc>
        <w:tc>
          <w:tcPr>
            <w:tcW w:type="dxa" w:w="3135"/>
            <w:shd w:fill="E8F0FE"/>
          </w:tcPr>
          <w:p>
            <w:r/>
            <w:r>
              <w:rPr>
                <w:sz w:val="19"/>
              </w:rPr>
              <w:t>Minimal/keine Depression</w:t>
            </w:r>
          </w:p>
        </w:tc>
        <w:tc>
          <w:tcPr>
            <w:tcW w:type="dxa" w:w="3135"/>
            <w:shd w:fill="E8F0FE"/>
          </w:tcPr>
          <w:p>
            <w:r/>
            <w:r>
              <w:rPr>
                <w:sz w:val="19"/>
              </w:rPr>
              <w:t>Beobachtung, supportive Begleitung</w:t>
            </w:r>
          </w:p>
        </w:tc>
      </w:tr>
      <w:tr>
        <w:tc>
          <w:tcPr>
            <w:tcW w:type="dxa" w:w="3135"/>
          </w:tcPr>
          <w:p>
            <w:r/>
            <w:r>
              <w:rPr>
                <w:sz w:val="19"/>
              </w:rPr>
              <w:t>5-9</w:t>
            </w:r>
          </w:p>
        </w:tc>
        <w:tc>
          <w:tcPr>
            <w:tcW w:type="dxa" w:w="3135"/>
          </w:tcPr>
          <w:p>
            <w:r/>
            <w:r>
              <w:rPr>
                <w:sz w:val="19"/>
              </w:rPr>
              <w:t>Milde Depression</w:t>
            </w:r>
          </w:p>
        </w:tc>
        <w:tc>
          <w:tcPr>
            <w:tcW w:type="dxa" w:w="3135"/>
          </w:tcPr>
          <w:p>
            <w:r/>
            <w:r>
              <w:rPr>
                <w:sz w:val="19"/>
              </w:rPr>
              <w:t>Beratung, Psychoedukation, Verlaufskontrolle nach 4 Wochen</w:t>
            </w:r>
          </w:p>
        </w:tc>
      </w:tr>
      <w:tr>
        <w:tc>
          <w:tcPr>
            <w:tcW w:type="dxa" w:w="3135"/>
            <w:shd w:fill="E8F0FE"/>
          </w:tcPr>
          <w:p>
            <w:r/>
            <w:r>
              <w:rPr>
                <w:sz w:val="19"/>
              </w:rPr>
              <w:t>10-14</w:t>
            </w:r>
          </w:p>
        </w:tc>
        <w:tc>
          <w:tcPr>
            <w:tcW w:type="dxa" w:w="3135"/>
            <w:shd w:fill="E8F0FE"/>
          </w:tcPr>
          <w:p>
            <w:r/>
            <w:r>
              <w:rPr>
                <w:sz w:val="19"/>
              </w:rPr>
              <w:t>Moderate Depression</w:t>
            </w:r>
          </w:p>
        </w:tc>
        <w:tc>
          <w:tcPr>
            <w:tcW w:type="dxa" w:w="3135"/>
            <w:shd w:fill="E8F0FE"/>
          </w:tcPr>
          <w:p>
            <w:r/>
            <w:r>
              <w:rPr>
                <w:sz w:val="19"/>
              </w:rPr>
              <w:t>Therapeutische Anbindung empfehlen, engere Begleitung</w:t>
            </w:r>
          </w:p>
        </w:tc>
      </w:tr>
      <w:tr>
        <w:tc>
          <w:tcPr>
            <w:tcW w:type="dxa" w:w="3135"/>
          </w:tcPr>
          <w:p>
            <w:r/>
            <w:r>
              <w:rPr>
                <w:sz w:val="19"/>
              </w:rPr>
              <w:t>15-19</w:t>
            </w:r>
          </w:p>
        </w:tc>
        <w:tc>
          <w:tcPr>
            <w:tcW w:type="dxa" w:w="3135"/>
          </w:tcPr>
          <w:p>
            <w:r/>
            <w:r>
              <w:rPr>
                <w:sz w:val="19"/>
              </w:rPr>
              <w:t>Moderat schwere Depression</w:t>
            </w:r>
          </w:p>
        </w:tc>
        <w:tc>
          <w:tcPr>
            <w:tcW w:type="dxa" w:w="3135"/>
          </w:tcPr>
          <w:p>
            <w:r/>
            <w:r>
              <w:rPr>
                <w:sz w:val="19"/>
              </w:rPr>
              <w:t>Dringende Überweisung an Therapeuten/Psychiater</w:t>
            </w:r>
          </w:p>
        </w:tc>
      </w:tr>
      <w:tr>
        <w:tc>
          <w:tcPr>
            <w:tcW w:type="dxa" w:w="3135"/>
            <w:shd w:fill="E8F0FE"/>
          </w:tcPr>
          <w:p>
            <w:r/>
            <w:r>
              <w:rPr>
                <w:sz w:val="19"/>
              </w:rPr>
              <w:t>20-27</w:t>
            </w:r>
          </w:p>
        </w:tc>
        <w:tc>
          <w:tcPr>
            <w:tcW w:type="dxa" w:w="3135"/>
            <w:shd w:fill="E8F0FE"/>
          </w:tcPr>
          <w:p>
            <w:r/>
            <w:r>
              <w:rPr>
                <w:sz w:val="19"/>
              </w:rPr>
              <w:t>Schwere Depression</w:t>
            </w:r>
          </w:p>
        </w:tc>
        <w:tc>
          <w:tcPr>
            <w:tcW w:type="dxa" w:w="3135"/>
            <w:shd w:fill="E8F0FE"/>
          </w:tcPr>
          <w:p>
            <w:r/>
            <w:r>
              <w:rPr>
                <w:sz w:val="19"/>
              </w:rPr>
              <w:t>Akute Überweisung. Suizidalitäts-Screening durchführen!</w:t>
            </w:r>
          </w:p>
        </w:tc>
      </w:tr>
    </w:tbl>
    <w:p>
      <w:pPr>
        <w:pStyle w:val="RedFlag"/>
      </w:pPr>
      <w:r>
        <w:t>⚠ RED FLAG: Item 9 des PHQ fragt nach Suizidalität: Gedanken, dass man lieber tot wäre oder sich Leid zufügen möchte. Jeder Wert &gt; 0 auf diesem Item erfordert ein direktes Gespräch über Suizidalität.</w:t>
      </w:r>
    </w:p>
    <w:p>
      <w:pPr>
        <w:pStyle w:val="Heading3"/>
      </w:pPr>
      <w:r>
        <w:t>GAD-7 - Generalized Anxiety Disorder Scale</w:t>
      </w:r>
    </w:p>
    <w:p>
      <w:r>
        <w:t>7 Items, Skala 0-3. Gesamtpunktzahl: 0-4 minimal, 5-9 mild, 10-14 moderat, 15-21 schwer.</w:t>
      </w:r>
    </w:p>
    <w:p>
      <w:pPr>
        <w:pStyle w:val="Heading3"/>
      </w:pPr>
      <w:r>
        <w:t>SBQ-R - Suicidal Behaviors Questionnaire Revised</w:t>
      </w:r>
    </w:p>
    <w:p>
      <w:r>
        <w:t>4 Items zum Thema Suizidalität. Cut-off für Jugendliche: &gt;= 7 Punkte = erhöhtes Risiko. WICHTIG: Niemals als einziges Instrument verwenden. IMMER mit klinischem Gespräch kombinieren.</w:t>
      </w:r>
    </w:p>
    <w:p>
      <w:pPr>
        <w:pStyle w:val="Heading2"/>
      </w:pPr>
      <w:r>
        <w:t>7.2 Verhaltensbeobachtung</w:t>
      </w:r>
    </w:p>
    <w:p>
      <w:pPr>
        <w:pStyle w:val="Heading3"/>
      </w:pPr>
      <w:r>
        <w:t>ABC-Analyse</w:t>
      </w:r>
    </w:p>
    <w:p>
      <w:r>
        <w:t>Die ABC-Analyse (Antecedent - Behavior - Consequence) ist ein fundamentales Werkzeug der Verhaltensanalyse. Sie hilft, Verhalten im Kontext zu verstehen.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ABC-Analyse: Fallbeispiel Marco (14)</w:t>
      </w:r>
    </w:p>
    <w:p>
      <w:pPr>
        <w:pStyle w:val="Praxisbox"/>
        <w:pBdr>
          <w:left w:val="single" w:sz="4" w:space="8" w:color="009966"/>
          <w:right w:val="single" w:sz="4" w:space="8" w:color="009966"/>
        </w:pBdr>
      </w:pPr>
      <w:r>
        <w:t>ANTECEDENT (Auslöser): Marco wird vom Lehrer gebeten, seine Hausaufgabe vorzulesen.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BEHAVIOR (Verhalten): Marco wirft sein Heft auf den Boden, schreit einen Kraftausdruck und stürmt aus dem Klassenzimmer.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CONSEQUENCE (Konsequenz): Marco muss nicht vorlesen (negative Verstärkung - das unangenehme Erlebnis wird beendet). Er bekommt Aufmerksamkeit von der Klasse. Er wird zum Direktor geschickt (was für ihn WENIGER aversiv sein könnte als die Scham, schlecht vorzulesen).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INTERPRETATION: Marcos Verhalten ist FUNKTIONAL - es löst kurzfristig sein Problem (Vermeidung von Scham/Versagen). Intervention: Nicht das Verhalten bestrafen, sondern die Ursache adressieren (Leseschwäche? Versagensangst? Scham? Trauma?)</w:t>
      </w:r>
    </w:p>
    <w:p>
      <w:pPr>
        <w:pStyle w:val="Heading3"/>
      </w:pPr>
      <w:r>
        <w:t>ABC-Analyse-Bogen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Datum/Zeit</w:t>
            </w:r>
          </w:p>
        </w:tc>
        <w:tc>
          <w:tcPr>
            <w:tcW w:type="dxa" w:w="1881"/>
            <w:shd w:fill="003366"/>
          </w:tcPr>
          <w:p>
            <w:pPr>
              <w:jc w:val="center"/>
            </w:pPr>
            <w:r/>
            <w:r>
              <w:rPr>
                <w:b/>
                <w:color w:val="FFFFFF"/>
                <w:sz w:val="20"/>
              </w:rPr>
              <w:t>Antecedent (Was geschah vorher?)</w:t>
            </w:r>
          </w:p>
        </w:tc>
        <w:tc>
          <w:tcPr>
            <w:tcW w:type="dxa" w:w="1881"/>
            <w:shd w:fill="003366"/>
          </w:tcPr>
          <w:p>
            <w:pPr>
              <w:jc w:val="center"/>
            </w:pPr>
            <w:r/>
            <w:r>
              <w:rPr>
                <w:b/>
                <w:color w:val="FFFFFF"/>
                <w:sz w:val="20"/>
              </w:rPr>
              <w:t>Behavior (Was tat der Jugendliche genau?)</w:t>
            </w:r>
          </w:p>
        </w:tc>
        <w:tc>
          <w:tcPr>
            <w:tcW w:type="dxa" w:w="1881"/>
            <w:shd w:fill="003366"/>
          </w:tcPr>
          <w:p>
            <w:pPr>
              <w:jc w:val="center"/>
            </w:pPr>
            <w:r/>
            <w:r>
              <w:rPr>
                <w:b/>
                <w:color w:val="FFFFFF"/>
                <w:sz w:val="20"/>
              </w:rPr>
              <w:t>Consequence (Was geschah danach?)</w:t>
            </w:r>
          </w:p>
        </w:tc>
        <w:tc>
          <w:tcPr>
            <w:tcW w:type="dxa" w:w="1881"/>
            <w:shd w:fill="003366"/>
          </w:tcPr>
          <w:p>
            <w:pPr>
              <w:jc w:val="center"/>
            </w:pPr>
            <w:r/>
            <w:r>
              <w:rPr>
                <w:b/>
                <w:color w:val="FFFFFF"/>
                <w:sz w:val="20"/>
              </w:rPr>
              <w:t>Hypothese (Vermutete Funktion)</w:t>
            </w:r>
          </w:p>
        </w:tc>
      </w:tr>
      <w:tr>
        <w:tc>
          <w:tcPr>
            <w:tcW w:type="dxa" w:w="1881"/>
            <w:shd w:fill="E8F0FE"/>
          </w:tcPr>
          <w:p>
            <w:r/>
            <w:r>
              <w:rPr>
                <w:sz w:val="19"/>
              </w:rPr>
              <w:t>___ / 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 / 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 / 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 / 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 / 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bl>
    <w:p>
      <w:pPr>
        <w:pStyle w:val="Heading2"/>
      </w:pPr>
      <w:r>
        <w:t>7.3 Genogramm und Netzwerkkarte</w:t>
      </w:r>
    </w:p>
    <w:p>
      <w:pPr>
        <w:pStyle w:val="Heading3"/>
      </w:pPr>
      <w:r>
        <w:t>Genogramm-Symbole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Symbol</w:t>
            </w:r>
          </w:p>
        </w:tc>
        <w:tc>
          <w:tcPr>
            <w:tcW w:type="dxa" w:w="4703"/>
            <w:shd w:fill="003366"/>
          </w:tcPr>
          <w:p>
            <w:pPr>
              <w:jc w:val="center"/>
            </w:pPr>
            <w:r/>
            <w:r>
              <w:rPr>
                <w:b/>
                <w:color w:val="FFFFFF"/>
                <w:sz w:val="20"/>
              </w:rPr>
              <w:t>Bedeutung</w:t>
            </w:r>
          </w:p>
        </w:tc>
      </w:tr>
      <w:tr>
        <w:tc>
          <w:tcPr>
            <w:tcW w:type="dxa" w:w="4703"/>
            <w:shd w:fill="E8F0FE"/>
          </w:tcPr>
          <w:p>
            <w:r/>
            <w:r>
              <w:rPr>
                <w:sz w:val="19"/>
              </w:rPr>
              <w:t>Quadrat</w:t>
            </w:r>
          </w:p>
        </w:tc>
        <w:tc>
          <w:tcPr>
            <w:tcW w:type="dxa" w:w="4703"/>
            <w:shd w:fill="E8F0FE"/>
          </w:tcPr>
          <w:p>
            <w:r/>
            <w:r>
              <w:rPr>
                <w:sz w:val="19"/>
              </w:rPr>
              <w:t>Männlich</w:t>
            </w:r>
          </w:p>
        </w:tc>
      </w:tr>
      <w:tr>
        <w:tc>
          <w:tcPr>
            <w:tcW w:type="dxa" w:w="4703"/>
          </w:tcPr>
          <w:p>
            <w:r/>
            <w:r>
              <w:rPr>
                <w:sz w:val="19"/>
              </w:rPr>
              <w:t>Kreis</w:t>
            </w:r>
          </w:p>
        </w:tc>
        <w:tc>
          <w:tcPr>
            <w:tcW w:type="dxa" w:w="4703"/>
          </w:tcPr>
          <w:p>
            <w:r/>
            <w:r>
              <w:rPr>
                <w:sz w:val="19"/>
              </w:rPr>
              <w:t>Weiblich</w:t>
            </w:r>
          </w:p>
        </w:tc>
      </w:tr>
      <w:tr>
        <w:tc>
          <w:tcPr>
            <w:tcW w:type="dxa" w:w="4703"/>
            <w:shd w:fill="E8F0FE"/>
          </w:tcPr>
          <w:p>
            <w:r/>
            <w:r>
              <w:rPr>
                <w:sz w:val="19"/>
              </w:rPr>
              <w:t>Raute</w:t>
            </w:r>
          </w:p>
        </w:tc>
        <w:tc>
          <w:tcPr>
            <w:tcW w:type="dxa" w:w="4703"/>
            <w:shd w:fill="E8F0FE"/>
          </w:tcPr>
          <w:p>
            <w:r/>
            <w:r>
              <w:rPr>
                <w:sz w:val="19"/>
              </w:rPr>
              <w:t>Divers / unbekannt</w:t>
            </w:r>
          </w:p>
        </w:tc>
      </w:tr>
      <w:tr>
        <w:tc>
          <w:tcPr>
            <w:tcW w:type="dxa" w:w="4703"/>
          </w:tcPr>
          <w:p>
            <w:r/>
            <w:r>
              <w:rPr>
                <w:sz w:val="19"/>
              </w:rPr>
              <w:t>X durch Symbol</w:t>
            </w:r>
          </w:p>
        </w:tc>
        <w:tc>
          <w:tcPr>
            <w:tcW w:type="dxa" w:w="4703"/>
          </w:tcPr>
          <w:p>
            <w:r/>
            <w:r>
              <w:rPr>
                <w:sz w:val="19"/>
              </w:rPr>
              <w:t>Verstorben</w:t>
            </w:r>
          </w:p>
        </w:tc>
      </w:tr>
      <w:tr>
        <w:tc>
          <w:tcPr>
            <w:tcW w:type="dxa" w:w="4703"/>
            <w:shd w:fill="E8F0FE"/>
          </w:tcPr>
          <w:p>
            <w:r/>
            <w:r>
              <w:rPr>
                <w:sz w:val="19"/>
              </w:rPr>
              <w:t>= (Doppellinie)</w:t>
            </w:r>
          </w:p>
        </w:tc>
        <w:tc>
          <w:tcPr>
            <w:tcW w:type="dxa" w:w="4703"/>
            <w:shd w:fill="E8F0FE"/>
          </w:tcPr>
          <w:p>
            <w:r/>
            <w:r>
              <w:rPr>
                <w:sz w:val="19"/>
              </w:rPr>
              <w:t>Ehe / feste Partnerschaft</w:t>
            </w:r>
          </w:p>
        </w:tc>
      </w:tr>
      <w:tr>
        <w:tc>
          <w:tcPr>
            <w:tcW w:type="dxa" w:w="4703"/>
          </w:tcPr>
          <w:p>
            <w:r/>
            <w:r>
              <w:rPr>
                <w:sz w:val="19"/>
              </w:rPr>
              <w:t>--- (gestrichelt)</w:t>
            </w:r>
          </w:p>
        </w:tc>
        <w:tc>
          <w:tcPr>
            <w:tcW w:type="dxa" w:w="4703"/>
          </w:tcPr>
          <w:p>
            <w:r/>
            <w:r>
              <w:rPr>
                <w:sz w:val="19"/>
              </w:rPr>
              <w:t>Getrennt</w:t>
            </w:r>
          </w:p>
        </w:tc>
      </w:tr>
      <w:tr>
        <w:tc>
          <w:tcPr>
            <w:tcW w:type="dxa" w:w="4703"/>
            <w:shd w:fill="E8F0FE"/>
          </w:tcPr>
          <w:p>
            <w:r/>
            <w:r>
              <w:rPr>
                <w:sz w:val="19"/>
              </w:rPr>
              <w:t>/  (einfacher Schrägstrich)</w:t>
            </w:r>
          </w:p>
        </w:tc>
        <w:tc>
          <w:tcPr>
            <w:tcW w:type="dxa" w:w="4703"/>
            <w:shd w:fill="E8F0FE"/>
          </w:tcPr>
          <w:p>
            <w:r/>
            <w:r>
              <w:rPr>
                <w:sz w:val="19"/>
              </w:rPr>
              <w:t>Geschieden</w:t>
            </w:r>
          </w:p>
        </w:tc>
      </w:tr>
      <w:tr>
        <w:tc>
          <w:tcPr>
            <w:tcW w:type="dxa" w:w="4703"/>
          </w:tcPr>
          <w:p>
            <w:r/>
            <w:r>
              <w:rPr>
                <w:sz w:val="19"/>
              </w:rPr>
              <w:t>Wellenlinie</w:t>
            </w:r>
          </w:p>
        </w:tc>
        <w:tc>
          <w:tcPr>
            <w:tcW w:type="dxa" w:w="4703"/>
          </w:tcPr>
          <w:p>
            <w:r/>
            <w:r>
              <w:rPr>
                <w:sz w:val="19"/>
              </w:rPr>
              <w:t>Enge emotionale Bindung</w:t>
            </w:r>
          </w:p>
        </w:tc>
      </w:tr>
      <w:tr>
        <w:tc>
          <w:tcPr>
            <w:tcW w:type="dxa" w:w="4703"/>
            <w:shd w:fill="E8F0FE"/>
          </w:tcPr>
          <w:p>
            <w:r/>
            <w:r>
              <w:rPr>
                <w:sz w:val="19"/>
              </w:rPr>
              <w:t>Zickzack</w:t>
            </w:r>
          </w:p>
        </w:tc>
        <w:tc>
          <w:tcPr>
            <w:tcW w:type="dxa" w:w="4703"/>
            <w:shd w:fill="E8F0FE"/>
          </w:tcPr>
          <w:p>
            <w:r/>
            <w:r>
              <w:rPr>
                <w:sz w:val="19"/>
              </w:rPr>
              <w:t>Konflikthaftes Verhältnis</w:t>
            </w:r>
          </w:p>
        </w:tc>
      </w:tr>
      <w:tr>
        <w:tc>
          <w:tcPr>
            <w:tcW w:type="dxa" w:w="4703"/>
          </w:tcPr>
          <w:p>
            <w:r/>
            <w:r>
              <w:rPr>
                <w:sz w:val="19"/>
              </w:rPr>
              <w:t>Pfeil</w:t>
            </w:r>
          </w:p>
        </w:tc>
        <w:tc>
          <w:tcPr>
            <w:tcW w:type="dxa" w:w="4703"/>
          </w:tcPr>
          <w:p>
            <w:r/>
            <w:r>
              <w:rPr>
                <w:sz w:val="19"/>
              </w:rPr>
              <w:t>Richtung der Abhängigkeit</w:t>
            </w:r>
          </w:p>
        </w:tc>
      </w:tr>
      <w:tr>
        <w:tc>
          <w:tcPr>
            <w:tcW w:type="dxa" w:w="4703"/>
            <w:shd w:fill="E8F0FE"/>
          </w:tcPr>
          <w:p>
            <w:r/>
            <w:r>
              <w:rPr>
                <w:sz w:val="19"/>
              </w:rPr>
              <w:t>Schraffiert</w:t>
            </w:r>
          </w:p>
        </w:tc>
        <w:tc>
          <w:tcPr>
            <w:tcW w:type="dxa" w:w="4703"/>
            <w:shd w:fill="E8F0FE"/>
          </w:tcPr>
          <w:p>
            <w:r/>
            <w:r>
              <w:rPr>
                <w:sz w:val="19"/>
              </w:rPr>
              <w:t>Indexpatient (der Jugendliche, um den es geht)</w:t>
            </w:r>
          </w:p>
        </w:tc>
      </w:tr>
      <w:tr>
        <w:tc>
          <w:tcPr>
            <w:tcW w:type="dxa" w:w="4703"/>
          </w:tcPr>
          <w:p>
            <w:r/>
            <w:r>
              <w:rPr>
                <w:sz w:val="19"/>
              </w:rPr>
              <w:t>Ausgefüllter Kreis/Quadrat</w:t>
            </w:r>
          </w:p>
        </w:tc>
        <w:tc>
          <w:tcPr>
            <w:tcW w:type="dxa" w:w="4703"/>
          </w:tcPr>
          <w:p>
            <w:r/>
            <w:r>
              <w:rPr>
                <w:sz w:val="19"/>
              </w:rPr>
              <w:t>Psychische Erkrankung</w:t>
            </w:r>
          </w:p>
        </w:tc>
      </w:tr>
      <w:tr>
        <w:tc>
          <w:tcPr>
            <w:tcW w:type="dxa" w:w="4703"/>
            <w:shd w:fill="E8F0FE"/>
          </w:tcPr>
          <w:p>
            <w:r/>
            <w:r>
              <w:rPr>
                <w:sz w:val="19"/>
              </w:rPr>
              <w:t>Flasche-Symbol</w:t>
            </w:r>
          </w:p>
        </w:tc>
        <w:tc>
          <w:tcPr>
            <w:tcW w:type="dxa" w:w="4703"/>
            <w:shd w:fill="E8F0FE"/>
          </w:tcPr>
          <w:p>
            <w:r/>
            <w:r>
              <w:rPr>
                <w:sz w:val="19"/>
              </w:rPr>
              <w:t>Suchterkrankung</w:t>
            </w:r>
          </w:p>
        </w:tc>
      </w:tr>
    </w:tbl>
    <w:p>
      <w:pPr>
        <w:pStyle w:val="Heading3"/>
      </w:pPr>
      <w:r>
        <w:t>Genogramm erstellen - Schritt für Schritt</w:t>
      </w:r>
    </w:p>
    <w:p>
      <w:pPr>
        <w:spacing w:after="60"/>
        <w:ind w:left="850"/>
      </w:pPr>
      <w:r>
        <w:t>1. EINFÜHRUNG: Sagen Sie dem Jugendlichen, dass Sie gerne verstehen möchten, wer alles zu seiner Familie gehört, und schlagen Sie vor, das zusammen aufzumalen. (Großes Papier, Stifte bereitlegen)</w:t>
      </w:r>
    </w:p>
    <w:p>
      <w:pPr>
        <w:spacing w:after="60"/>
        <w:ind w:left="850"/>
      </w:pPr>
      <w:r>
        <w:t>2. KERNFAMILIE: Fragen Sie, wer bei dem Jugendlichen zuhause lebt. (Eltern, Geschwister zeichnen)</w:t>
      </w:r>
    </w:p>
    <w:p>
      <w:pPr>
        <w:spacing w:after="60"/>
        <w:ind w:left="850"/>
      </w:pPr>
      <w:r>
        <w:t>3. ERWEITERTE FAMILIE: Fragen Sie, wer noch zur Familie gehört. (Großeltern, Onkel, Tanten)</w:t>
      </w:r>
    </w:p>
    <w:p>
      <w:pPr>
        <w:spacing w:after="60"/>
        <w:ind w:left="850"/>
      </w:pPr>
      <w:r>
        <w:t>4. BEZIEHUNGEN: Fragen Sie, wie er/sie sich mit den einzelnen Personen versteht - gut oder schwierig? (Linien einzeichnen)</w:t>
      </w:r>
    </w:p>
    <w:p>
      <w:pPr>
        <w:spacing w:after="60"/>
        <w:ind w:left="850"/>
      </w:pPr>
      <w:r>
        <w:t>5. BESONDERHEITEN: Fragen Sie behutsam, ob jemand in der Familie gesundheitliche Probleme hat oder ob jemand gestorben ist. (Nur wenn der Jugendliche offen ist)</w:t>
      </w:r>
    </w:p>
    <w:p>
      <w:pPr>
        <w:spacing w:after="60"/>
        <w:ind w:left="850"/>
      </w:pPr>
      <w:r>
        <w:t>6. RESSOURCEN: Fragen Sie, wer in der Familie besonders wichtig für den Jugendlichen ist. (Dick markieren)</w:t>
      </w:r>
    </w:p>
    <w:p>
      <w:pPr>
        <w:spacing w:after="60"/>
        <w:ind w:left="850"/>
      </w:pPr>
      <w:r>
        <w:t>7. ZUSAMMENFASSUNG: Gemeinsam auf das Bild schauen. Fragen Sie, was dem Jugendlichen auffällt und wie es ist, das zu sehen.</w:t>
      </w:r>
    </w:p>
    <w:p>
      <w:pPr>
        <w:pStyle w:val="Heading3"/>
      </w:pPr>
      <w:r>
        <w:t>Netzwerkkarte</w:t>
      </w:r>
    </w:p>
    <w:p>
      <w:r>
        <w:t>Die Netzwerkkarte visualisiert die sozialen Ressourcen des Jugendlichen in konzentrischen Kreisen:</w:t>
      </w:r>
    </w:p>
    <w:p>
      <w:pPr>
        <w:pStyle w:val="ListBullet"/>
        <w:spacing w:after="60"/>
        <w:ind w:left="850"/>
      </w:pPr>
      <w:r>
        <w:t>INNERSTER KREIS (engste Vertrauenspersonen): Wer steht dir am nächsten?</w:t>
      </w:r>
    </w:p>
    <w:p>
      <w:pPr>
        <w:pStyle w:val="ListBullet"/>
        <w:spacing w:after="60"/>
        <w:ind w:left="850"/>
      </w:pPr>
      <w:r>
        <w:t>ZWEITER KREIS (wichtige Personen): Freunde, Familie, Lehrer, die wichtig sind</w:t>
      </w:r>
    </w:p>
    <w:p>
      <w:pPr>
        <w:pStyle w:val="ListBullet"/>
        <w:spacing w:after="60"/>
        <w:ind w:left="850"/>
      </w:pPr>
      <w:r>
        <w:t>DRITTER KREIS (Bekannte, lockere Kontakte): Trainer, Nachbarn, Online-Freunde</w:t>
      </w:r>
    </w:p>
    <w:p>
      <w:pPr>
        <w:pStyle w:val="ListBullet"/>
        <w:spacing w:after="60"/>
        <w:ind w:left="850"/>
      </w:pPr>
      <w:r>
        <w:t>ÄUSSERER KREIS (professionelle Helfer): Berater, Therapeut, Arzt</w:t>
      </w:r>
    </w:p>
    <w:p>
      <w:r>
        <w:t>Anleitung: Zeichnen Sie vier konzentrische Kreise auf ein großes Blatt. Der Jugendliche steht in der Mitte. Fragen Sie, wer in welchen Kreis gehört. Schreiben Sie die Namen hinein. Fragen Sie nach, ob jemand fehlt, ob es jemanden gibt, den der Jugendliche gerne näher hätte, oder ob jemand zu nah ist.</w:t>
      </w:r>
    </w:p>
    <w:p>
      <w:pPr>
        <w:ind w:left="567" w:right="567"/>
        <w:pBdr>
          <w:top w:val="single" w:sz="4" w:space="4" w:color="009933"/>
          <w:left w:val="single" w:sz="4" w:space="8" w:color="009933"/>
          <w:bottom w:val="single" w:sz="4" w:space="4" w:color="009933"/>
          <w:right w:val="single" w:sz="4" w:space="8" w:color="009933"/>
        </w:pBdr>
      </w:pPr>
      <w:r>
        <w:rPr>
          <w:b/>
          <w:color w:val="006633"/>
        </w:rPr>
        <w:t>💡 TIPP: Die Netzwerkkarte ist gleichzeitig Diagnostik und Intervention: Oft wird dem Jugendlichen erst beim Erstellen bewusst, dass er doch Menschen hat, an die er sich wenden kann - oder dass sein Netzwerk erschreckend dünn ist.</w:t>
      </w:r>
    </w:p>
    <w:p>
      <w:pPr>
        <w:pStyle w:val="Heading1"/>
      </w:pPr>
      <w:r>
        <w:t>KAPITEL 8: SELBSTFUERSORGE UND PROFESSIONELLE ENTWICKLUNG</w:t>
      </w:r>
    </w:p>
    <w:p>
      <w:pPr>
        <w:spacing w:after="160"/>
      </w:pPr>
      <w:r>
        <w:rPr>
          <w:color w:val="333333"/>
        </w:rPr>
        <w:t>Sie koennen anderen nur helfen, wenn es Ihnen selbst gut genug geht. Dieses Kapitel ist kein Luxus, sondern professionelle Notwendigkeit. Lesen Sie es regelmaessig - nicht nur, wenn Sie bereits ausgebrannt sind. Die Arbeit mit belasteten Jugendlichen am CDSE Luxemburg bringt besondere Herausforderungen mit sich: die multikulturelle Komplexitaet, die oft schwierigen Familienkonstellationen und die Tatsache, dass Sie als Psychologe haeufig die einzige Vertrauensperson fuer diese jungen Menschen sind. Das ist eine Ehre - und eine Last. Dieses Kapitel hilft Ihnen, beides zu tragen.</w:t>
      </w:r>
    </w:p>
    <w:p>
      <w:pPr>
        <w:pStyle w:val="Heading2"/>
      </w:pPr>
      <w:r>
        <w:t>8.1 Sekundaere Traumatisierung und Burnout</w:t>
      </w:r>
    </w:p>
    <w:p>
      <w:r>
        <w:t>Sekundaere Traumatisierung (auch "Compassion Fatigue" oder "Vicarious Trauma") entsteht durch die wiederholte Exposition gegenueber den traumatischen Erfahrungen anderer. Sie ist NICHT Schwaeche - sie ist eine natuerliche Reaktion empathischer Menschen auf belastendes Material. Wer taeglich Geschichten von Missbrauch, Vernachlaessigung, Flucht und Gewalt hoert, wird davon beeinflusst. Das ist keine Frage des "Ob", sondern des "Wann" und "Wie stark".</w:t>
      </w:r>
    </w:p>
    <w:p>
      <w:r>
        <w:t>Burnout unterscheidet sich von sekundaerer Traumatisierung: Waehrend sekundaere Traumatisierung durch die Inhalte der Arbeit entsteht (die Geschichten der Klienten), entsteht Burnout primaer durch die Rahmenbedingungen (zu viele Faelle, zu wenig Unterstuetzung, buerokratische Belastung, fehlende Anerkennung). Beide koennen gleichzeitig auftreten und verstaerken sich gegenseitig.</w:t>
      </w:r>
    </w:p>
    <w:p>
      <w:pPr>
        <w:pStyle w:val="Heading3"/>
      </w:pPr>
      <w:r>
        <w:t>Warnsignale bei Ihnen selbst</w:t>
      </w:r>
    </w:p>
    <w:p>
      <w:r>
        <w:t>Die folgende Tabelle listet Warnsignale in fuenf zentralen Bereichen. Seien Sie ehrlich zu sich selbst - Erkennung ist der erste Schritt.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Bereich</w:t>
            </w:r>
          </w:p>
        </w:tc>
        <w:tc>
          <w:tcPr>
            <w:tcW w:type="dxa" w:w="4703"/>
            <w:shd w:fill="003366"/>
          </w:tcPr>
          <w:p>
            <w:pPr>
              <w:jc w:val="center"/>
            </w:pPr>
            <w:r/>
            <w:r>
              <w:rPr>
                <w:b/>
                <w:color w:val="FFFFFF"/>
                <w:sz w:val="20"/>
              </w:rPr>
              <w:t>Warnsignale</w:t>
            </w:r>
          </w:p>
        </w:tc>
      </w:tr>
      <w:tr>
        <w:tc>
          <w:tcPr>
            <w:tcW w:type="dxa" w:w="4703"/>
            <w:shd w:fill="E8F0FE"/>
          </w:tcPr>
          <w:p>
            <w:r/>
            <w:r>
              <w:rPr>
                <w:sz w:val="19"/>
              </w:rPr>
              <w:t>Physisch</w:t>
            </w:r>
          </w:p>
        </w:tc>
        <w:tc>
          <w:tcPr>
            <w:tcW w:type="dxa" w:w="4703"/>
            <w:shd w:fill="E8F0FE"/>
          </w:tcPr>
          <w:p>
            <w:r/>
            <w:r>
              <w:rPr>
                <w:sz w:val="19"/>
              </w:rPr>
              <w:t>Chronische Erschoepfung trotz ausreichend Schlaf; haeufige Erkaeltungen und Infekte (geschwaechteres Immunsystem); Kopfschmerzen und Migraene; Magenprobleme, Uebelkeit, Appetitveraenderungen; Muskelverspannungen (besonders Nacken, Schultern, Ruecken); Schlafprobleme - Einschlaf- oder Durchschlafstoerungen; erhoehter Blutdruck; Tinnitus oder Schwindel</w:t>
            </w:r>
          </w:p>
        </w:tc>
      </w:tr>
      <w:tr>
        <w:tc>
          <w:tcPr>
            <w:tcW w:type="dxa" w:w="4703"/>
          </w:tcPr>
          <w:p>
            <w:r/>
            <w:r>
              <w:rPr>
                <w:sz w:val="19"/>
              </w:rPr>
              <w:t>Emotional</w:t>
            </w:r>
          </w:p>
        </w:tc>
        <w:tc>
          <w:tcPr>
            <w:tcW w:type="dxa" w:w="4703"/>
          </w:tcPr>
          <w:p>
            <w:r/>
            <w:r>
              <w:rPr>
                <w:sz w:val="19"/>
              </w:rPr>
              <w:t>Zunehmende Reizbarkeit und kurze Zuendschnur; emotionale Taubheit - Sie fuehlen "nichts mehr"; Zynismus gegenueber Jugendlichen oder deren Familien; uebermaessige Angst um eigene Kinder oder Familie; Traurigkeit ohne klaren Grund; Schuldgefuehle ("Ich tue nicht genug"); Gefuehl der Hilflosigkeit und Hoffnungslosigkeit; schnelles Weinen oder ploetzliche Wutausbrueche</w:t>
            </w:r>
          </w:p>
        </w:tc>
      </w:tr>
      <w:tr>
        <w:tc>
          <w:tcPr>
            <w:tcW w:type="dxa" w:w="4703"/>
            <w:shd w:fill="E8F0FE"/>
          </w:tcPr>
          <w:p>
            <w:r/>
            <w:r>
              <w:rPr>
                <w:sz w:val="19"/>
              </w:rPr>
              <w:t>Kognitiv</w:t>
            </w:r>
          </w:p>
        </w:tc>
        <w:tc>
          <w:tcPr>
            <w:tcW w:type="dxa" w:w="4703"/>
            <w:shd w:fill="E8F0FE"/>
          </w:tcPr>
          <w:p>
            <w:r/>
            <w:r>
              <w:rPr>
                <w:sz w:val="19"/>
              </w:rPr>
              <w:t>Konzentrationsprobleme und Vergesslichkeit; intrusive Bilder oder Gedanken von Klienten-Geschichten (Sie sehen die Szenen vor sich); Schwierigkeiten abzuschalten nach der Arbeit; Albtraeume mit beruflichem Inhalt; zwanghaftes Nachdenken ueber Faelle; Entscheidungsschwierigkeiten; Verlust der professionellen Distanz - Sie koennen nicht mehr klar denken</w:t>
            </w:r>
          </w:p>
        </w:tc>
      </w:tr>
      <w:tr>
        <w:tc>
          <w:tcPr>
            <w:tcW w:type="dxa" w:w="4703"/>
          </w:tcPr>
          <w:p>
            <w:r/>
            <w:r>
              <w:rPr>
                <w:sz w:val="19"/>
              </w:rPr>
              <w:t>Behavioral</w:t>
            </w:r>
          </w:p>
        </w:tc>
        <w:tc>
          <w:tcPr>
            <w:tcW w:type="dxa" w:w="4703"/>
          </w:tcPr>
          <w:p>
            <w:r/>
            <w:r>
              <w:rPr>
                <w:sz w:val="19"/>
              </w:rPr>
              <w:t>Rueckzug von Freunden und Familie; erhoehter Alkohol-, Medikamenten- oder Substanzkonsum; Workaholismus ODER zunehmende Arbeitsvermeidung; Vernachlaessigung eigener Beduerfnisse (Essen, Bewegung, Hobbys); Prokrastination bei der Falldokumentation; Vermeidung bestimmter Faelle oder Themen; Haeufigeres Zuspaetkommen; Zynische Bemerkungen ueber Klienten</w:t>
            </w:r>
          </w:p>
        </w:tc>
      </w:tr>
      <w:tr>
        <w:tc>
          <w:tcPr>
            <w:tcW w:type="dxa" w:w="4703"/>
            <w:shd w:fill="E8F0FE"/>
          </w:tcPr>
          <w:p>
            <w:r/>
            <w:r>
              <w:rPr>
                <w:sz w:val="19"/>
              </w:rPr>
              <w:t>Spirituell/Existenziell</w:t>
            </w:r>
          </w:p>
        </w:tc>
        <w:tc>
          <w:tcPr>
            <w:tcW w:type="dxa" w:w="4703"/>
            <w:shd w:fill="E8F0FE"/>
          </w:tcPr>
          <w:p>
            <w:r/>
            <w:r>
              <w:rPr>
                <w:sz w:val="19"/>
              </w:rPr>
              <w:t>Sinnverlust - "Warum mache ich das eigentlich?"; Hoffnungslosigkeit bezueglich der Menschheit; Zynismus ("Es aendert sich ja doch nichts"); Verlust von Freude an Dingen, die frueher Freude machten; Infragestellung eigener Werte; Gefuehl der Entfremdung von der eigenen Identitaet; existenzielle Erschuetterung nach besonders schweren Faellen</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Lesen Sie diese Tabelle nicht nur einmal. Drucken Sie sie aus und haengen Sie sie an einen Ort, den Sie regelmaessig sehen. Bitten Sie eine Vertrauensperson, Sie darauf anzusprechen, wenn sie Veraenderungen bemerkt.</w:t>
      </w:r>
    </w:p>
    <w:p>
      <w:pPr>
        <w:pStyle w:val="Heading3"/>
      </w:pPr>
      <w:r>
        <w:t>Selbst-Assessment: 20-Fragen-Check</w:t>
      </w:r>
    </w:p>
    <w:p>
      <w:r>
        <w:t>Bewerten Sie jede Aussage ehrlich: 0 = trifft nicht zu, 1 = trifft etwas zu, 2 = trifft voll zu. Zaehlen Sie am Ende Ihre Punkte zusammen.</w:t>
      </w:r>
    </w:p>
    <w:p>
      <w:pPr>
        <w:spacing w:after="60"/>
        <w:ind w:left="850"/>
      </w:pPr>
      <w:r>
        <w:t>1. Ich denke auch nach Feierabend oft an meine Klienten.</w:t>
      </w:r>
    </w:p>
    <w:p>
      <w:pPr>
        <w:spacing w:after="60"/>
        <w:ind w:left="850"/>
      </w:pPr>
      <w:r>
        <w:t>2. Ich schlafe schlecht wegen beruflicher Belastung.</w:t>
      </w:r>
    </w:p>
    <w:p>
      <w:pPr>
        <w:spacing w:after="60"/>
        <w:ind w:left="850"/>
      </w:pPr>
      <w:r>
        <w:t>3. Ich habe das Gefuehl, dass meine Arbeit nichts bewirkt.</w:t>
      </w:r>
    </w:p>
    <w:p>
      <w:pPr>
        <w:spacing w:after="60"/>
        <w:ind w:left="850"/>
      </w:pPr>
      <w:r>
        <w:t>4. Ich bin gereizter als frueher.</w:t>
      </w:r>
    </w:p>
    <w:p>
      <w:pPr>
        <w:spacing w:after="60"/>
        <w:ind w:left="850"/>
      </w:pPr>
      <w:r>
        <w:t>5. Ich vermeide bestimmte Faelle oder Themen.</w:t>
      </w:r>
    </w:p>
    <w:p>
      <w:pPr>
        <w:spacing w:after="60"/>
        <w:ind w:left="850"/>
      </w:pPr>
      <w:r>
        <w:t>6. Ich fuehle mich emotional taub.</w:t>
      </w:r>
    </w:p>
    <w:p>
      <w:pPr>
        <w:spacing w:after="60"/>
        <w:ind w:left="850"/>
      </w:pPr>
      <w:r>
        <w:t>7. Ich trinke mehr Alkohol / esse mehr / bewege mich weniger als frueher.</w:t>
      </w:r>
    </w:p>
    <w:p>
      <w:pPr>
        <w:spacing w:after="60"/>
        <w:ind w:left="850"/>
      </w:pPr>
      <w:r>
        <w:t>8. Ich habe weniger Energie fuer Freunde und Familie.</w:t>
      </w:r>
    </w:p>
    <w:p>
      <w:pPr>
        <w:spacing w:after="60"/>
        <w:ind w:left="850"/>
      </w:pPr>
      <w:r>
        <w:t>9. Ich bin zynisch gegenueber Jugendlichen oder deren Familien.</w:t>
      </w:r>
    </w:p>
    <w:p>
      <w:pPr>
        <w:spacing w:after="60"/>
        <w:ind w:left="850"/>
      </w:pPr>
      <w:r>
        <w:t>10. Ich habe das Gefuehl, dass niemand meine Arbeit versteht.</w:t>
      </w:r>
    </w:p>
    <w:p>
      <w:pPr>
        <w:spacing w:after="60"/>
        <w:ind w:left="850"/>
      </w:pPr>
      <w:r>
        <w:t>11. Ich vergesse Termine oder wichtige Details.</w:t>
      </w:r>
    </w:p>
    <w:p>
      <w:pPr>
        <w:spacing w:after="60"/>
        <w:ind w:left="850"/>
      </w:pPr>
      <w:r>
        <w:t>12. Ich fuehle mich von den Problemen meiner Klienten ueberwaeltigt.</w:t>
      </w:r>
    </w:p>
    <w:p>
      <w:pPr>
        <w:spacing w:after="60"/>
        <w:ind w:left="850"/>
      </w:pPr>
      <w:r>
        <w:t>13. Ich habe intrusive Gedanken oder Bilder von Klienten-Geschichten.</w:t>
      </w:r>
    </w:p>
    <w:p>
      <w:pPr>
        <w:spacing w:after="60"/>
        <w:ind w:left="850"/>
      </w:pPr>
      <w:r>
        <w:t>14. Ich ziehe mich von Kollegen zurueck.</w:t>
      </w:r>
    </w:p>
    <w:p>
      <w:pPr>
        <w:spacing w:after="60"/>
        <w:ind w:left="850"/>
      </w:pPr>
      <w:r>
        <w:t>15. Ich habe Schwierigkeiten, Grenzen zu setzen (zu viel arbeiten, zu viel helfen).</w:t>
      </w:r>
    </w:p>
    <w:p>
      <w:pPr>
        <w:spacing w:after="60"/>
        <w:ind w:left="850"/>
      </w:pPr>
      <w:r>
        <w:t>16. Ich fuehle mich schuldig, wenn ich Feierabend mache.</w:t>
      </w:r>
    </w:p>
    <w:p>
      <w:pPr>
        <w:spacing w:after="60"/>
        <w:ind w:left="850"/>
      </w:pPr>
      <w:r>
        <w:t>17. Ich zweifle an meiner Kompetenz.</w:t>
      </w:r>
    </w:p>
    <w:p>
      <w:pPr>
        <w:spacing w:after="60"/>
        <w:ind w:left="850"/>
      </w:pPr>
      <w:r>
        <w:t>18. Ich habe koerperliche Symptome (Kopfschmerzen, Ruecken, Magen) ohne medizinische Ursache.</w:t>
      </w:r>
    </w:p>
    <w:p>
      <w:pPr>
        <w:spacing w:after="60"/>
        <w:ind w:left="850"/>
      </w:pPr>
      <w:r>
        <w:t>19. Ich freue mich nicht mehr auf die Arbeit.</w:t>
      </w:r>
    </w:p>
    <w:p>
      <w:pPr>
        <w:spacing w:after="60"/>
        <w:ind w:left="850"/>
      </w:pPr>
      <w:r>
        <w:t>20. Ich habe das Gefuehl, leer zu sein.</w:t>
      </w:r>
    </w:p>
    <w:p>
      <w:pPr>
        <w:pStyle w:val="Heading4"/>
      </w:pPr>
      <w:r>
        <w:t>Auswertung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Punktzahl</w:t>
            </w:r>
          </w:p>
        </w:tc>
        <w:tc>
          <w:tcPr>
            <w:tcW w:type="dxa" w:w="3135"/>
            <w:shd w:fill="003366"/>
          </w:tcPr>
          <w:p>
            <w:pPr>
              <w:jc w:val="center"/>
            </w:pPr>
            <w:r/>
            <w:r>
              <w:rPr>
                <w:b/>
                <w:color w:val="FFFFFF"/>
                <w:sz w:val="20"/>
              </w:rPr>
              <w:t>Bedeutung</w:t>
            </w:r>
          </w:p>
        </w:tc>
        <w:tc>
          <w:tcPr>
            <w:tcW w:type="dxa" w:w="3135"/>
            <w:shd w:fill="003366"/>
          </w:tcPr>
          <w:p>
            <w:pPr>
              <w:jc w:val="center"/>
            </w:pPr>
            <w:r/>
            <w:r>
              <w:rPr>
                <w:b/>
                <w:color w:val="FFFFFF"/>
                <w:sz w:val="20"/>
              </w:rPr>
              <w:t>Empfohlene Massnahme</w:t>
            </w:r>
          </w:p>
        </w:tc>
      </w:tr>
      <w:tr>
        <w:tc>
          <w:tcPr>
            <w:tcW w:type="dxa" w:w="3135"/>
            <w:shd w:fill="E8F0FE"/>
          </w:tcPr>
          <w:p>
            <w:r/>
            <w:r>
              <w:rPr>
                <w:sz w:val="19"/>
              </w:rPr>
              <w:t>0-10</w:t>
            </w:r>
          </w:p>
        </w:tc>
        <w:tc>
          <w:tcPr>
            <w:tcW w:type="dxa" w:w="3135"/>
            <w:shd w:fill="E8F0FE"/>
          </w:tcPr>
          <w:p>
            <w:r/>
            <w:r>
              <w:rPr>
                <w:sz w:val="19"/>
              </w:rPr>
              <w:t>Gute Selbstfuersorge</w:t>
            </w:r>
          </w:p>
        </w:tc>
        <w:tc>
          <w:tcPr>
            <w:tcW w:type="dxa" w:w="3135"/>
            <w:shd w:fill="E8F0FE"/>
          </w:tcPr>
          <w:p>
            <w:r/>
            <w:r>
              <w:rPr>
                <w:sz w:val="19"/>
              </w:rPr>
              <w:t>Weiter so! Bleiben Sie aufmerksam und pflegen Sie Ihre Strategien. Praevention ist der beste Schutz.</w:t>
            </w:r>
          </w:p>
        </w:tc>
      </w:tr>
      <w:tr>
        <w:tc>
          <w:tcPr>
            <w:tcW w:type="dxa" w:w="3135"/>
          </w:tcPr>
          <w:p>
            <w:r/>
            <w:r>
              <w:rPr>
                <w:sz w:val="19"/>
              </w:rPr>
              <w:t>11-20</w:t>
            </w:r>
          </w:p>
        </w:tc>
        <w:tc>
          <w:tcPr>
            <w:tcW w:type="dxa" w:w="3135"/>
          </w:tcPr>
          <w:p>
            <w:r/>
            <w:r>
              <w:rPr>
                <w:sz w:val="19"/>
              </w:rPr>
              <w:t>Erste Warnsignale</w:t>
            </w:r>
          </w:p>
        </w:tc>
        <w:tc>
          <w:tcPr>
            <w:tcW w:type="dxa" w:w="3135"/>
          </w:tcPr>
          <w:p>
            <w:r/>
            <w:r>
              <w:rPr>
                <w:sz w:val="19"/>
              </w:rPr>
              <w:t>Aktiv gegensteuern. Ueberpruefen Sie Ihre Selbstfuersorge-Routinen. Sprechen Sie in der naechsten Supervision darueber. Identifizieren Sie die Hauptbelastungsquellen.</w:t>
            </w:r>
          </w:p>
        </w:tc>
      </w:tr>
      <w:tr>
        <w:tc>
          <w:tcPr>
            <w:tcW w:type="dxa" w:w="3135"/>
            <w:shd w:fill="E8F0FE"/>
          </w:tcPr>
          <w:p>
            <w:r/>
            <w:r>
              <w:rPr>
                <w:sz w:val="19"/>
              </w:rPr>
              <w:t>21-30</w:t>
            </w:r>
          </w:p>
        </w:tc>
        <w:tc>
          <w:tcPr>
            <w:tcW w:type="dxa" w:w="3135"/>
            <w:shd w:fill="E8F0FE"/>
          </w:tcPr>
          <w:p>
            <w:r/>
            <w:r>
              <w:rPr>
                <w:sz w:val="19"/>
              </w:rPr>
              <w:t>Deutliche Belastung</w:t>
            </w:r>
          </w:p>
        </w:tc>
        <w:tc>
          <w:tcPr>
            <w:tcW w:type="dxa" w:w="3135"/>
            <w:shd w:fill="E8F0FE"/>
          </w:tcPr>
          <w:p>
            <w:r/>
            <w:r>
              <w:rPr>
                <w:sz w:val="19"/>
              </w:rPr>
              <w:t>Supervision und Entlastung dringend empfohlen. Reduzieren Sie wenn moeglich die Fallzahl. Planen Sie konkrete Entlastungsmassnahmen. Sprechen Sie mit Ihrer Leitung.</w:t>
            </w:r>
          </w:p>
        </w:tc>
      </w:tr>
      <w:tr>
        <w:tc>
          <w:tcPr>
            <w:tcW w:type="dxa" w:w="3135"/>
          </w:tcPr>
          <w:p>
            <w:r/>
            <w:r>
              <w:rPr>
                <w:sz w:val="19"/>
              </w:rPr>
              <w:t>31-40</w:t>
            </w:r>
          </w:p>
        </w:tc>
        <w:tc>
          <w:tcPr>
            <w:tcW w:type="dxa" w:w="3135"/>
          </w:tcPr>
          <w:p>
            <w:r/>
            <w:r>
              <w:rPr>
                <w:sz w:val="19"/>
              </w:rPr>
              <w:t>Akute Belastung</w:t>
            </w:r>
          </w:p>
        </w:tc>
        <w:tc>
          <w:tcPr>
            <w:tcW w:type="dxa" w:w="3135"/>
          </w:tcPr>
          <w:p>
            <w:r/>
            <w:r>
              <w:rPr>
                <w:sz w:val="19"/>
              </w:rPr>
              <w:t>Professionelle Hilfe fuer SICH SELBST suchen. Sprechen Sie sofort mit Ihrem Supervisor und Ihrer Leitung. Erwaegen Sie eine berufliche Auszeit. Sie koennen in diesem Zustand nicht gut fuer andere sorgen.</w:t>
            </w:r>
          </w:p>
        </w:tc>
      </w:tr>
    </w:tbl>
    <w:p>
      <w:pPr>
        <w:pStyle w:val="RedFlag"/>
      </w:pPr>
      <w:r>
        <w:t>⚠ RED FLAG: Wenn Ihr Wert ueber 30 liegt, nehmen Sie das ernst. Es ist kein Zeichen von Schwaeche, professionelle Hilfe zu suchen - es ist ein Zeichen von Professionalitaet. Sie wuerden Ihren Klienten dasselbe raten.</w:t>
      </w:r>
    </w:p>
    <w:p>
      <w:pPr>
        <w:pStyle w:val="Heading3"/>
      </w:pPr>
      <w:r>
        <w:t>Konkrete Selbstfuersorge-Strategien</w:t>
      </w:r>
    </w:p>
    <w:p>
      <w:r>
        <w:t>Selbstfuersorge ist keine Belohnung fuer gute Arbeit - sie ist die Voraussetzung dafuer. Die folgende Tabelle bietet acht konkrete Bereiche mit umsetzbaren Strategien.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Bereich</w:t>
            </w:r>
          </w:p>
        </w:tc>
        <w:tc>
          <w:tcPr>
            <w:tcW w:type="dxa" w:w="3135"/>
            <w:shd w:fill="003366"/>
          </w:tcPr>
          <w:p>
            <w:pPr>
              <w:jc w:val="center"/>
            </w:pPr>
            <w:r/>
            <w:r>
              <w:rPr>
                <w:b/>
                <w:color w:val="FFFFFF"/>
                <w:sz w:val="20"/>
              </w:rPr>
              <w:t>Strategie</w:t>
            </w:r>
          </w:p>
        </w:tc>
        <w:tc>
          <w:tcPr>
            <w:tcW w:type="dxa" w:w="3135"/>
            <w:shd w:fill="003366"/>
          </w:tcPr>
          <w:p>
            <w:pPr>
              <w:jc w:val="center"/>
            </w:pPr>
            <w:r/>
            <w:r>
              <w:rPr>
                <w:b/>
                <w:color w:val="FFFFFF"/>
                <w:sz w:val="20"/>
              </w:rPr>
              <w:t>Konkrete Umsetzung</w:t>
            </w:r>
          </w:p>
        </w:tc>
      </w:tr>
      <w:tr>
        <w:tc>
          <w:tcPr>
            <w:tcW w:type="dxa" w:w="3135"/>
            <w:shd w:fill="E8F0FE"/>
          </w:tcPr>
          <w:p>
            <w:r/>
            <w:r>
              <w:rPr>
                <w:sz w:val="19"/>
              </w:rPr>
              <w:t>Taegliche Rituale</w:t>
            </w:r>
          </w:p>
        </w:tc>
        <w:tc>
          <w:tcPr>
            <w:tcW w:type="dxa" w:w="3135"/>
            <w:shd w:fill="E8F0FE"/>
          </w:tcPr>
          <w:p>
            <w:r/>
            <w:r>
              <w:rPr>
                <w:sz w:val="19"/>
              </w:rPr>
              <w:t>Bewusster Uebergang von Arbeit zu Privatleben</w:t>
            </w:r>
          </w:p>
        </w:tc>
        <w:tc>
          <w:tcPr>
            <w:tcW w:type="dxa" w:w="3135"/>
            <w:shd w:fill="E8F0FE"/>
          </w:tcPr>
          <w:p>
            <w:r/>
            <w:r>
              <w:rPr>
                <w:sz w:val="19"/>
              </w:rPr>
              <w:t>Kleidung wechseln nach der Arbeit. Bewusst eine andere Route nach Hause nehmen. Musik hoeren, die nichts mit Arbeit zu tun hat. Nicht sofort nach dem letzten Termin nach Hause fahren - 15 Minuten Pause einlegen. Ein "Abschlussritual" entwickeln (z.B. Haende waschen als symbolisches Loslassen).</w:t>
            </w:r>
          </w:p>
        </w:tc>
      </w:tr>
      <w:tr>
        <w:tc>
          <w:tcPr>
            <w:tcW w:type="dxa" w:w="3135"/>
          </w:tcPr>
          <w:p>
            <w:r/>
            <w:r>
              <w:rPr>
                <w:sz w:val="19"/>
              </w:rPr>
              <w:t>Grenzen setzen</w:t>
            </w:r>
          </w:p>
        </w:tc>
        <w:tc>
          <w:tcPr>
            <w:tcW w:type="dxa" w:w="3135"/>
          </w:tcPr>
          <w:p>
            <w:r/>
            <w:r>
              <w:rPr>
                <w:sz w:val="19"/>
              </w:rPr>
              <w:t>Klare Trennung zwischen Beruf und Privat</w:t>
            </w:r>
          </w:p>
        </w:tc>
        <w:tc>
          <w:tcPr>
            <w:tcW w:type="dxa" w:w="3135"/>
          </w:tcPr>
          <w:p>
            <w:r/>
            <w:r>
              <w:rPr>
                <w:sz w:val="19"/>
              </w:rPr>
              <w:t>Feste Arbeitszeiten einhalten - auch wenn es schwerfaellt. Keine beruflichen Mails am Abend oder Wochenende lesen. Nicht mehr Faelle uebernehmen als machbar. Lernen, "Nein" zu sagen ohne Schuldgefuehle. Berufliches Telefon nach Feierabend ausschalten.</w:t>
            </w:r>
          </w:p>
        </w:tc>
      </w:tr>
      <w:tr>
        <w:tc>
          <w:tcPr>
            <w:tcW w:type="dxa" w:w="3135"/>
            <w:shd w:fill="E8F0FE"/>
          </w:tcPr>
          <w:p>
            <w:r/>
            <w:r>
              <w:rPr>
                <w:sz w:val="19"/>
              </w:rPr>
              <w:t>Koerperliche Gesundheit</w:t>
            </w:r>
          </w:p>
        </w:tc>
        <w:tc>
          <w:tcPr>
            <w:tcW w:type="dxa" w:w="3135"/>
            <w:shd w:fill="E8F0FE"/>
          </w:tcPr>
          <w:p>
            <w:r/>
            <w:r>
              <w:rPr>
                <w:sz w:val="19"/>
              </w:rPr>
              <w:t>Den eigenen Koerper als Instrument pflegen</w:t>
            </w:r>
          </w:p>
        </w:tc>
        <w:tc>
          <w:tcPr>
            <w:tcW w:type="dxa" w:w="3135"/>
            <w:shd w:fill="E8F0FE"/>
          </w:tcPr>
          <w:p>
            <w:r/>
            <w:r>
              <w:rPr>
                <w:sz w:val="19"/>
              </w:rPr>
              <w:t>Regelmaessige Bewegung - mindestens 3x pro Woche (nicht verhandelbar!). Ausreichend Schlaf (7-8 Stunden). Gesunde Ernaehrung, regelmaessige Mahlzeiten. Regelmaessige Arztbesuche und Vorsorge. Keine Mahlzeiten am Schreibtisch zwischen zwei Terminen.</w:t>
            </w:r>
          </w:p>
        </w:tc>
      </w:tr>
      <w:tr>
        <w:tc>
          <w:tcPr>
            <w:tcW w:type="dxa" w:w="3135"/>
          </w:tcPr>
          <w:p>
            <w:r/>
            <w:r>
              <w:rPr>
                <w:sz w:val="19"/>
              </w:rPr>
              <w:t>Soziale Kontakte</w:t>
            </w:r>
          </w:p>
        </w:tc>
        <w:tc>
          <w:tcPr>
            <w:tcW w:type="dxa" w:w="3135"/>
          </w:tcPr>
          <w:p>
            <w:r/>
            <w:r>
              <w:rPr>
                <w:sz w:val="19"/>
              </w:rPr>
              <w:t>Beziehungen ausserhalb der Arbeit pflegen</w:t>
            </w:r>
          </w:p>
        </w:tc>
        <w:tc>
          <w:tcPr>
            <w:tcW w:type="dxa" w:w="3135"/>
          </w:tcPr>
          <w:p>
            <w:r/>
            <w:r>
              <w:rPr>
                <w:sz w:val="19"/>
              </w:rPr>
              <w:t>Freundschaften pflegen, die NICHTS mit der Arbeit zu tun haben. Regelmaessige Verabredungen fest im Kalender eintragen. Lachen. Leichtigkeit zulassen. Nicht immer nur ueber Arbeit reden.</w:t>
            </w:r>
          </w:p>
        </w:tc>
      </w:tr>
      <w:tr>
        <w:tc>
          <w:tcPr>
            <w:tcW w:type="dxa" w:w="3135"/>
            <w:shd w:fill="E8F0FE"/>
          </w:tcPr>
          <w:p>
            <w:r/>
            <w:r>
              <w:rPr>
                <w:sz w:val="19"/>
              </w:rPr>
              <w:t>Supervision</w:t>
            </w:r>
          </w:p>
        </w:tc>
        <w:tc>
          <w:tcPr>
            <w:tcW w:type="dxa" w:w="3135"/>
            <w:shd w:fill="E8F0FE"/>
          </w:tcPr>
          <w:p>
            <w:r/>
            <w:r>
              <w:rPr>
                <w:sz w:val="19"/>
              </w:rPr>
              <w:t>Professionelle Reflexion als Routine</w:t>
            </w:r>
          </w:p>
        </w:tc>
        <w:tc>
          <w:tcPr>
            <w:tcW w:type="dxa" w:w="3135"/>
            <w:shd w:fill="E8F0FE"/>
          </w:tcPr>
          <w:p>
            <w:r/>
            <w:r>
              <w:rPr>
                <w:sz w:val="19"/>
              </w:rPr>
              <w:t>Regelmaessig nutzen, nicht nur bei Krisen. Supervision nicht als Schwaeche betrachten, sondern als professionelle Hygiene. Verschiedene Formate ausprobieren (Einzel, Gruppe, Intervision). Offenheit und Ehrlichkeit in der Supervision - nur dann hilft sie.</w:t>
            </w:r>
          </w:p>
        </w:tc>
      </w:tr>
      <w:tr>
        <w:tc>
          <w:tcPr>
            <w:tcW w:type="dxa" w:w="3135"/>
          </w:tcPr>
          <w:p>
            <w:r/>
            <w:r>
              <w:rPr>
                <w:sz w:val="19"/>
              </w:rPr>
              <w:t>Kreativitaet</w:t>
            </w:r>
          </w:p>
        </w:tc>
        <w:tc>
          <w:tcPr>
            <w:tcW w:type="dxa" w:w="3135"/>
          </w:tcPr>
          <w:p>
            <w:r/>
            <w:r>
              <w:rPr>
                <w:sz w:val="19"/>
              </w:rPr>
              <w:t>Ausgleich durch kreative Taetigkeiten</w:t>
            </w:r>
          </w:p>
        </w:tc>
        <w:tc>
          <w:tcPr>
            <w:tcW w:type="dxa" w:w="3135"/>
          </w:tcPr>
          <w:p>
            <w:r/>
            <w:r>
              <w:rPr>
                <w:sz w:val="19"/>
              </w:rPr>
              <w:t>Hobbys pflegen, die nichts mit "Helfen" zu tun haben. Musik machen oder hoeren. Malen, Zeichnen, Fotografieren. Kochen, Backen, Gaertnern. Handwerkliche Taetigkeiten - etwas mit den Haenden schaffen.</w:t>
            </w:r>
          </w:p>
        </w:tc>
      </w:tr>
      <w:tr>
        <w:tc>
          <w:tcPr>
            <w:tcW w:type="dxa" w:w="3135"/>
            <w:shd w:fill="E8F0FE"/>
          </w:tcPr>
          <w:p>
            <w:r/>
            <w:r>
              <w:rPr>
                <w:sz w:val="19"/>
              </w:rPr>
              <w:t>Natur</w:t>
            </w:r>
          </w:p>
        </w:tc>
        <w:tc>
          <w:tcPr>
            <w:tcW w:type="dxa" w:w="3135"/>
            <w:shd w:fill="E8F0FE"/>
          </w:tcPr>
          <w:p>
            <w:r/>
            <w:r>
              <w:rPr>
                <w:sz w:val="19"/>
              </w:rPr>
              <w:t>Regeneration durch Naturerfahrung</w:t>
            </w:r>
          </w:p>
        </w:tc>
        <w:tc>
          <w:tcPr>
            <w:tcW w:type="dxa" w:w="3135"/>
            <w:shd w:fill="E8F0FE"/>
          </w:tcPr>
          <w:p>
            <w:r/>
            <w:r>
              <w:rPr>
                <w:sz w:val="19"/>
              </w:rPr>
              <w:t>Regelmaessig Zeit draussen verbringen. Wald, Park, Wasser - die Forschung ist eindeutig: Natur regeneriert (Bratman et al., 2019). Spaziergaenge in der Mittagspause. Luxemburg bietet wunderbare Natur - nutzen Sie sie! Muellerthal, Naturparks, Our-Tal.</w:t>
            </w:r>
          </w:p>
        </w:tc>
      </w:tr>
      <w:tr>
        <w:tc>
          <w:tcPr>
            <w:tcW w:type="dxa" w:w="3135"/>
          </w:tcPr>
          <w:p>
            <w:r/>
            <w:r>
              <w:rPr>
                <w:sz w:val="19"/>
              </w:rPr>
              <w:t>Sinngebung</w:t>
            </w:r>
          </w:p>
        </w:tc>
        <w:tc>
          <w:tcPr>
            <w:tcW w:type="dxa" w:w="3135"/>
          </w:tcPr>
          <w:p>
            <w:r/>
            <w:r>
              <w:rPr>
                <w:sz w:val="19"/>
              </w:rPr>
              <w:t>Den eigenen Sinn der Arbeit pflegen</w:t>
            </w:r>
          </w:p>
        </w:tc>
        <w:tc>
          <w:tcPr>
            <w:tcW w:type="dxa" w:w="3135"/>
          </w:tcPr>
          <w:p>
            <w:r/>
            <w:r>
              <w:rPr>
                <w:sz w:val="19"/>
              </w:rPr>
              <w:t>Sich regelmaessig erinnern, WARUM Sie diese Arbeit machen. Erfolgsgeschichten sammeln und aufschreiben. Ein "Danke-Ordner" mit positiven Rueckmeldungen. Sich bewusst machen: Auch kleine Veraenderungen zaehlen. Austausch mit Kollegen ueber gelungene Momente.</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Waehlen Sie aus jeder Kategorie mindestens EINE konkrete Massnahme und setzen Sie diese in der naechsten Woche um. Nicht alles auf einmal - aber beginnen Sie JETZT. Schreiben Sie Ihre Massnahmen auf und legen Sie einen Termin zur Ueberpruefung fest.</w:t>
      </w:r>
    </w:p>
    <w:p>
      <w:pPr>
        <w:pStyle w:val="Heading2"/>
      </w:pPr>
      <w:r>
        <w:t>8.2 Supervision und Intervision</w:t>
      </w:r>
    </w:p>
    <w:p>
      <w:pPr>
        <w:ind w:left="567" w:right="567"/>
        <w:pBdr>
          <w:top w:val="single" w:sz="6" w:space="4" w:color="CC0000"/>
          <w:left w:val="single" w:sz="6" w:space="8" w:color="CC0000"/>
          <w:bottom w:val="single" w:sz="6" w:space="4" w:color="CC0000"/>
          <w:right w:val="single" w:sz="6" w:space="8" w:color="CC0000"/>
        </w:pBdr>
      </w:pPr>
      <w:r>
        <w:rPr>
          <w:b/>
          <w:color w:val="990000"/>
        </w:rPr>
        <w:t>⚡ WICHTIG: Supervision ist NICHT optional. Sie ist ethische Pflicht. Wer regelmaessig mit belasteten Jugendlichen arbeitet und keine Supervision nutzt, riskiert nicht nur die eigene Gesundheit, sondern auch die Qualitaet der Arbeit mit den Jugendlichen. Jede serioeuse berufsethische Richtlinie fuer Psychologen fordert regelmaessige Supervision - nicht als Luxus, sondern als Mindeststandard professionellen Handelns. Im luxemburgischen Kontext, wo Sie oft als einziger Psychologe am CDSE arbeiten, ist externe Supervision umso wichtiger.</w:t>
      </w:r>
    </w:p>
    <w:p>
      <w:r>
        <w:t>Supervision dient mehreren Zwecken: Sie schuetzt die Klienten (durch Qualitaetssicherung), sie schuetzt Sie selbst (durch Reflexion und Entlastung), und sie foerdert Ihre professionelle Entwicklung (durch neue Perspektiven und Lernmoeglichkeiten). Es gibt verschiedene Formate, die sich in Struktur, Kosten und Fokus unterscheiden.</w:t>
      </w:r>
    </w:p>
    <w:p>
      <w:pPr>
        <w:pStyle w:val="Heading3"/>
      </w:pPr>
      <w:r>
        <w:t>Formate im Vergleich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Format</w:t>
            </w:r>
          </w:p>
        </w:tc>
        <w:tc>
          <w:tcPr>
            <w:tcW w:type="dxa" w:w="2351"/>
            <w:shd w:fill="003366"/>
          </w:tcPr>
          <w:p>
            <w:pPr>
              <w:jc w:val="center"/>
            </w:pPr>
            <w:r/>
            <w:r>
              <w:rPr>
                <w:b/>
                <w:color w:val="FFFFFF"/>
                <w:sz w:val="20"/>
              </w:rPr>
              <w:t>Beschreibung</w:t>
            </w:r>
          </w:p>
        </w:tc>
        <w:tc>
          <w:tcPr>
            <w:tcW w:type="dxa" w:w="2351"/>
            <w:shd w:fill="003366"/>
          </w:tcPr>
          <w:p>
            <w:pPr>
              <w:jc w:val="center"/>
            </w:pPr>
            <w:r/>
            <w:r>
              <w:rPr>
                <w:b/>
                <w:color w:val="FFFFFF"/>
                <w:sz w:val="20"/>
              </w:rPr>
              <w:t>Vorteile</w:t>
            </w:r>
          </w:p>
        </w:tc>
        <w:tc>
          <w:tcPr>
            <w:tcW w:type="dxa" w:w="2351"/>
            <w:shd w:fill="003366"/>
          </w:tcPr>
          <w:p>
            <w:pPr>
              <w:jc w:val="center"/>
            </w:pPr>
            <w:r/>
            <w:r>
              <w:rPr>
                <w:b/>
                <w:color w:val="FFFFFF"/>
                <w:sz w:val="20"/>
              </w:rPr>
              <w:t>Empfohlene Frequenz</w:t>
            </w:r>
          </w:p>
        </w:tc>
      </w:tr>
      <w:tr>
        <w:tc>
          <w:tcPr>
            <w:tcW w:type="dxa" w:w="2351"/>
            <w:shd w:fill="E8F0FE"/>
          </w:tcPr>
          <w:p>
            <w:r/>
            <w:r>
              <w:rPr>
                <w:sz w:val="19"/>
              </w:rPr>
              <w:t>Einzelsupervision</w:t>
            </w:r>
          </w:p>
        </w:tc>
        <w:tc>
          <w:tcPr>
            <w:tcW w:type="dxa" w:w="2351"/>
            <w:shd w:fill="E8F0FE"/>
          </w:tcPr>
          <w:p>
            <w:r/>
            <w:r>
              <w:rPr>
                <w:sz w:val="19"/>
              </w:rPr>
              <w:t>1:1 mit einem ausgebildeten Supervisor. Sie bringen Ihre Faelle, Fragen und Belastungen ein. Der Supervisor bietet Reflexion, neue Perspektiven und emotionale Entlastung.</w:t>
            </w:r>
          </w:p>
        </w:tc>
        <w:tc>
          <w:tcPr>
            <w:tcW w:type="dxa" w:w="2351"/>
            <w:shd w:fill="E8F0FE"/>
          </w:tcPr>
          <w:p>
            <w:r/>
            <w:r>
              <w:rPr>
                <w:sz w:val="19"/>
              </w:rPr>
              <w:t>Hohe Vertraulichkeit; tiefe individuelle Reflexion; massgeschneidert auf Ihre Beduerfnisse; Raum fuer persoenliche Themen; ungeteilte Aufmerksamkeit</w:t>
            </w:r>
          </w:p>
        </w:tc>
        <w:tc>
          <w:tcPr>
            <w:tcW w:type="dxa" w:w="2351"/>
            <w:shd w:fill="E8F0FE"/>
          </w:tcPr>
          <w:p>
            <w:r/>
            <w:r>
              <w:rPr>
                <w:sz w:val="19"/>
              </w:rPr>
              <w:t>Alle 2-4 Wochen, 60 Minuten</w:t>
            </w:r>
          </w:p>
        </w:tc>
      </w:tr>
      <w:tr>
        <w:tc>
          <w:tcPr>
            <w:tcW w:type="dxa" w:w="2351"/>
          </w:tcPr>
          <w:p>
            <w:r/>
            <w:r>
              <w:rPr>
                <w:sz w:val="19"/>
              </w:rPr>
              <w:t>Gruppensupervision</w:t>
            </w:r>
          </w:p>
        </w:tc>
        <w:tc>
          <w:tcPr>
            <w:tcW w:type="dxa" w:w="2351"/>
          </w:tcPr>
          <w:p>
            <w:r/>
            <w:r>
              <w:rPr>
                <w:sz w:val="19"/>
              </w:rPr>
              <w:t>3-8 Kollegen treffen sich mit einem externen Supervisor. Faelle werden reihum eingebracht und gemeinsam reflektiert. Der Supervisor moderiert und steuert den Prozess.</w:t>
            </w:r>
          </w:p>
        </w:tc>
        <w:tc>
          <w:tcPr>
            <w:tcW w:type="dxa" w:w="2351"/>
          </w:tcPr>
          <w:p>
            <w:r/>
            <w:r>
              <w:rPr>
                <w:sz w:val="19"/>
              </w:rPr>
              <w:t>Verschiedene Perspektiven und Erfahrungen; kostenguenstiger als Einzelsupervision; Teamstaerkung und gegenseitige Unterstuetzung; Lernen von den Faellen anderer; Normalisierung eigener Schwierigkeiten</w:t>
            </w:r>
          </w:p>
        </w:tc>
        <w:tc>
          <w:tcPr>
            <w:tcW w:type="dxa" w:w="2351"/>
          </w:tcPr>
          <w:p>
            <w:r/>
            <w:r>
              <w:rPr>
                <w:sz w:val="19"/>
              </w:rPr>
              <w:t>Alle 4-6 Wochen, 90 Minuten</w:t>
            </w:r>
          </w:p>
        </w:tc>
      </w:tr>
      <w:tr>
        <w:tc>
          <w:tcPr>
            <w:tcW w:type="dxa" w:w="2351"/>
            <w:shd w:fill="E8F0FE"/>
          </w:tcPr>
          <w:p>
            <w:r/>
            <w:r>
              <w:rPr>
                <w:sz w:val="19"/>
              </w:rPr>
              <w:t>Kollegiale Intervision</w:t>
            </w:r>
          </w:p>
        </w:tc>
        <w:tc>
          <w:tcPr>
            <w:tcW w:type="dxa" w:w="2351"/>
            <w:shd w:fill="E8F0FE"/>
          </w:tcPr>
          <w:p>
            <w:r/>
            <w:r>
              <w:rPr>
                <w:sz w:val="19"/>
              </w:rPr>
              <w:t>3-6 Kollegen treffen sich ohne externen Supervisor nach einem festen Schema. Ein Teilnehmer bringt einen Fall ein, die anderen reflektieren nach vereinbarten Regeln (z.B. Reflecting Team).</w:t>
            </w:r>
          </w:p>
        </w:tc>
        <w:tc>
          <w:tcPr>
            <w:tcW w:type="dxa" w:w="2351"/>
            <w:shd w:fill="E8F0FE"/>
          </w:tcPr>
          <w:p>
            <w:r/>
            <w:r>
              <w:rPr>
                <w:sz w:val="19"/>
              </w:rPr>
              <w:t>Niedrigschwellig und kostenlos; staerkt die Teamkultur und den kollegialen Zusammenhalt; regelmaessig und unkompliziert umsetzbar; foerdert Eigenverantwortung und Reflexionskompetenz</w:t>
            </w:r>
          </w:p>
        </w:tc>
        <w:tc>
          <w:tcPr>
            <w:tcW w:type="dxa" w:w="2351"/>
            <w:shd w:fill="E8F0FE"/>
          </w:tcPr>
          <w:p>
            <w:r/>
            <w:r>
              <w:rPr>
                <w:sz w:val="19"/>
              </w:rPr>
              <w:t>Alle 2-4 Wochen, 60-90 Minuten</w:t>
            </w:r>
          </w:p>
        </w:tc>
      </w:tr>
      <w:tr>
        <w:tc>
          <w:tcPr>
            <w:tcW w:type="dxa" w:w="2351"/>
          </w:tcPr>
          <w:p>
            <w:r/>
            <w:r>
              <w:rPr>
                <w:sz w:val="19"/>
              </w:rPr>
              <w:t>Balint-Gruppe</w:t>
            </w:r>
          </w:p>
        </w:tc>
        <w:tc>
          <w:tcPr>
            <w:tcW w:type="dxa" w:w="2351"/>
          </w:tcPr>
          <w:p>
            <w:r/>
            <w:r>
              <w:rPr>
                <w:sz w:val="19"/>
              </w:rPr>
              <w:t>Spezielle Form der Gruppensupervision mit Fokus auf die Beziehungsdynamik zwischen Helfer und Klient. Benannt nach Michael Balint. Ein Fall wird vorgestellt, dann assoziieren die Teilnehmer frei zu ihren Gefuehlen und Fantasien.</w:t>
            </w:r>
          </w:p>
        </w:tc>
        <w:tc>
          <w:tcPr>
            <w:tcW w:type="dxa" w:w="2351"/>
          </w:tcPr>
          <w:p>
            <w:r/>
            <w:r>
              <w:rPr>
                <w:sz w:val="19"/>
              </w:rPr>
              <w:t>Besonders hilfreich fuer emotionale Verstrickungen und Gegenuebertragungs-Phaenomene; tiefes Verstaendnis der Beziehungsdynamik; foerdert emotionale Reflexionsfaehigkeit</w:t>
            </w:r>
          </w:p>
        </w:tc>
        <w:tc>
          <w:tcPr>
            <w:tcW w:type="dxa" w:w="2351"/>
          </w:tcPr>
          <w:p>
            <w:r/>
            <w:r>
              <w:rPr>
                <w:sz w:val="19"/>
              </w:rPr>
              <w:t>Alle 4-6 Wochen, 90 Minuten</w:t>
            </w:r>
          </w:p>
        </w:tc>
      </w:tr>
    </w:tbl>
    <w:p>
      <w:pPr>
        <w:ind w:left="567" w:right="567"/>
        <w:pBdr>
          <w:top w:val="single" w:sz="4" w:space="4" w:color="009933"/>
          <w:left w:val="single" w:sz="4" w:space="8" w:color="009933"/>
          <w:bottom w:val="single" w:sz="4" w:space="4" w:color="009933"/>
          <w:right w:val="single" w:sz="4" w:space="8" w:color="009933"/>
        </w:pBdr>
      </w:pPr>
      <w:r>
        <w:rPr>
          <w:b/>
          <w:color w:val="006633"/>
        </w:rPr>
        <w:t>💡 TIPP: Ideal ist eine Kombination: Einzelsupervision fuer persoenliche Themen und schwere Faelle, plus kollegiale Intervision fuer den regelmaessigen Austausch. So haben Sie sowohl Tiefe als auch Breite in Ihrer professionellen Reflexion.</w:t>
      </w:r>
    </w:p>
    <w:p>
      <w:pPr>
        <w:pStyle w:val="Heading3"/>
      </w:pPr>
      <w:r>
        <w:t>Falldokumentation fuer Supervision - Vorlage</w:t>
      </w:r>
    </w:p>
    <w:p>
      <w:r>
        <w:t>Eine gute Vorbereitung macht die Supervision deutlich effektiver. Nutzen Sie die folgende Vorlage, um Ihren Fall strukturiert einzubringen.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Feld</w:t>
            </w:r>
          </w:p>
        </w:tc>
        <w:tc>
          <w:tcPr>
            <w:tcW w:type="dxa" w:w="4703"/>
            <w:shd w:fill="003366"/>
          </w:tcPr>
          <w:p>
            <w:pPr>
              <w:jc w:val="center"/>
            </w:pPr>
            <w:r/>
            <w:r>
              <w:rPr>
                <w:b/>
                <w:color w:val="FFFFFF"/>
                <w:sz w:val="20"/>
              </w:rPr>
              <w:t>Inhalt / Leitfragen</w:t>
            </w:r>
          </w:p>
        </w:tc>
      </w:tr>
      <w:tr>
        <w:tc>
          <w:tcPr>
            <w:tcW w:type="dxa" w:w="4703"/>
            <w:shd w:fill="E8F0FE"/>
          </w:tcPr>
          <w:p>
            <w:r/>
            <w:r>
              <w:rPr>
                <w:sz w:val="19"/>
              </w:rPr>
              <w:t>Klient (anonymisiert)</w:t>
            </w:r>
          </w:p>
        </w:tc>
        <w:tc>
          <w:tcPr>
            <w:tcW w:type="dxa" w:w="4703"/>
            <w:shd w:fill="E8F0FE"/>
          </w:tcPr>
          <w:p>
            <w:r/>
            <w:r>
              <w:rPr>
                <w:sz w:val="19"/>
              </w:rPr>
              <w:t>Alter, Geschlecht, Klasse, relevanter Hintergrund (kurz). Beispiel: "Maennlich, 15 Jahre, 4e, seit 2 Jahren in Luxemburg, unbegleiteter Minderjaehriger aus Eritrea."</w:t>
            </w:r>
          </w:p>
        </w:tc>
      </w:tr>
      <w:tr>
        <w:tc>
          <w:tcPr>
            <w:tcW w:type="dxa" w:w="4703"/>
          </w:tcPr>
          <w:p>
            <w:r/>
            <w:r>
              <w:rPr>
                <w:sz w:val="19"/>
              </w:rPr>
              <w:t>Fragestellung / Anliegen</w:t>
            </w:r>
          </w:p>
        </w:tc>
        <w:tc>
          <w:tcPr>
            <w:tcW w:type="dxa" w:w="4703"/>
          </w:tcPr>
          <w:p>
            <w:r/>
            <w:r>
              <w:rPr>
                <w:sz w:val="19"/>
              </w:rPr>
              <w:t>Was genau will ich in der Supervision besprechen? Was ist mein konkretes Anliegen? Beispiel: "Ich weiss nicht, ob ich die Schweigepflicht brechen muss. Der Jugendliche zeigt Hinweise auf haeusliche Gewalt, will aber nicht darueber sprechen."</w:t>
            </w:r>
          </w:p>
        </w:tc>
      </w:tr>
      <w:tr>
        <w:tc>
          <w:tcPr>
            <w:tcW w:type="dxa" w:w="4703"/>
            <w:shd w:fill="E8F0FE"/>
          </w:tcPr>
          <w:p>
            <w:r/>
            <w:r>
              <w:rPr>
                <w:sz w:val="19"/>
              </w:rPr>
              <w:t>Bisheriger Verlauf</w:t>
            </w:r>
          </w:p>
        </w:tc>
        <w:tc>
          <w:tcPr>
            <w:tcW w:type="dxa" w:w="4703"/>
            <w:shd w:fill="E8F0FE"/>
          </w:tcPr>
          <w:p>
            <w:r/>
            <w:r>
              <w:rPr>
                <w:sz w:val="19"/>
              </w:rPr>
              <w:t>Was habe ich bisher getan? Welche Interventionen habe ich versucht? Was hat funktioniert, was nicht? Wie viele Sitzungen gab es? Was war der bisherige Beziehungsaufbau?</w:t>
            </w:r>
          </w:p>
        </w:tc>
      </w:tr>
      <w:tr>
        <w:tc>
          <w:tcPr>
            <w:tcW w:type="dxa" w:w="4703"/>
          </w:tcPr>
          <w:p>
            <w:r/>
            <w:r>
              <w:rPr>
                <w:sz w:val="19"/>
              </w:rPr>
              <w:t>Meine Gefuehle / Reaktionen</w:t>
            </w:r>
          </w:p>
        </w:tc>
        <w:tc>
          <w:tcPr>
            <w:tcW w:type="dxa" w:w="4703"/>
          </w:tcPr>
          <w:p>
            <w:r/>
            <w:r>
              <w:rPr>
                <w:sz w:val="19"/>
              </w:rPr>
              <w:t>Was loest der Fall in mir aus? Wo bin ich unsicher? Was fuehle ich waehrend und nach den Sitzungen? Gibt es Parallelen zu eigenen Erfahrungen? Beispiel: "Ich fuehle mich hilflos und aergerlich gegenueber den Eltern. Ich merke, dass ich den Jugendlichen beschuetzen will."</w:t>
            </w:r>
          </w:p>
        </w:tc>
      </w:tr>
      <w:tr>
        <w:tc>
          <w:tcPr>
            <w:tcW w:type="dxa" w:w="4703"/>
            <w:shd w:fill="E8F0FE"/>
          </w:tcPr>
          <w:p>
            <w:r/>
            <w:r>
              <w:rPr>
                <w:sz w:val="19"/>
              </w:rPr>
              <w:t>Hypothesen</w:t>
            </w:r>
          </w:p>
        </w:tc>
        <w:tc>
          <w:tcPr>
            <w:tcW w:type="dxa" w:w="4703"/>
            <w:shd w:fill="E8F0FE"/>
          </w:tcPr>
          <w:p>
            <w:r/>
            <w:r>
              <w:rPr>
                <w:sz w:val="19"/>
              </w:rPr>
              <w:t>Was vermute ich? Was koennte hinter dem Verhalten des Jugendlichen stecken? Welche systemischen Dynamiken sehe ich? Was ist meine vorlaeufige Einschaetzung?</w:t>
            </w:r>
          </w:p>
        </w:tc>
      </w:tr>
      <w:tr>
        <w:tc>
          <w:tcPr>
            <w:tcW w:type="dxa" w:w="4703"/>
          </w:tcPr>
          <w:p>
            <w:r/>
            <w:r>
              <w:rPr>
                <w:sz w:val="19"/>
              </w:rPr>
              <w:t>Konkrete Frage</w:t>
            </w:r>
          </w:p>
        </w:tc>
        <w:tc>
          <w:tcPr>
            <w:tcW w:type="dxa" w:w="4703"/>
          </w:tcPr>
          <w:p>
            <w:r/>
            <w:r>
              <w:rPr>
                <w:sz w:val="19"/>
              </w:rPr>
              <w:t>Was moechte ich von der Supervisionsgruppe / dem Supervisor? Brauche ich neue Interventionsideen? Emotionale Entlastung? Eine andere Perspektive? Eine ethische Einschaetzung?</w:t>
            </w:r>
          </w:p>
        </w:tc>
      </w:tr>
    </w:tbl>
    <w:p>
      <w:pPr>
        <w:pStyle w:val="Heading2"/>
      </w:pPr>
      <w:r>
        <w:t>8.3 Ethische Dilemmata</w:t>
      </w:r>
    </w:p>
    <w:p>
      <w:r>
        <w:t>Ethische Dilemmata gehoeren zum Berufsalltag. Sie entstehen, wenn zwei oder mehr ethische Prinzipien miteinander in Konflikt geraten - zum Beispiel Schweigepflicht versus Kinderschutz, oder Autonomie des Jugendlichen versus Fuersorgepflicht. Es gibt selten eine eindeutig "richtige" Antwort. Entscheidend ist, dass Sie systematisch reflektieren, Ruecksprache halten und Ihre Entscheidungen dokumentieren.</w:t>
      </w:r>
    </w:p>
    <w:p>
      <w:r>
        <w:t>Die folgenden fuenf Fallbeispiele stammen aus der Praxis am CDSE und illustrieren typische ethische Herausforderungen. Nutzen Sie sie als Reflexions- und Diskussionsgrundlage in der Supervision oder Intervision.</w:t>
      </w:r>
    </w:p>
    <w:p>
      <w:pPr>
        <w:pStyle w:val="Heading3"/>
      </w:pPr>
      <w:r>
        <w:t>Fuenf ethische Fallbeispiele</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Dilemma 1: Schweigepflicht vs. Kinderschutz</w:t>
      </w:r>
    </w:p>
    <w:p>
      <w:pPr>
        <w:pStyle w:val="Praxisbox"/>
        <w:pBdr>
          <w:left w:val="single" w:sz="4" w:space="8" w:color="009966"/>
          <w:right w:val="single" w:sz="4" w:space="8" w:color="009966"/>
        </w:pBdr>
      </w:pPr>
      <w:r>
        <w:t>SITUATION: Eine 15-Jaehrige erzaehlt Ihnen unter Traenen, dass ihr Vater sie schlaegt, wenn er getrunken hat. Sie bittet Sie dringend, nichts zu unternehmen: "Bitte sagen Sie nichts! Wenn Sie was sagen, komme ich ins Heim! Meine Mama weiss es und sie sagt, er meint es nicht so."</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ANALYSE: Hier stehen Schweigepflicht und Vertrauen des Jugendlichen gegen die gesetzliche Pflicht zum Kinderschutz. In Luxemburg gilt: Bei Kindeswohlgefaehrdung ueberwiegt die Schutzpflicht. Art. 7 des Jugendschutzgesetzes verpflichtet Fachkraefte zur Meldung.</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EMPFEHLUNG: Kinderschutz hat Vorrang. Die Schweigepflicht kann und muss gebrochen werden, wenn eine Kindeswohlgefaehrdung vorliegt. ABER: Transparent kommunizieren. "Ich verstehe deine Angst. Ich hoere, dass du nicht willst, dass ich etwas sage. Aber es ist meine Pflicht, dafuer zu sorgen, dass du sicher bist. Ich werde nichts tun, ohne dich einzubeziehen. Wir werden das zusammen angehen." Dokumentieren Sie das Gespraech. Informieren Sie die zustaendige Stelle (ONE - Office National de l'Enfance). Halten Sie den Kontakt zum Jugendlichen - er braucht Sie jetzt mehr denn je.</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Dilemma 2: Social Media - Schueler schickt Freundschaftsanfrage</w:t>
      </w:r>
    </w:p>
    <w:p>
      <w:pPr>
        <w:pStyle w:val="Praxisbox"/>
        <w:pBdr>
          <w:left w:val="single" w:sz="4" w:space="8" w:color="009966"/>
          <w:right w:val="single" w:sz="4" w:space="8" w:color="009966"/>
        </w:pBdr>
      </w:pPr>
      <w:r>
        <w:t>SITUATION: Ein 16-jaehriger Schueler, mit dem Sie seit Monaten arbeiten und eine gute Beziehung aufgebaut haben, schickt Ihnen eine Freundschaftsanfrage auf Instagram. Er schreibt dazu: "Sie sind der einzige Erwachsene, der mich versteht. Ich will auch ausserhalb der Schule Kontakt."</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ANALYSE: Soziale Medien verwischen die Grenze zwischen professioneller und privater Beziehung. Eine Annahme der Anfrage wuerde die therapeutische Beziehung gefaehrden: Der Jugendliche sieht Ihr Privatleben, Sie sehen seines. Die professionelle Distanz geht verloren.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EMPFEHLUNG: Ablehnen - aber mit Wertschaetzung. "Ich freue mich, dass du mir vertraust, und ich nehme das als Kompliment. Aber ich bin gerne fuer dich da - im Rahmen meiner professionellen Rolle. Private Social-Media-Kontakte koennten unsere Arbeitsbeziehung beeinflussen, und die ist mir wichtig." Praeventiv: Keine privaten Accounts fuer Klienten zugaenglich machen. Privacy-Einstellungen ueberpruefen. Berufliche und private Online-Praesenz strikt trennen.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Dilemma 3: Doppelrolle - Schueler, Eltern und Lehrer wollen Verschiedenes</w:t>
      </w:r>
    </w:p>
    <w:p>
      <w:pPr>
        <w:pStyle w:val="Praxisbox"/>
        <w:pBdr>
          <w:left w:val="single" w:sz="4" w:space="8" w:color="009966"/>
          <w:right w:val="single" w:sz="4" w:space="8" w:color="009966"/>
        </w:pBdr>
      </w:pPr>
      <w:r>
        <w:t>SITUATION: Sie beraten einen 14-jaehrigen Schueler wegen Schulverweigerung. Der Schueler sagt: "Ich will nicht in die Schule, weil der Lehrer mich hasst." Die Eltern bitten um ein Gespraech und sagen: "Machen Sie, dass er wieder in die Schule geht." Der Klassenlehrer sagt: "Der Junge ist faul, reden Sie ihm ins Gewissen."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ANALYSE: Sie haben es mit drei verschiedenen Auftraegen zu tun. Alle haben unterschiedliche Interessen und Erwartungen an Sie. Die Gefahr besteht darin, es allen recht machen zu wollen - und dabei niemandem gerecht zu werden.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EMPFEHLUNG: Transparenz ueber Ihre Rolle gegenueber allen Beteiligten. "Ich arbeite fuer das Wohl von [Name]. Ich hoere alle Seiten, aber meine erste Loyalitaet gilt dem Jugendlichen." Vereinbaren Sie klar, was Sie wem mitteilen duerfen. Holen Sie die Zustimmung des Jugendlichen ein, bevor Sie Informationen weitergeben. Machen Sie Ihre Rolle transparent: Sie sind weder Anwalt der Eltern noch Erfuellungsgehilfe der Schule, sondern Unterstuetzung fuer den Jugendlichen.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Dilemma 4: Geschenk von einem Jugendlichen</w:t>
      </w:r>
    </w:p>
    <w:p>
      <w:pPr>
        <w:pStyle w:val="Praxisbox"/>
        <w:pBdr>
          <w:left w:val="single" w:sz="4" w:space="8" w:color="009966"/>
          <w:right w:val="single" w:sz="4" w:space="8" w:color="009966"/>
        </w:pBdr>
      </w:pPr>
      <w:r>
        <w:t>SITUATION: Ein 13-jaehriger Schueler, den Sie seit einem Jahr begleiten, schenkt Ihnen zum Geburtstag ein selbstgemachtes Armband. Er sagt: "Ich habe das extra fuer Sie gemacht. Sie haben mir so geholfen."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ANALYSE: Geschenke in professionellen Beziehungen sind ein heikles Thema. Einerseits kann die Ablehnung den Jugendlichen verletzen und die Beziehung beschaedigen. Andererseits koennen Geschenke die professionelle Grenze verwischen. Die Art des Geschenks spielt eine wichtige Rolle.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EMPFEHLUNG: Kleine, selbstgemachte Geschenke koennen angenommen werden - sie sind Ausdruck der Beziehung und der Wertschaetzung. "Das ist wunderschoen, vielen Dank! Ich sehe, dass du dir viel Muehe gegeben hast." Hochwertige oder gekaufte Geschenke sollten freundlich abgelehnt werden: "Ich freue mich ueber den Gedanken, aber ich kann das nicht annehmen. Unsere Gespraeche sind fuer mich Geschenk genug." Reflektieren Sie: Was bedeutet das Geschenk im Beziehungskontext? Ist es Dankbarkeit, Bestechung, Bindungswunsch? Dokumentieren Sie den Vorgang.</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Dilemma 5: Koerperliche Beruehrung - Weinender Schueler greift nach Ihrer Hand</w:t>
      </w:r>
    </w:p>
    <w:p>
      <w:pPr>
        <w:pStyle w:val="Praxisbox"/>
        <w:pBdr>
          <w:left w:val="single" w:sz="4" w:space="8" w:color="009966"/>
          <w:right w:val="single" w:sz="4" w:space="8" w:color="009966"/>
        </w:pBdr>
      </w:pPr>
      <w:r>
        <w:t>SITUATION: Ein 12-jaehriger Junge bricht waehrend eines Gespraechs in Traenen aus. Er hat gerade erzaehlt, dass seine Eltern sich trennen. Er greift nach Ihrer Hand und haelt sie fest. Sie spueren, dass er Trost braucht.</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ANALYSE: Koerperliche Beruehrung in professionellen Beziehungen ist ein sensibles Thema, besonders in der Arbeit mit Minderjaehrigen. Die Angst vor falschem Anschein kann dazu fuehren, dass Fachkraefte jeglichen Koerperkontakt vermeiden - was fuer ein weinendes Kind grausam und beziehungsschaedigend sein kann.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EMPFEHLUNG: Kontextabhaengig. Grundsaetzlich gilt: Der Jugendliche initiiert. Nicht von sich aus anfassen. Ein kurzes Halten der Hand oder eine seitliche Umarmung koennen in der akuten Krise angemessen sein. Achten Sie auf die Reaktion des Jugendlichen - zieht er sich zurueck, sofort loslassen. Dokumentieren Sie kontroverse Situationen. Bei aelteren Jugendlichen ist mehr Vorsicht geboten als bei juengeren. Im Zweifel: Verbal troesten. "Ich sehe, dass dich das sehr belastet. Ich bin hier. Du musst das nicht alleine durchstehen."</w:t>
      </w:r>
    </w:p>
    <w:p>
      <w:pPr>
        <w:ind w:left="567" w:right="567"/>
        <w:pBdr>
          <w:top w:val="single" w:sz="4" w:space="4" w:color="009933"/>
          <w:left w:val="single" w:sz="4" w:space="8" w:color="009933"/>
          <w:bottom w:val="single" w:sz="4" w:space="4" w:color="009933"/>
          <w:right w:val="single" w:sz="4" w:space="8" w:color="009933"/>
        </w:pBdr>
      </w:pPr>
      <w:r>
        <w:rPr>
          <w:b/>
          <w:color w:val="006633"/>
        </w:rPr>
        <w:t>💡 TIPP: Besprechen Sie alle fuenf Dilemmata in Ihrer naechsten Supervision oder Intervision. Diskutieren Sie: Wie haetten Sie gehandelt? Warum? Was waere anders, wenn der Jugendliche aelter oder juenger waere? Was, wenn die kulturellen Normen andere sind?</w:t>
      </w:r>
    </w:p>
    <w:p>
      <w:pPr>
        <w:pStyle w:val="Heading2"/>
      </w:pPr>
      <w:r>
        <w:t>8.4 Weiterbildung und Literatur</w:t>
      </w:r>
    </w:p>
    <w:p>
      <w:r>
        <w:t>Professionelle Entwicklung endet nicht mit dem Studium. Die Psychologie ist ein sich staendig weiterentwickelndes Feld, und gerade in der Arbeit mit Jugendlichen kommen regelmaessig neue Erkenntnisse, Methoden und Ansaetze hinzu. Die folgende Auswahl an Buechern und Ressourcen ist fuer Ihre Arbeit am CDSE Luxemburg besonders relevant.</w:t>
      </w:r>
    </w:p>
    <w:p>
      <w:pPr>
        <w:pStyle w:val="Heading3"/>
      </w:pPr>
      <w:r>
        <w:t>Top 20 Buecher fuer Ihre Praxis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Titel</w:t>
            </w:r>
          </w:p>
        </w:tc>
        <w:tc>
          <w:tcPr>
            <w:tcW w:type="dxa" w:w="2351"/>
            <w:shd w:fill="003366"/>
          </w:tcPr>
          <w:p>
            <w:pPr>
              <w:jc w:val="center"/>
            </w:pPr>
            <w:r/>
            <w:r>
              <w:rPr>
                <w:b/>
                <w:color w:val="FFFFFF"/>
                <w:sz w:val="20"/>
              </w:rPr>
              <w:t>Autor</w:t>
            </w:r>
          </w:p>
        </w:tc>
        <w:tc>
          <w:tcPr>
            <w:tcW w:type="dxa" w:w="2351"/>
            <w:shd w:fill="003366"/>
          </w:tcPr>
          <w:p>
            <w:pPr>
              <w:jc w:val="center"/>
            </w:pPr>
            <w:r/>
            <w:r>
              <w:rPr>
                <w:b/>
                <w:color w:val="FFFFFF"/>
                <w:sz w:val="20"/>
              </w:rPr>
              <w:t>Thema</w:t>
            </w:r>
          </w:p>
        </w:tc>
        <w:tc>
          <w:tcPr>
            <w:tcW w:type="dxa" w:w="2351"/>
            <w:shd w:fill="003366"/>
          </w:tcPr>
          <w:p>
            <w:pPr>
              <w:jc w:val="center"/>
            </w:pPr>
            <w:r/>
            <w:r>
              <w:rPr>
                <w:b/>
                <w:color w:val="FFFFFF"/>
                <w:sz w:val="20"/>
              </w:rPr>
              <w:t>Warum dieses Buch?</w:t>
            </w:r>
          </w:p>
        </w:tc>
      </w:tr>
      <w:tr>
        <w:tc>
          <w:tcPr>
            <w:tcW w:type="dxa" w:w="2351"/>
            <w:shd w:fill="E8F0FE"/>
          </w:tcPr>
          <w:p>
            <w:r/>
            <w:r>
              <w:rPr>
                <w:sz w:val="19"/>
              </w:rPr>
              <w:t>Motivierende Gespraechsfuehrung</w:t>
            </w:r>
          </w:p>
        </w:tc>
        <w:tc>
          <w:tcPr>
            <w:tcW w:type="dxa" w:w="2351"/>
            <w:shd w:fill="E8F0FE"/>
          </w:tcPr>
          <w:p>
            <w:r/>
            <w:r>
              <w:rPr>
                <w:sz w:val="19"/>
              </w:rPr>
              <w:t>Miller &amp; Rollnick</w:t>
            </w:r>
          </w:p>
        </w:tc>
        <w:tc>
          <w:tcPr>
            <w:tcW w:type="dxa" w:w="2351"/>
            <w:shd w:fill="E8F0FE"/>
          </w:tcPr>
          <w:p>
            <w:r/>
            <w:r>
              <w:rPr>
                <w:sz w:val="19"/>
              </w:rPr>
              <w:t>MI</w:t>
            </w:r>
          </w:p>
        </w:tc>
        <w:tc>
          <w:tcPr>
            <w:tcW w:type="dxa" w:w="2351"/>
            <w:shd w:fill="E8F0FE"/>
          </w:tcPr>
          <w:p>
            <w:r/>
            <w:r>
              <w:rPr>
                <w:sz w:val="19"/>
              </w:rPr>
              <w:t>Das Standardwerk. Pflichtlektuere fuer jeden, der mit ambivalenten Jugendlichen arbeitet. Die dritte Auflage ist besonders praxisnah.</w:t>
            </w:r>
          </w:p>
        </w:tc>
      </w:tr>
      <w:tr>
        <w:tc>
          <w:tcPr>
            <w:tcW w:type="dxa" w:w="2351"/>
          </w:tcPr>
          <w:p>
            <w:r/>
            <w:r>
              <w:rPr>
                <w:sz w:val="19"/>
              </w:rPr>
              <w:t>DBT Skills Training</w:t>
            </w:r>
          </w:p>
        </w:tc>
        <w:tc>
          <w:tcPr>
            <w:tcW w:type="dxa" w:w="2351"/>
          </w:tcPr>
          <w:p>
            <w:r/>
            <w:r>
              <w:rPr>
                <w:sz w:val="19"/>
              </w:rPr>
              <w:t>Marsha Linehan</w:t>
            </w:r>
          </w:p>
        </w:tc>
        <w:tc>
          <w:tcPr>
            <w:tcW w:type="dxa" w:w="2351"/>
          </w:tcPr>
          <w:p>
            <w:r/>
            <w:r>
              <w:rPr>
                <w:sz w:val="19"/>
              </w:rPr>
              <w:t>DBT</w:t>
            </w:r>
          </w:p>
        </w:tc>
        <w:tc>
          <w:tcPr>
            <w:tcW w:type="dxa" w:w="2351"/>
          </w:tcPr>
          <w:p>
            <w:r/>
            <w:r>
              <w:rPr>
                <w:sz w:val="19"/>
              </w:rPr>
              <w:t>Die Skills-Module im Original. Viele direkt uebertragbare Uebungen fuer Emotionsregulation, Stresstoleranz und zwischenmenschliche Fertigkeiten.</w:t>
            </w:r>
          </w:p>
        </w:tc>
      </w:tr>
      <w:tr>
        <w:tc>
          <w:tcPr>
            <w:tcW w:type="dxa" w:w="2351"/>
            <w:shd w:fill="E8F0FE"/>
          </w:tcPr>
          <w:p>
            <w:r/>
            <w:r>
              <w:rPr>
                <w:sz w:val="19"/>
              </w:rPr>
              <w:t>Die Kraft der Bindung</w:t>
            </w:r>
          </w:p>
        </w:tc>
        <w:tc>
          <w:tcPr>
            <w:tcW w:type="dxa" w:w="2351"/>
            <w:shd w:fill="E8F0FE"/>
          </w:tcPr>
          <w:p>
            <w:r/>
            <w:r>
              <w:rPr>
                <w:sz w:val="19"/>
              </w:rPr>
              <w:t>Karl Heinz Brisch</w:t>
            </w:r>
          </w:p>
        </w:tc>
        <w:tc>
          <w:tcPr>
            <w:tcW w:type="dxa" w:w="2351"/>
            <w:shd w:fill="E8F0FE"/>
          </w:tcPr>
          <w:p>
            <w:r/>
            <w:r>
              <w:rPr>
                <w:sz w:val="19"/>
              </w:rPr>
              <w:t>Bindung</w:t>
            </w:r>
          </w:p>
        </w:tc>
        <w:tc>
          <w:tcPr>
            <w:tcW w:type="dxa" w:w="2351"/>
            <w:shd w:fill="E8F0FE"/>
          </w:tcPr>
          <w:p>
            <w:r/>
            <w:r>
              <w:rPr>
                <w:sz w:val="19"/>
              </w:rPr>
              <w:t>Praxisnah und verstaendlich. Bindungstheorie fuer den Alltag mit Kindern und Jugendlichen. Unverzichtbar fuer das Verstaendnis von Beziehungsdynamiken.</w:t>
            </w:r>
          </w:p>
        </w:tc>
      </w:tr>
      <w:tr>
        <w:tc>
          <w:tcPr>
            <w:tcW w:type="dxa" w:w="2351"/>
          </w:tcPr>
          <w:p>
            <w:r/>
            <w:r>
              <w:rPr>
                <w:sz w:val="19"/>
              </w:rPr>
              <w:t>Traumatherapie bei Kindern und Jugendlichen</w:t>
            </w:r>
          </w:p>
        </w:tc>
        <w:tc>
          <w:tcPr>
            <w:tcW w:type="dxa" w:w="2351"/>
          </w:tcPr>
          <w:p>
            <w:r/>
            <w:r>
              <w:rPr>
                <w:sz w:val="19"/>
              </w:rPr>
              <w:t>Markus Landolt</w:t>
            </w:r>
          </w:p>
        </w:tc>
        <w:tc>
          <w:tcPr>
            <w:tcW w:type="dxa" w:w="2351"/>
          </w:tcPr>
          <w:p>
            <w:r/>
            <w:r>
              <w:rPr>
                <w:sz w:val="19"/>
              </w:rPr>
              <w:t>Trauma</w:t>
            </w:r>
          </w:p>
        </w:tc>
        <w:tc>
          <w:tcPr>
            <w:tcW w:type="dxa" w:w="2351"/>
          </w:tcPr>
          <w:p>
            <w:r/>
            <w:r>
              <w:rPr>
                <w:sz w:val="19"/>
              </w:rPr>
              <w:t>Deutschsprachiges Standardwerk. Guter Ueberblick ueber Diagnostik und evidenzbasierte Behandlungsmethoden. Praktische Anleitungen fuer den klinischen Alltag.</w:t>
            </w:r>
          </w:p>
        </w:tc>
      </w:tr>
      <w:tr>
        <w:tc>
          <w:tcPr>
            <w:tcW w:type="dxa" w:w="2351"/>
            <w:shd w:fill="E8F0FE"/>
          </w:tcPr>
          <w:p>
            <w:r/>
            <w:r>
              <w:rPr>
                <w:sz w:val="19"/>
              </w:rPr>
              <w:t>Psychische Stoerungen im Kindes- und Jugendalter</w:t>
            </w:r>
          </w:p>
        </w:tc>
        <w:tc>
          <w:tcPr>
            <w:tcW w:type="dxa" w:w="2351"/>
            <w:shd w:fill="E8F0FE"/>
          </w:tcPr>
          <w:p>
            <w:r/>
            <w:r>
              <w:rPr>
                <w:sz w:val="19"/>
              </w:rPr>
              <w:t>Petermann (Hrsg.)</w:t>
            </w:r>
          </w:p>
        </w:tc>
        <w:tc>
          <w:tcPr>
            <w:tcW w:type="dxa" w:w="2351"/>
            <w:shd w:fill="E8F0FE"/>
          </w:tcPr>
          <w:p>
            <w:r/>
            <w:r>
              <w:rPr>
                <w:sz w:val="19"/>
              </w:rPr>
              <w:t>Stoerungsbilder</w:t>
            </w:r>
          </w:p>
        </w:tc>
        <w:tc>
          <w:tcPr>
            <w:tcW w:type="dxa" w:w="2351"/>
            <w:shd w:fill="E8F0FE"/>
          </w:tcPr>
          <w:p>
            <w:r/>
            <w:r>
              <w:rPr>
                <w:sz w:val="19"/>
              </w:rPr>
              <w:t>Umfassendes Nachschlagewerk fuer alle relevanten Stoerungsbilder. Gut strukturiert, evidenzbasiert, mit Fallbeispielen.</w:t>
            </w:r>
          </w:p>
        </w:tc>
      </w:tr>
      <w:tr>
        <w:tc>
          <w:tcPr>
            <w:tcW w:type="dxa" w:w="2351"/>
          </w:tcPr>
          <w:p>
            <w:r/>
            <w:r>
              <w:rPr>
                <w:sz w:val="19"/>
              </w:rPr>
              <w:t>Suizidales Erleben und Verhalten</w:t>
            </w:r>
          </w:p>
        </w:tc>
        <w:tc>
          <w:tcPr>
            <w:tcW w:type="dxa" w:w="2351"/>
          </w:tcPr>
          <w:p>
            <w:r/>
            <w:r>
              <w:rPr>
                <w:sz w:val="19"/>
              </w:rPr>
              <w:t>Tobias Teismann</w:t>
            </w:r>
          </w:p>
        </w:tc>
        <w:tc>
          <w:tcPr>
            <w:tcW w:type="dxa" w:w="2351"/>
          </w:tcPr>
          <w:p>
            <w:r/>
            <w:r>
              <w:rPr>
                <w:sz w:val="19"/>
              </w:rPr>
              <w:t>Suizidalitaet</w:t>
            </w:r>
          </w:p>
        </w:tc>
        <w:tc>
          <w:tcPr>
            <w:tcW w:type="dxa" w:w="2351"/>
          </w:tcPr>
          <w:p>
            <w:r/>
            <w:r>
              <w:rPr>
                <w:sz w:val="19"/>
              </w:rPr>
              <w:t>Forschungsbasiert und praxisnah. Enthaelt den Sicherheitsplan und konkrete Gespraechsleitfaeden. Unverzichtbar fuer Ihre Arbeit.</w:t>
            </w:r>
          </w:p>
        </w:tc>
      </w:tr>
      <w:tr>
        <w:tc>
          <w:tcPr>
            <w:tcW w:type="dxa" w:w="2351"/>
            <w:shd w:fill="E8F0FE"/>
          </w:tcPr>
          <w:p>
            <w:r/>
            <w:r>
              <w:rPr>
                <w:sz w:val="19"/>
              </w:rPr>
              <w:t>Selbstverletzendes Verhalten</w:t>
            </w:r>
          </w:p>
        </w:tc>
        <w:tc>
          <w:tcPr>
            <w:tcW w:type="dxa" w:w="2351"/>
            <w:shd w:fill="E8F0FE"/>
          </w:tcPr>
          <w:p>
            <w:r/>
            <w:r>
              <w:rPr>
                <w:sz w:val="19"/>
              </w:rPr>
              <w:t>Tina In-Albon</w:t>
            </w:r>
          </w:p>
        </w:tc>
        <w:tc>
          <w:tcPr>
            <w:tcW w:type="dxa" w:w="2351"/>
            <w:shd w:fill="E8F0FE"/>
          </w:tcPr>
          <w:p>
            <w:r/>
            <w:r>
              <w:rPr>
                <w:sz w:val="19"/>
              </w:rPr>
              <w:t>SVV</w:t>
            </w:r>
          </w:p>
        </w:tc>
        <w:tc>
          <w:tcPr>
            <w:tcW w:type="dxa" w:w="2351"/>
            <w:shd w:fill="E8F0FE"/>
          </w:tcPr>
          <w:p>
            <w:r/>
            <w:r>
              <w:rPr>
                <w:sz w:val="19"/>
              </w:rPr>
              <w:t>Aktuell, evidenzbasiert, mit konkreten Gespraechshilfen und Interventionsstrategien. Differenzierte Darstellung eines haeufigen Phaenomens.</w:t>
            </w:r>
          </w:p>
        </w:tc>
      </w:tr>
      <w:tr>
        <w:tc>
          <w:tcPr>
            <w:tcW w:type="dxa" w:w="2351"/>
          </w:tcPr>
          <w:p>
            <w:r/>
            <w:r>
              <w:rPr>
                <w:sz w:val="19"/>
              </w:rPr>
              <w:t>Systemische Therapie mit Kindern</w:t>
            </w:r>
          </w:p>
        </w:tc>
        <w:tc>
          <w:tcPr>
            <w:tcW w:type="dxa" w:w="2351"/>
          </w:tcPr>
          <w:p>
            <w:r/>
            <w:r>
              <w:rPr>
                <w:sz w:val="19"/>
              </w:rPr>
              <w:t>Ruediger Retzlaff</w:t>
            </w:r>
          </w:p>
        </w:tc>
        <w:tc>
          <w:tcPr>
            <w:tcW w:type="dxa" w:w="2351"/>
          </w:tcPr>
          <w:p>
            <w:r/>
            <w:r>
              <w:rPr>
                <w:sz w:val="19"/>
              </w:rPr>
              <w:t>Systemisch</w:t>
            </w:r>
          </w:p>
        </w:tc>
        <w:tc>
          <w:tcPr>
            <w:tcW w:type="dxa" w:w="2351"/>
          </w:tcPr>
          <w:p>
            <w:r/>
            <w:r>
              <w:rPr>
                <w:sz w:val="19"/>
              </w:rPr>
              <w:t>Viele kreative Techniken und Fragetechniken fuer die Arbeit mit Familien. Besonders hilfreich fuer den systemischen Blick auf schulische Probleme.</w:t>
            </w:r>
          </w:p>
        </w:tc>
      </w:tr>
      <w:tr>
        <w:tc>
          <w:tcPr>
            <w:tcW w:type="dxa" w:w="2351"/>
            <w:shd w:fill="E8F0FE"/>
          </w:tcPr>
          <w:p>
            <w:r/>
            <w:r>
              <w:rPr>
                <w:sz w:val="19"/>
              </w:rPr>
              <w:t>Narrative Therapie mit Kindern und Jugendlichen</w:t>
            </w:r>
          </w:p>
        </w:tc>
        <w:tc>
          <w:tcPr>
            <w:tcW w:type="dxa" w:w="2351"/>
            <w:shd w:fill="E8F0FE"/>
          </w:tcPr>
          <w:p>
            <w:r/>
            <w:r>
              <w:rPr>
                <w:sz w:val="19"/>
              </w:rPr>
              <w:t>Michael White</w:t>
            </w:r>
          </w:p>
        </w:tc>
        <w:tc>
          <w:tcPr>
            <w:tcW w:type="dxa" w:w="2351"/>
            <w:shd w:fill="E8F0FE"/>
          </w:tcPr>
          <w:p>
            <w:r/>
            <w:r>
              <w:rPr>
                <w:sz w:val="19"/>
              </w:rPr>
              <w:t>Narrative Therapie</w:t>
            </w:r>
          </w:p>
        </w:tc>
        <w:tc>
          <w:tcPr>
            <w:tcW w:type="dxa" w:w="2351"/>
            <w:shd w:fill="E8F0FE"/>
          </w:tcPr>
          <w:p>
            <w:r/>
            <w:r>
              <w:rPr>
                <w:sz w:val="19"/>
              </w:rPr>
              <w:t>Der Klassiker. Tree of Life und Externalisierung im Original. Befreiende Perspektiven fuer die Arbeit mit belasteten Jugendlichen.</w:t>
            </w:r>
          </w:p>
        </w:tc>
      </w:tr>
      <w:tr>
        <w:tc>
          <w:tcPr>
            <w:tcW w:type="dxa" w:w="2351"/>
          </w:tcPr>
          <w:p>
            <w:r/>
            <w:r>
              <w:rPr>
                <w:sz w:val="19"/>
              </w:rPr>
              <w:t>Aggression bei Kindern und Jugendlichen</w:t>
            </w:r>
          </w:p>
        </w:tc>
        <w:tc>
          <w:tcPr>
            <w:tcW w:type="dxa" w:w="2351"/>
          </w:tcPr>
          <w:p>
            <w:r/>
            <w:r>
              <w:rPr>
                <w:sz w:val="19"/>
              </w:rPr>
              <w:t>Franz Petermann</w:t>
            </w:r>
          </w:p>
        </w:tc>
        <w:tc>
          <w:tcPr>
            <w:tcW w:type="dxa" w:w="2351"/>
          </w:tcPr>
          <w:p>
            <w:r/>
            <w:r>
              <w:rPr>
                <w:sz w:val="19"/>
              </w:rPr>
              <w:t>Aggression</w:t>
            </w:r>
          </w:p>
        </w:tc>
        <w:tc>
          <w:tcPr>
            <w:tcW w:type="dxa" w:w="2351"/>
          </w:tcPr>
          <w:p>
            <w:r/>
            <w:r>
              <w:rPr>
                <w:sz w:val="19"/>
              </w:rPr>
              <w:t>Differenzierte Darstellung verschiedener Aggressionsformen mit konkreten Interventionsanleitungen. Hilfreich fuer den Schulalltag.</w:t>
            </w:r>
          </w:p>
        </w:tc>
      </w:tr>
      <w:tr>
        <w:tc>
          <w:tcPr>
            <w:tcW w:type="dxa" w:w="2351"/>
            <w:shd w:fill="E8F0FE"/>
          </w:tcPr>
          <w:p>
            <w:r/>
            <w:r>
              <w:rPr>
                <w:sz w:val="19"/>
              </w:rPr>
              <w:t>Achtsamkeit mit Kindern und Jugendlichen</w:t>
            </w:r>
          </w:p>
        </w:tc>
        <w:tc>
          <w:tcPr>
            <w:tcW w:type="dxa" w:w="2351"/>
            <w:shd w:fill="E8F0FE"/>
          </w:tcPr>
          <w:p>
            <w:r/>
            <w:r>
              <w:rPr>
                <w:sz w:val="19"/>
              </w:rPr>
              <w:t>Eline Snel</w:t>
            </w:r>
          </w:p>
        </w:tc>
        <w:tc>
          <w:tcPr>
            <w:tcW w:type="dxa" w:w="2351"/>
            <w:shd w:fill="E8F0FE"/>
          </w:tcPr>
          <w:p>
            <w:r/>
            <w:r>
              <w:rPr>
                <w:sz w:val="19"/>
              </w:rPr>
              <w:t>Achtsamkeit</w:t>
            </w:r>
          </w:p>
        </w:tc>
        <w:tc>
          <w:tcPr>
            <w:tcW w:type="dxa" w:w="2351"/>
            <w:shd w:fill="E8F0FE"/>
          </w:tcPr>
          <w:p>
            <w:r/>
            <w:r>
              <w:rPr>
                <w:sz w:val="19"/>
              </w:rPr>
              <w:t>Praktisch und kindgerecht. Viele Uebungen zum sofortigen Einsatz. Gut geeignet fuer Gruppen und Einzelarbeit.</w:t>
            </w:r>
          </w:p>
        </w:tc>
      </w:tr>
      <w:tr>
        <w:tc>
          <w:tcPr>
            <w:tcW w:type="dxa" w:w="2351"/>
          </w:tcPr>
          <w:p>
            <w:r/>
            <w:r>
              <w:rPr>
                <w:sz w:val="19"/>
              </w:rPr>
              <w:t>Die Pubertaet - Wenn Erziehen nicht mehr geht</w:t>
            </w:r>
          </w:p>
        </w:tc>
        <w:tc>
          <w:tcPr>
            <w:tcW w:type="dxa" w:w="2351"/>
          </w:tcPr>
          <w:p>
            <w:r/>
            <w:r>
              <w:rPr>
                <w:sz w:val="19"/>
              </w:rPr>
              <w:t>Ralph Dawirs &amp; Gunther Moll</w:t>
            </w:r>
          </w:p>
        </w:tc>
        <w:tc>
          <w:tcPr>
            <w:tcW w:type="dxa" w:w="2351"/>
          </w:tcPr>
          <w:p>
            <w:r/>
            <w:r>
              <w:rPr>
                <w:sz w:val="19"/>
              </w:rPr>
              <w:t>Neurobiologie</w:t>
            </w:r>
          </w:p>
        </w:tc>
        <w:tc>
          <w:tcPr>
            <w:tcW w:type="dxa" w:w="2351"/>
          </w:tcPr>
          <w:p>
            <w:r/>
            <w:r>
              <w:rPr>
                <w:sz w:val="19"/>
              </w:rPr>
              <w:t>Gehirnentwicklung verstaendlich erklaert. Gute Lektuere auch fuer Elterngespraeche. Hilfreich, um Verhalten von Jugendlichen neurobiologisch einzuordnen.</w:t>
            </w:r>
          </w:p>
        </w:tc>
      </w:tr>
      <w:tr>
        <w:tc>
          <w:tcPr>
            <w:tcW w:type="dxa" w:w="2351"/>
            <w:shd w:fill="E8F0FE"/>
          </w:tcPr>
          <w:p>
            <w:r/>
            <w:r>
              <w:rPr>
                <w:sz w:val="19"/>
              </w:rPr>
              <w:t>Mobbing unter Kindern und Jugendlichen</w:t>
            </w:r>
          </w:p>
        </w:tc>
        <w:tc>
          <w:tcPr>
            <w:tcW w:type="dxa" w:w="2351"/>
            <w:shd w:fill="E8F0FE"/>
          </w:tcPr>
          <w:p>
            <w:r/>
            <w:r>
              <w:rPr>
                <w:sz w:val="19"/>
              </w:rPr>
              <w:t>Mechthild Schaefer</w:t>
            </w:r>
          </w:p>
        </w:tc>
        <w:tc>
          <w:tcPr>
            <w:tcW w:type="dxa" w:w="2351"/>
            <w:shd w:fill="E8F0FE"/>
          </w:tcPr>
          <w:p>
            <w:r/>
            <w:r>
              <w:rPr>
                <w:sz w:val="19"/>
              </w:rPr>
              <w:t>Mobbing</w:t>
            </w:r>
          </w:p>
        </w:tc>
        <w:tc>
          <w:tcPr>
            <w:tcW w:type="dxa" w:w="2351"/>
            <w:shd w:fill="E8F0FE"/>
          </w:tcPr>
          <w:p>
            <w:r/>
            <w:r>
              <w:rPr>
                <w:sz w:val="19"/>
              </w:rPr>
              <w:t>Fundiert, mit evidenzbasierten Interventionsprogrammen. Differenziert zwischen verschiedenen Formen und Rollen im Mobbing-Geschehen.</w:t>
            </w:r>
          </w:p>
        </w:tc>
      </w:tr>
      <w:tr>
        <w:tc>
          <w:tcPr>
            <w:tcW w:type="dxa" w:w="2351"/>
          </w:tcPr>
          <w:p>
            <w:r/>
            <w:r>
              <w:rPr>
                <w:sz w:val="19"/>
              </w:rPr>
              <w:t>Essstoerungen</w:t>
            </w:r>
          </w:p>
        </w:tc>
        <w:tc>
          <w:tcPr>
            <w:tcW w:type="dxa" w:w="2351"/>
          </w:tcPr>
          <w:p>
            <w:r/>
            <w:r>
              <w:rPr>
                <w:sz w:val="19"/>
              </w:rPr>
              <w:t>Corinna Jacobi et al.</w:t>
            </w:r>
          </w:p>
        </w:tc>
        <w:tc>
          <w:tcPr>
            <w:tcW w:type="dxa" w:w="2351"/>
          </w:tcPr>
          <w:p>
            <w:r/>
            <w:r>
              <w:rPr>
                <w:sz w:val="19"/>
              </w:rPr>
              <w:t>Essstoerungen</w:t>
            </w:r>
          </w:p>
        </w:tc>
        <w:tc>
          <w:tcPr>
            <w:tcW w:type="dxa" w:w="2351"/>
          </w:tcPr>
          <w:p>
            <w:r/>
            <w:r>
              <w:rPr>
                <w:sz w:val="19"/>
              </w:rPr>
              <w:t>Aktuell, differenziert, praxisrelevant. Deckt Anorexie, Bulimie und Binge-Eating ab. Mit Screening-Instrumenten und Gespraechsleitfaeden.</w:t>
            </w:r>
          </w:p>
        </w:tc>
      </w:tr>
      <w:tr>
        <w:tc>
          <w:tcPr>
            <w:tcW w:type="dxa" w:w="2351"/>
            <w:shd w:fill="E8F0FE"/>
          </w:tcPr>
          <w:p>
            <w:r/>
            <w:r>
              <w:rPr>
                <w:sz w:val="19"/>
              </w:rPr>
              <w:t>Kultursensibler Kinderschutz</w:t>
            </w:r>
          </w:p>
        </w:tc>
        <w:tc>
          <w:tcPr>
            <w:tcW w:type="dxa" w:w="2351"/>
            <w:shd w:fill="E8F0FE"/>
          </w:tcPr>
          <w:p>
            <w:r/>
            <w:r>
              <w:rPr>
                <w:sz w:val="19"/>
              </w:rPr>
              <w:t>Joerg Maywald</w:t>
            </w:r>
          </w:p>
        </w:tc>
        <w:tc>
          <w:tcPr>
            <w:tcW w:type="dxa" w:w="2351"/>
            <w:shd w:fill="E8F0FE"/>
          </w:tcPr>
          <w:p>
            <w:r/>
            <w:r>
              <w:rPr>
                <w:sz w:val="19"/>
              </w:rPr>
              <w:t>Kultursensibilitaet</w:t>
            </w:r>
          </w:p>
        </w:tc>
        <w:tc>
          <w:tcPr>
            <w:tcW w:type="dxa" w:w="2351"/>
            <w:shd w:fill="E8F0FE"/>
          </w:tcPr>
          <w:p>
            <w:r/>
            <w:r>
              <w:rPr>
                <w:sz w:val="19"/>
              </w:rPr>
              <w:t>Besonders wichtig fuer den luxemburgischen Kontext mit seiner multikulturellen Schuelerschaft. Hilft, kulturelle Normen und Kinderschutz in Einklang zu bringen.</w:t>
            </w:r>
          </w:p>
        </w:tc>
      </w:tr>
      <w:tr>
        <w:tc>
          <w:tcPr>
            <w:tcW w:type="dxa" w:w="2351"/>
          </w:tcPr>
          <w:p>
            <w:r/>
            <w:r>
              <w:rPr>
                <w:sz w:val="19"/>
              </w:rPr>
              <w:t>Gewaltfreie Kommunikation</w:t>
            </w:r>
          </w:p>
        </w:tc>
        <w:tc>
          <w:tcPr>
            <w:tcW w:type="dxa" w:w="2351"/>
          </w:tcPr>
          <w:p>
            <w:r/>
            <w:r>
              <w:rPr>
                <w:sz w:val="19"/>
              </w:rPr>
              <w:t>Marshall Rosenberg</w:t>
            </w:r>
          </w:p>
        </w:tc>
        <w:tc>
          <w:tcPr>
            <w:tcW w:type="dxa" w:w="2351"/>
          </w:tcPr>
          <w:p>
            <w:r/>
            <w:r>
              <w:rPr>
                <w:sz w:val="19"/>
              </w:rPr>
              <w:t>GfK</w:t>
            </w:r>
          </w:p>
        </w:tc>
        <w:tc>
          <w:tcPr>
            <w:tcW w:type="dxa" w:w="2351"/>
          </w:tcPr>
          <w:p>
            <w:r/>
            <w:r>
              <w:rPr>
                <w:sz w:val="19"/>
              </w:rPr>
              <w:t>Das Original. Veraendert die eigene Kommunikation grundlegend. Hilfreich fuer Gespraeche mit Jugendlichen, Eltern und Kollegen gleichermassen.</w:t>
            </w:r>
          </w:p>
        </w:tc>
      </w:tr>
      <w:tr>
        <w:tc>
          <w:tcPr>
            <w:tcW w:type="dxa" w:w="2351"/>
            <w:shd w:fill="E8F0FE"/>
          </w:tcPr>
          <w:p>
            <w:r/>
            <w:r>
              <w:rPr>
                <w:sz w:val="19"/>
              </w:rPr>
              <w:t>Der Koerper vergisst nicht</w:t>
            </w:r>
          </w:p>
        </w:tc>
        <w:tc>
          <w:tcPr>
            <w:tcW w:type="dxa" w:w="2351"/>
            <w:shd w:fill="E8F0FE"/>
          </w:tcPr>
          <w:p>
            <w:r/>
            <w:r>
              <w:rPr>
                <w:sz w:val="19"/>
              </w:rPr>
              <w:t>Bessel van der Kolk</w:t>
            </w:r>
          </w:p>
        </w:tc>
        <w:tc>
          <w:tcPr>
            <w:tcW w:type="dxa" w:w="2351"/>
            <w:shd w:fill="E8F0FE"/>
          </w:tcPr>
          <w:p>
            <w:r/>
            <w:r>
              <w:rPr>
                <w:sz w:val="19"/>
              </w:rPr>
              <w:t>Trauma</w:t>
            </w:r>
          </w:p>
        </w:tc>
        <w:tc>
          <w:tcPr>
            <w:tcW w:type="dxa" w:w="2351"/>
            <w:shd w:fill="E8F0FE"/>
          </w:tcPr>
          <w:p>
            <w:r/>
            <w:r>
              <w:rPr>
                <w:sz w:val="19"/>
              </w:rPr>
              <w:t>Bahnbrechendes Werk ueber die koerperlichen Auswirkungen von Trauma. Veraendert das Verstaendnis von Traumafolgestoerungen grundlegend.</w:t>
            </w:r>
          </w:p>
        </w:tc>
      </w:tr>
      <w:tr>
        <w:tc>
          <w:tcPr>
            <w:tcW w:type="dxa" w:w="2351"/>
          </w:tcPr>
          <w:p>
            <w:r/>
            <w:r>
              <w:rPr>
                <w:sz w:val="19"/>
              </w:rPr>
              <w:t>Jugend und Psyche</w:t>
            </w:r>
          </w:p>
        </w:tc>
        <w:tc>
          <w:tcPr>
            <w:tcW w:type="dxa" w:w="2351"/>
          </w:tcPr>
          <w:p>
            <w:r/>
            <w:r>
              <w:rPr>
                <w:sz w:val="19"/>
              </w:rPr>
              <w:t>Michael Schulte-Markwort</w:t>
            </w:r>
          </w:p>
        </w:tc>
        <w:tc>
          <w:tcPr>
            <w:tcW w:type="dxa" w:w="2351"/>
          </w:tcPr>
          <w:p>
            <w:r/>
            <w:r>
              <w:rPr>
                <w:sz w:val="19"/>
              </w:rPr>
              <w:t>Allgemein</w:t>
            </w:r>
          </w:p>
        </w:tc>
        <w:tc>
          <w:tcPr>
            <w:tcW w:type="dxa" w:w="2351"/>
          </w:tcPr>
          <w:p>
            <w:r/>
            <w:r>
              <w:rPr>
                <w:sz w:val="19"/>
              </w:rPr>
              <w:t>Verstaendliche Uebersicht ueber psychische Probleme im Jugendalter. Gut geeignet als Einstiegslektuere und als Nachschlagewerk.</w:t>
            </w:r>
          </w:p>
        </w:tc>
      </w:tr>
      <w:tr>
        <w:tc>
          <w:tcPr>
            <w:tcW w:type="dxa" w:w="2351"/>
            <w:shd w:fill="E8F0FE"/>
          </w:tcPr>
          <w:p>
            <w:r/>
            <w:r>
              <w:rPr>
                <w:sz w:val="19"/>
              </w:rPr>
              <w:t>Cooldown - Wut und Aggression kreativ bearbeiten</w:t>
            </w:r>
          </w:p>
        </w:tc>
        <w:tc>
          <w:tcPr>
            <w:tcW w:type="dxa" w:w="2351"/>
            <w:shd w:fill="E8F0FE"/>
          </w:tcPr>
          <w:p>
            <w:r/>
            <w:r>
              <w:rPr>
                <w:sz w:val="19"/>
              </w:rPr>
              <w:t>Jens Mollenhauer</w:t>
            </w:r>
          </w:p>
        </w:tc>
        <w:tc>
          <w:tcPr>
            <w:tcW w:type="dxa" w:w="2351"/>
            <w:shd w:fill="E8F0FE"/>
          </w:tcPr>
          <w:p>
            <w:r/>
            <w:r>
              <w:rPr>
                <w:sz w:val="19"/>
              </w:rPr>
              <w:t>Aggression/Deeskalation</w:t>
            </w:r>
          </w:p>
        </w:tc>
        <w:tc>
          <w:tcPr>
            <w:tcW w:type="dxa" w:w="2351"/>
            <w:shd w:fill="E8F0FE"/>
          </w:tcPr>
          <w:p>
            <w:r/>
            <w:r>
              <w:rPr>
                <w:sz w:val="19"/>
              </w:rPr>
              <w:t>Konkrete Deeskalationsstrategien und kreative Methoden fuer den Alltag. Viele direkt umsetzbare Uebungen und Spiele.</w:t>
            </w:r>
          </w:p>
        </w:tc>
      </w:tr>
      <w:tr>
        <w:tc>
          <w:tcPr>
            <w:tcW w:type="dxa" w:w="2351"/>
          </w:tcPr>
          <w:p>
            <w:r/>
            <w:r>
              <w:rPr>
                <w:sz w:val="19"/>
              </w:rPr>
              <w:t>Handbuch der Suizidpraevention</w:t>
            </w:r>
          </w:p>
        </w:tc>
        <w:tc>
          <w:tcPr>
            <w:tcW w:type="dxa" w:w="2351"/>
          </w:tcPr>
          <w:p>
            <w:r/>
            <w:r>
              <w:rPr>
                <w:sz w:val="19"/>
              </w:rPr>
              <w:t>Manfred Wolfersdorf</w:t>
            </w:r>
          </w:p>
        </w:tc>
        <w:tc>
          <w:tcPr>
            <w:tcW w:type="dxa" w:w="2351"/>
          </w:tcPr>
          <w:p>
            <w:r/>
            <w:r>
              <w:rPr>
                <w:sz w:val="19"/>
              </w:rPr>
              <w:t>Suizidpraevention</w:t>
            </w:r>
          </w:p>
        </w:tc>
        <w:tc>
          <w:tcPr>
            <w:tcW w:type="dxa" w:w="2351"/>
          </w:tcPr>
          <w:p>
            <w:r/>
            <w:r>
              <w:rPr>
                <w:sz w:val="19"/>
              </w:rPr>
              <w:t>Umfassendes deutschsprachiges Referenzwerk. Deckt Theorie, Diagnostik, Intervention und Postvention ab. Wichtige Grundlage fuer Ihre Arbeit.</w:t>
            </w:r>
          </w:p>
        </w:tc>
      </w:tr>
    </w:tbl>
    <w:p>
      <w:pPr>
        <w:pStyle w:val="Heading3"/>
      </w:pPr>
      <w:r>
        <w:t>Online-Ressourcen und Weiterbildung</w:t>
      </w:r>
    </w:p>
    <w:p>
      <w:r>
        <w:t>Die folgenden Online-Ressourcen bieten Weiterbildungsmoeglichkeiten, Materialien und Netzwerke, die fuer Ihre Arbeit am CDSE relevant sind.</w:t>
      </w:r>
    </w:p>
    <w:p>
      <w:pPr>
        <w:pStyle w:val="ListBullet"/>
        <w:spacing w:after="60"/>
        <w:ind w:left="850"/>
      </w:pPr>
      <w:r>
        <w:t>MI-Training: Motivational Interviewing Network of Trainers (MINT) - mintinternational.org - Workshops, Trainingsmaterialien und Zertifizierung in Motivierender Gespraechsfuehrung</w:t>
      </w:r>
    </w:p>
    <w:p>
      <w:pPr>
        <w:pStyle w:val="ListBullet"/>
        <w:spacing w:after="60"/>
        <w:ind w:left="850"/>
      </w:pPr>
      <w:r>
        <w:t>DBT-Skills: Behavioral Tech (Linehan Institute) - behavioraltech.org - Online-Kurse und Materialien zur Dialektisch-Behavioralen Therapie, Skills-Training-Handouts zum Download</w:t>
      </w:r>
    </w:p>
    <w:p>
      <w:pPr>
        <w:pStyle w:val="ListBullet"/>
        <w:spacing w:after="60"/>
        <w:ind w:left="850"/>
      </w:pPr>
      <w:r>
        <w:t>Trauma-Informed Care: National Child Traumatic Stress Network (NCTSN) - nctsn.org - Umfangreiche kostenlose Ressourcen zu traumainformierter Arbeit mit Kindern und Jugendlichen, Webinare und Toolkit</w:t>
      </w:r>
    </w:p>
    <w:p>
      <w:pPr>
        <w:pStyle w:val="ListBullet"/>
        <w:spacing w:after="60"/>
        <w:ind w:left="850"/>
      </w:pPr>
      <w:r>
        <w:t>Suizidpraevention: Zero Suicide Institute - zerosuicide.edc.org - Evidenzbasierte Materialien zur Suizidpraevention, kostenlose Online-Trainings, Screening-Instrumente und Sicherheitsplanvorlagen</w:t>
      </w:r>
    </w:p>
    <w:p>
      <w:pPr>
        <w:pStyle w:val="ListBullet"/>
        <w:spacing w:after="60"/>
        <w:ind w:left="850"/>
      </w:pPr>
      <w:r>
        <w:t>Achtsamkeit: Mindfulness-Based Stress Reduction (MBSR) Kurse - lokal in Luxemburg verfuegbar ueber das Centre de Psychologie et d'Orientation Scolaires. MBSR fuer Jugendliche adaptierte Programme (z.B. MindUP, .b Foundation)</w:t>
      </w:r>
    </w:p>
    <w:p>
      <w:pPr>
        <w:pStyle w:val="ListBullet"/>
        <w:spacing w:after="60"/>
        <w:ind w:left="850"/>
      </w:pPr>
      <w:r>
        <w:t>Systemische Weiterbildung: Deutsche Gesellschaft fuer Systemische Therapie, Beratung und Familientherapie (DGSF) - dgsf.org - Zertifizierte Weiterbildungscurricula, Tagungen und Fachzeitschrift</w:t>
      </w:r>
    </w:p>
    <w:p>
      <w:pPr>
        <w:pStyle w:val="ListBullet"/>
        <w:spacing w:after="60"/>
        <w:ind w:left="850"/>
      </w:pPr>
      <w:r>
        <w:t>Kinderschutz in Luxemburg: Office National de l'Enfance (ONE) - one.lu - Formation continue des professions de sante. Meldewege, rechtliche Grundlagen und Fortbildungsangebote speziell fuer den luxemburgischen Kontext</w:t>
      </w:r>
    </w:p>
    <w:p>
      <w:pPr>
        <w:ind w:left="567" w:right="567"/>
        <w:pBdr>
          <w:top w:val="single" w:sz="6" w:space="4" w:color="CC0000"/>
          <w:left w:val="single" w:sz="6" w:space="8" w:color="CC0000"/>
          <w:bottom w:val="single" w:sz="6" w:space="4" w:color="CC0000"/>
          <w:right w:val="single" w:sz="6" w:space="8" w:color="CC0000"/>
        </w:pBdr>
      </w:pPr>
      <w:r>
        <w:rPr>
          <w:b/>
          <w:color w:val="990000"/>
        </w:rPr>
        <w:t>⚡ WICHTIG: Planen Sie mindestens eine groessere Weiterbildung pro Jahr und lesen Sie mindestens zwei Fachbuecher. Tragen Sie beides fest in Ihren Kalender ein. Professionelle Entwicklung ist kein Zufall - sie ist Planung.</w:t>
      </w:r>
    </w:p>
    <w:p>
      <w:pPr>
        <w:pStyle w:val="Heading1"/>
      </w:pPr>
      <w:r>
        <w:t>KAPITEL 9: SPEZIALTHEMEN</w:t>
      </w:r>
    </w:p>
    <w:p>
      <w:pPr>
        <w:spacing w:after="160"/>
      </w:pPr>
      <w:r>
        <w:rPr>
          <w:color w:val="333333"/>
        </w:rPr>
        <w:t>Dieses Kapitel behandelt Themen, die in der Arbeit mit Jugendlichen am CDSE zunehmend an Bedeutung gewinnen. Von digitalen Welten ueber Radikalisierung bis hin zu Hochbegabung, Psychosomatik und Trauer - diese Bereiche erfordern spezifisches Wissen und sensible Gespraechsfuehrung.</w:t>
      </w:r>
    </w:p>
    <w:p>
      <w:pPr>
        <w:pStyle w:val="Heading2"/>
      </w:pPr>
      <w:r>
        <w:t>9.1 Social Media, Gaming und digitale Welten</w:t>
      </w:r>
    </w:p>
    <w:p>
      <w:r>
        <w:t>Digitale Medien sind fuer Jugendliche kein Zusatz - sie sind ein integraler Bestandteil ihres sozialen Lebens, ihrer Identitaetsbildung und ihrer Kommunikation. Als Psychologe am CDSE muessen Sie diese Welten verstehen, ohne zu moralisieren. Nur wer die Plattformen kennt, kann glaubwuerdig mit Jugendlichen darueber sprechen.</w:t>
      </w:r>
    </w:p>
    <w:p>
      <w:pPr>
        <w:pStyle w:val="Heading3"/>
      </w:pPr>
      <w:r>
        <w:t>Plattform-Steckbriefe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tcPr>
          <w:p>
            <w:pPr>
              <w:jc w:val="center"/>
            </w:pPr>
            <w:r/>
            <w:r>
              <w:rPr>
                <w:b/>
                <w:color w:val="FFFFFF"/>
                <w:sz w:val="20"/>
              </w:rPr>
              <w:t>Plattform</w:t>
            </w:r>
          </w:p>
        </w:tc>
        <w:tc>
          <w:tcPr>
            <w:tcW w:type="dxa" w:w="2835"/>
            <w:shd w:fill="003366"/>
          </w:tcPr>
          <w:p>
            <w:pPr>
              <w:jc w:val="center"/>
            </w:pPr>
            <w:r/>
            <w:r>
              <w:rPr>
                <w:b/>
                <w:color w:val="FFFFFF"/>
                <w:sz w:val="20"/>
              </w:rPr>
              <w:t>Nutzung</w:t>
            </w:r>
          </w:p>
        </w:tc>
        <w:tc>
          <w:tcPr>
            <w:tcW w:type="dxa" w:w="2835"/>
            <w:shd w:fill="003366"/>
          </w:tcPr>
          <w:p>
            <w:pPr>
              <w:jc w:val="center"/>
            </w:pPr>
            <w:r/>
            <w:r>
              <w:rPr>
                <w:b/>
                <w:color w:val="FFFFFF"/>
                <w:sz w:val="20"/>
              </w:rPr>
              <w:t>Risiken</w:t>
            </w:r>
          </w:p>
        </w:tc>
        <w:tc>
          <w:tcPr>
            <w:tcW w:type="dxa" w:w="2835"/>
            <w:shd w:fill="003366"/>
          </w:tcPr>
          <w:p>
            <w:pPr>
              <w:jc w:val="center"/>
            </w:pPr>
            <w:r/>
            <w:r>
              <w:rPr>
                <w:b/>
                <w:color w:val="FFFFFF"/>
                <w:sz w:val="20"/>
              </w:rPr>
              <w:t>Gespraechseinstiege</w:t>
            </w:r>
          </w:p>
        </w:tc>
      </w:tr>
      <w:tr>
        <w:tc>
          <w:tcPr>
            <w:tcW w:type="dxa" w:w="1701"/>
            <w:shd w:fill="E8F0FE"/>
          </w:tcPr>
          <w:p>
            <w:r/>
            <w:r>
              <w:rPr>
                <w:sz w:val="19"/>
              </w:rPr>
              <w:t>TikTok</w:t>
            </w:r>
          </w:p>
        </w:tc>
        <w:tc>
          <w:tcPr>
            <w:tcW w:type="dxa" w:w="2835"/>
            <w:shd w:fill="E8F0FE"/>
          </w:tcPr>
          <w:p>
            <w:r/>
            <w:r>
              <w:rPr>
                <w:sz w:val="19"/>
              </w:rPr>
              <w:t>Kurzvideos (15s-10min), algorithmisch kuratierter Feed, Challenges, Trends, Duette. Hauptzielgruppe: 13-24 Jahre.</w:t>
            </w:r>
          </w:p>
        </w:tc>
        <w:tc>
          <w:tcPr>
            <w:tcW w:type="dxa" w:w="2835"/>
            <w:shd w:fill="E8F0FE"/>
          </w:tcPr>
          <w:p>
            <w:r/>
            <w:r>
              <w:rPr>
                <w:sz w:val="19"/>
              </w:rPr>
              <w:t>Suchtpotenzial durch endloses Scrollen, gefaehrliche Challenges, sexualisierte Inhalte, Koerperbild-Verzerrung durch Filter, Datenschutzprobleme, Desinformation.</w:t>
            </w:r>
          </w:p>
        </w:tc>
        <w:tc>
          <w:tcPr>
            <w:tcW w:type="dxa" w:w="2835"/>
            <w:shd w:fill="E8F0FE"/>
          </w:tcPr>
          <w:p>
            <w:r/>
            <w:r>
              <w:rPr>
                <w:sz w:val="19"/>
              </w:rPr>
              <w:t>"Was sind gerade deine Lieblings-Creators auf TikTok?" / "Hast du schon mal eine Challenge mitgemacht?" / "Wie lange scrollst du so am Tag?"</w:t>
            </w:r>
          </w:p>
        </w:tc>
      </w:tr>
      <w:tr>
        <w:tc>
          <w:tcPr>
            <w:tcW w:type="dxa" w:w="1701"/>
          </w:tcPr>
          <w:p>
            <w:r/>
            <w:r>
              <w:rPr>
                <w:sz w:val="19"/>
              </w:rPr>
              <w:t>Instagram</w:t>
            </w:r>
          </w:p>
        </w:tc>
        <w:tc>
          <w:tcPr>
            <w:tcW w:type="dxa" w:w="2835"/>
          </w:tcPr>
          <w:p>
            <w:r/>
            <w:r>
              <w:rPr>
                <w:sz w:val="19"/>
              </w:rPr>
              <w:t>Fotos, Stories, Reels, Messaging, Shopping. Hauptzielgruppe: 14-30 Jahre. Stark visuell orientiert.</w:t>
            </w:r>
          </w:p>
        </w:tc>
        <w:tc>
          <w:tcPr>
            <w:tcW w:type="dxa" w:w="2835"/>
          </w:tcPr>
          <w:p>
            <w:r/>
            <w:r>
              <w:rPr>
                <w:sz w:val="19"/>
              </w:rPr>
              <w:t>Koerperbildprobleme durch bearbeitete Bilder, sozialer Vergleich, FOMO (Fear of Missing Out), Cybermobbing, Influencer-Kultur mit unrealistischen Standards, Fake-Profile.</w:t>
            </w:r>
          </w:p>
        </w:tc>
        <w:tc>
          <w:tcPr>
            <w:tcW w:type="dxa" w:w="2835"/>
          </w:tcPr>
          <w:p>
            <w:r/>
            <w:r>
              <w:rPr>
                <w:sz w:val="19"/>
              </w:rPr>
              <w:t>"Wem folgst du auf Instagram?" / "Postest du selbst oder schaust du eher?" / "Wie fuehlst du dich, wenn du durch Instagram scrollst?"</w:t>
            </w:r>
          </w:p>
        </w:tc>
      </w:tr>
      <w:tr>
        <w:tc>
          <w:tcPr>
            <w:tcW w:type="dxa" w:w="1701"/>
            <w:shd w:fill="E8F0FE"/>
          </w:tcPr>
          <w:p>
            <w:r/>
            <w:r>
              <w:rPr>
                <w:sz w:val="19"/>
              </w:rPr>
              <w:t>Snapchat</w:t>
            </w:r>
          </w:p>
        </w:tc>
        <w:tc>
          <w:tcPr>
            <w:tcW w:type="dxa" w:w="2835"/>
            <w:shd w:fill="E8F0FE"/>
          </w:tcPr>
          <w:p>
            <w:r/>
            <w:r>
              <w:rPr>
                <w:sz w:val="19"/>
              </w:rPr>
              <w:t>Verschwindende Nachrichten und Bilder, Stories, Snap Map (Standort-Sharing). Hauptzielgruppe: 13-24 Jahre.</w:t>
            </w:r>
          </w:p>
        </w:tc>
        <w:tc>
          <w:tcPr>
            <w:tcW w:type="dxa" w:w="2835"/>
            <w:shd w:fill="E8F0FE"/>
          </w:tcPr>
          <w:p>
            <w:r/>
            <w:r>
              <w:rPr>
                <w:sz w:val="19"/>
              </w:rPr>
              <w:t>Sexting (Illusion des Verschwindens - Screenshots sind moeglich!), Standort-Tracking durch Snap Map, Streaks erzeugen sozialen Druck, Grooming durch Fremde.</w:t>
            </w:r>
          </w:p>
        </w:tc>
        <w:tc>
          <w:tcPr>
            <w:tcW w:type="dxa" w:w="2835"/>
            <w:shd w:fill="E8F0FE"/>
          </w:tcPr>
          <w:p>
            <w:r/>
            <w:r>
              <w:rPr>
                <w:sz w:val="19"/>
              </w:rPr>
              <w:t>"Nutzt du Snap Map? Wer kann deinen Standort sehen?" / "Wie wichtig sind dir deine Streaks?" / "Hat dir schon mal jemand Fremdes geschrieben?"</w:t>
            </w:r>
          </w:p>
        </w:tc>
      </w:tr>
      <w:tr>
        <w:tc>
          <w:tcPr>
            <w:tcW w:type="dxa" w:w="1701"/>
          </w:tcPr>
          <w:p>
            <w:r/>
            <w:r>
              <w:rPr>
                <w:sz w:val="19"/>
              </w:rPr>
              <w:t>YouTube</w:t>
            </w:r>
          </w:p>
        </w:tc>
        <w:tc>
          <w:tcPr>
            <w:tcW w:type="dxa" w:w="2835"/>
          </w:tcPr>
          <w:p>
            <w:r/>
            <w:r>
              <w:rPr>
                <w:sz w:val="19"/>
              </w:rPr>
              <w:t>Videos aller Art, Kommentare, Livestreams, Shorts. Alle Altersgruppen. Zweitgroesste Suchmaschine der Welt.</w:t>
            </w:r>
          </w:p>
        </w:tc>
        <w:tc>
          <w:tcPr>
            <w:tcW w:type="dxa" w:w="2835"/>
          </w:tcPr>
          <w:p>
            <w:r/>
            <w:r>
              <w:rPr>
                <w:sz w:val="19"/>
              </w:rPr>
              <w:t>Algorithmus-Radikalisierung (Empfehlungen werden immer extremer), Fehlinformation, unangemessene Inhalte, exzessive Nutzungszeit, parasoziale Beziehungen zu YouTubern.</w:t>
            </w:r>
          </w:p>
        </w:tc>
        <w:tc>
          <w:tcPr>
            <w:tcW w:type="dxa" w:w="2835"/>
          </w:tcPr>
          <w:p>
            <w:r/>
            <w:r>
              <w:rPr>
                <w:sz w:val="19"/>
              </w:rPr>
              <w:t>"Was schaust du auf YouTube?" / "Gibt es YouTuber, die du regelmaessig verfolgst?" / "Wie lange schaust du so am Stueck?"</w:t>
            </w:r>
          </w:p>
        </w:tc>
      </w:tr>
      <w:tr>
        <w:tc>
          <w:tcPr>
            <w:tcW w:type="dxa" w:w="1701"/>
            <w:shd w:fill="E8F0FE"/>
          </w:tcPr>
          <w:p>
            <w:r/>
            <w:r>
              <w:rPr>
                <w:sz w:val="19"/>
              </w:rPr>
              <w:t>Discord</w:t>
            </w:r>
          </w:p>
        </w:tc>
        <w:tc>
          <w:tcPr>
            <w:tcW w:type="dxa" w:w="2835"/>
            <w:shd w:fill="E8F0FE"/>
          </w:tcPr>
          <w:p>
            <w:r/>
            <w:r>
              <w:rPr>
                <w:sz w:val="19"/>
              </w:rPr>
              <w:t>Gruppenchats (Server), Voice-Channels, Communities. Hauptzielgruppe: 14-30 Jahre. Urspruenglich Gaming, jetzt breiter.</w:t>
            </w:r>
          </w:p>
        </w:tc>
        <w:tc>
          <w:tcPr>
            <w:tcW w:type="dxa" w:w="2835"/>
            <w:shd w:fill="E8F0FE"/>
          </w:tcPr>
          <w:p>
            <w:r/>
            <w:r>
              <w:rPr>
                <w:sz w:val="19"/>
              </w:rPr>
              <w:t>Unmoderierte Server mit extremistischen oder sexuellen Inhalten, Grooming durch Anonymitaet, Kontakt mit Fremden, schwer fuer Eltern zu ueberblicken.</w:t>
            </w:r>
          </w:p>
        </w:tc>
        <w:tc>
          <w:tcPr>
            <w:tcW w:type="dxa" w:w="2835"/>
            <w:shd w:fill="E8F0FE"/>
          </w:tcPr>
          <w:p>
            <w:r/>
            <w:r>
              <w:rPr>
                <w:sz w:val="19"/>
              </w:rPr>
              <w:t>"Auf welchen Discord-Servern bist du?" / "Kennst du alle Leute dort persoenlich?" / "Was passiert so auf euren Servern?"</w:t>
            </w:r>
          </w:p>
        </w:tc>
      </w:tr>
      <w:tr>
        <w:tc>
          <w:tcPr>
            <w:tcW w:type="dxa" w:w="1701"/>
          </w:tcPr>
          <w:p>
            <w:r/>
            <w:r>
              <w:rPr>
                <w:sz w:val="19"/>
              </w:rPr>
              <w:t>BeReal</w:t>
            </w:r>
          </w:p>
        </w:tc>
        <w:tc>
          <w:tcPr>
            <w:tcW w:type="dxa" w:w="2835"/>
          </w:tcPr>
          <w:p>
            <w:r/>
            <w:r>
              <w:rPr>
                <w:sz w:val="19"/>
              </w:rPr>
              <w:t>Taegliches Foto zu zufaelligem Zeitpunkt, zeigt Front- und Rueckkamera gleichzeitig. Hauptzielgruppe: 16-25 Jahre. Konzept: Authentizitaet statt Perfektion.</w:t>
            </w:r>
          </w:p>
        </w:tc>
        <w:tc>
          <w:tcPr>
            <w:tcW w:type="dxa" w:w="2835"/>
          </w:tcPr>
          <w:p>
            <w:r/>
            <w:r>
              <w:rPr>
                <w:sz w:val="19"/>
              </w:rPr>
              <w:t>Sozialer Druck zur staendigen Erreichbarkeit, auch vermeintliche Authentizitaet kann inszeniert werden, relativ risikoarm im Vergleich zu anderen Plattformen.</w:t>
            </w:r>
          </w:p>
        </w:tc>
        <w:tc>
          <w:tcPr>
            <w:tcW w:type="dxa" w:w="2835"/>
          </w:tcPr>
          <w:p>
            <w:r/>
            <w:r>
              <w:rPr>
                <w:sz w:val="19"/>
              </w:rPr>
              <w:t>"Nutzt du BeReal? Wie findest du das Konzept?" / "Fuehlt sich das authentischer an als Instagram?" / "Stresst dich die Benachrichtigung?"</w:t>
            </w:r>
          </w:p>
        </w:tc>
      </w:tr>
      <w:tr>
        <w:tc>
          <w:tcPr>
            <w:tcW w:type="dxa" w:w="1701"/>
            <w:shd w:fill="E8F0FE"/>
          </w:tcPr>
          <w:p>
            <w:r/>
            <w:r>
              <w:rPr>
                <w:sz w:val="19"/>
              </w:rPr>
              <w:t>WhatsApp</w:t>
            </w:r>
          </w:p>
        </w:tc>
        <w:tc>
          <w:tcPr>
            <w:tcW w:type="dxa" w:w="2835"/>
            <w:shd w:fill="E8F0FE"/>
          </w:tcPr>
          <w:p>
            <w:r/>
            <w:r>
              <w:rPr>
                <w:sz w:val="19"/>
              </w:rPr>
              <w:t>Messaging, Gruppenchats, Sprachnachrichten, Status. Alle Altersgruppen. In Luxemburg die Haupt-Kommunikationsplattform.</w:t>
            </w:r>
          </w:p>
        </w:tc>
        <w:tc>
          <w:tcPr>
            <w:tcW w:type="dxa" w:w="2835"/>
            <w:shd w:fill="E8F0FE"/>
          </w:tcPr>
          <w:p>
            <w:r/>
            <w:r>
              <w:rPr>
                <w:sz w:val="19"/>
              </w:rPr>
              <w:t>Cybermobbing in Klassengruppen, Verbreitung von Nacktbildern, Kettenbriefe und Angstmacherei, Gruppendruck (wer ist in der Gruppe, wer nicht), staendige Erreichbarkeit.</w:t>
            </w:r>
          </w:p>
        </w:tc>
        <w:tc>
          <w:tcPr>
            <w:tcW w:type="dxa" w:w="2835"/>
            <w:shd w:fill="E8F0FE"/>
          </w:tcPr>
          <w:p>
            <w:r/>
            <w:r>
              <w:rPr>
                <w:sz w:val="19"/>
              </w:rPr>
              <w:t>"Wie viele Gruppenchats hast du?" / "Gibt es manchmal Stress in euren WhatsApp-Gruppen?" / "Wirst du nachts auch noch von Nachrichten geweckt?"</w:t>
            </w:r>
          </w:p>
        </w:tc>
      </w:tr>
    </w:tbl>
    <w:p>
      <w:pPr>
        <w:pStyle w:val="Heading3"/>
      </w:pPr>
      <w:r>
        <w:t>Gaming: Gesund oder problematisch?</w:t>
      </w:r>
    </w:p>
    <w:p>
      <w:r>
        <w:t>Gaming ist fuer viele Jugendliche ein wichtiges Hobby und kann soziale Kompetenzen, strategisches Denken und Teamfaehigkeit foerdern. Problematisch wird es erst, wenn das Spielen andere Lebensbereiche verdraengt. Die ICD-11 definiert Gaming Disorder als anhaltendes Muster mit Kontrollverlust, zunehmender Prioritaet des Spielens und Fortfuehrung trotz negativer Konsequenzen ueber mindestens 12 Monate.</w:t>
      </w:r>
    </w:p>
    <w:tbl>
      <w:tblPr>
        <w:tblStyle w:val="TableGrid"/>
        <w:tblW w:type="auto" w:w="0"/>
        <w:jc w:val="center"/>
        <w:tblLook w:firstColumn="1" w:firstRow="1" w:lastColumn="0" w:lastRow="0" w:noHBand="0" w:noVBand="1" w:val="04A0"/>
      </w:tblPr>
      <w:tblGrid>
        <w:gridCol w:w="4703"/>
        <w:gridCol w:w="4703"/>
      </w:tblGrid>
      <w:tr>
        <w:tc>
          <w:tcPr>
            <w:tcW w:type="dxa" w:w="4819"/>
            <w:shd w:fill="003366"/>
          </w:tcPr>
          <w:p>
            <w:pPr>
              <w:jc w:val="center"/>
            </w:pPr>
            <w:r/>
            <w:r>
              <w:rPr>
                <w:b/>
                <w:color w:val="FFFFFF"/>
                <w:sz w:val="20"/>
              </w:rPr>
              <w:t>Gesundes Gaming</w:t>
            </w:r>
          </w:p>
        </w:tc>
        <w:tc>
          <w:tcPr>
            <w:tcW w:type="dxa" w:w="4819"/>
            <w:shd w:fill="003366"/>
          </w:tcPr>
          <w:p>
            <w:pPr>
              <w:jc w:val="center"/>
            </w:pPr>
            <w:r/>
            <w:r>
              <w:rPr>
                <w:b/>
                <w:color w:val="FFFFFF"/>
                <w:sz w:val="20"/>
              </w:rPr>
              <w:t>Problematisches Gaming</w:t>
            </w:r>
          </w:p>
        </w:tc>
      </w:tr>
      <w:tr>
        <w:tc>
          <w:tcPr>
            <w:tcW w:type="dxa" w:w="4819"/>
            <w:shd w:fill="E8F0FE"/>
          </w:tcPr>
          <w:p>
            <w:r/>
            <w:r>
              <w:rPr>
                <w:sz w:val="19"/>
              </w:rPr>
              <w:t>Spielt mit Freunden, soziale Interaktion</w:t>
            </w:r>
          </w:p>
        </w:tc>
        <w:tc>
          <w:tcPr>
            <w:tcW w:type="dxa" w:w="4819"/>
            <w:shd w:fill="E8F0FE"/>
          </w:tcPr>
          <w:p>
            <w:r/>
            <w:r>
              <w:rPr>
                <w:sz w:val="19"/>
              </w:rPr>
              <w:t>Spielt zunehmend isoliert, meidet reale Kontakte</w:t>
            </w:r>
          </w:p>
        </w:tc>
      </w:tr>
      <w:tr>
        <w:tc>
          <w:tcPr>
            <w:tcW w:type="dxa" w:w="4819"/>
          </w:tcPr>
          <w:p>
            <w:r/>
            <w:r>
              <w:rPr>
                <w:sz w:val="19"/>
              </w:rPr>
              <w:t>Hoert auf, wenn andere Pflichten rufen</w:t>
            </w:r>
          </w:p>
        </w:tc>
        <w:tc>
          <w:tcPr>
            <w:tcW w:type="dxa" w:w="4819"/>
          </w:tcPr>
          <w:p>
            <w:r/>
            <w:r>
              <w:rPr>
                <w:sz w:val="19"/>
              </w:rPr>
              <w:t>Kann nicht aufhoeren trotz negativer Konsequenzen</w:t>
            </w:r>
          </w:p>
        </w:tc>
      </w:tr>
      <w:tr>
        <w:tc>
          <w:tcPr>
            <w:tcW w:type="dxa" w:w="4819"/>
            <w:shd w:fill="E8F0FE"/>
          </w:tcPr>
          <w:p>
            <w:r/>
            <w:r>
              <w:rPr>
                <w:sz w:val="19"/>
              </w:rPr>
              <w:t>Hat vielfaeltige Hobbys und Interessen</w:t>
            </w:r>
          </w:p>
        </w:tc>
        <w:tc>
          <w:tcPr>
            <w:tcW w:type="dxa" w:w="4819"/>
            <w:shd w:fill="E8F0FE"/>
          </w:tcPr>
          <w:p>
            <w:r/>
            <w:r>
              <w:rPr>
                <w:sz w:val="19"/>
              </w:rPr>
              <w:t>Gaming ist das einzige Interesse</w:t>
            </w:r>
          </w:p>
        </w:tc>
      </w:tr>
      <w:tr>
        <w:tc>
          <w:tcPr>
            <w:tcW w:type="dxa" w:w="4819"/>
          </w:tcPr>
          <w:p>
            <w:r/>
            <w:r>
              <w:rPr>
                <w:sz w:val="19"/>
              </w:rPr>
              <w:t>Schlaeft ausreichend</w:t>
            </w:r>
          </w:p>
        </w:tc>
        <w:tc>
          <w:tcPr>
            <w:tcW w:type="dxa" w:w="4819"/>
          </w:tcPr>
          <w:p>
            <w:r/>
            <w:r>
              <w:rPr>
                <w:sz w:val="19"/>
              </w:rPr>
              <w:t>Spielt bis tief in die Nacht, chronischer Schlafmangel</w:t>
            </w:r>
          </w:p>
        </w:tc>
      </w:tr>
      <w:tr>
        <w:tc>
          <w:tcPr>
            <w:tcW w:type="dxa" w:w="4819"/>
            <w:shd w:fill="E8F0FE"/>
          </w:tcPr>
          <w:p>
            <w:r/>
            <w:r>
              <w:rPr>
                <w:sz w:val="19"/>
              </w:rPr>
              <w:t>Schulleistung bleibt stabil</w:t>
            </w:r>
          </w:p>
        </w:tc>
        <w:tc>
          <w:tcPr>
            <w:tcW w:type="dxa" w:w="4819"/>
            <w:shd w:fill="E8F0FE"/>
          </w:tcPr>
          <w:p>
            <w:r/>
            <w:r>
              <w:rPr>
                <w:sz w:val="19"/>
              </w:rPr>
              <w:t>Schulleistung faellt deutlich ab</w:t>
            </w:r>
          </w:p>
        </w:tc>
      </w:tr>
      <w:tr>
        <w:tc>
          <w:tcPr>
            <w:tcW w:type="dxa" w:w="4819"/>
          </w:tcPr>
          <w:p>
            <w:r/>
            <w:r>
              <w:rPr>
                <w:sz w:val="19"/>
              </w:rPr>
              <w:t>Emotionale Regulation vorhanden</w:t>
            </w:r>
          </w:p>
        </w:tc>
        <w:tc>
          <w:tcPr>
            <w:tcW w:type="dxa" w:w="4819"/>
          </w:tcPr>
          <w:p>
            <w:r/>
            <w:r>
              <w:rPr>
                <w:sz w:val="19"/>
              </w:rPr>
              <w:t>Extreme Wut oder Aggression bei Spielunterbrechung</w:t>
            </w:r>
          </w:p>
        </w:tc>
      </w:tr>
      <w:tr>
        <w:tc>
          <w:tcPr>
            <w:tcW w:type="dxa" w:w="4819"/>
            <w:shd w:fill="E8F0FE"/>
          </w:tcPr>
          <w:p>
            <w:r/>
            <w:r>
              <w:rPr>
                <w:sz w:val="19"/>
              </w:rPr>
              <w:t>Ehrlich ueber Spielzeit</w:t>
            </w:r>
          </w:p>
        </w:tc>
        <w:tc>
          <w:tcPr>
            <w:tcW w:type="dxa" w:w="4819"/>
            <w:shd w:fill="E8F0FE"/>
          </w:tcPr>
          <w:p>
            <w:r/>
            <w:r>
              <w:rPr>
                <w:sz w:val="19"/>
              </w:rPr>
              <w:t>Luegt ueber Spielzeit, spielt heimlich</w:t>
            </w:r>
          </w:p>
        </w:tc>
      </w:tr>
      <w:tr>
        <w:tc>
          <w:tcPr>
            <w:tcW w:type="dxa" w:w="4819"/>
          </w:tcPr>
          <w:p>
            <w:r/>
            <w:r>
              <w:rPr>
                <w:sz w:val="19"/>
              </w:rPr>
              <w:t>Isst und trinkt regelmaessig</w:t>
            </w:r>
          </w:p>
        </w:tc>
        <w:tc>
          <w:tcPr>
            <w:tcW w:type="dxa" w:w="4819"/>
          </w:tcPr>
          <w:p>
            <w:r/>
            <w:r>
              <w:rPr>
                <w:sz w:val="19"/>
              </w:rPr>
              <w:t>Vergisst Mahlzeiten, vernachlaessigt Koerperhygiene</w:t>
            </w:r>
          </w:p>
        </w:tc>
      </w:tr>
      <w:tr>
        <w:tc>
          <w:tcPr>
            <w:tcW w:type="dxa" w:w="4819"/>
            <w:shd w:fill="E8F0FE"/>
          </w:tcPr>
          <w:p>
            <w:r/>
            <w:r>
              <w:rPr>
                <w:sz w:val="19"/>
              </w:rPr>
              <w:t>Freut sich auch ueber andere Aktivitaeten</w:t>
            </w:r>
          </w:p>
        </w:tc>
        <w:tc>
          <w:tcPr>
            <w:tcW w:type="dxa" w:w="4819"/>
            <w:shd w:fill="E8F0FE"/>
          </w:tcPr>
          <w:p>
            <w:r/>
            <w:r>
              <w:rPr>
                <w:sz w:val="19"/>
              </w:rPr>
              <w:t>Zeigt kein Interesse an Aktivitaeten ausserhalb des Spielens</w:t>
            </w:r>
          </w:p>
        </w:tc>
      </w:tr>
    </w:tbl>
    <w:p>
      <w:pPr>
        <w:pStyle w:val="Heading3"/>
      </w:pPr>
      <w:r>
        <w:t>Gespraechsleitfaden: Digitale Mediennutzung</w:t>
      </w:r>
    </w:p>
    <w:p>
      <w:r>
        <w:t>Das folgende Gespraech zeigt, wie Sie ohne Moralisierung mit einem Jugendlichen ueber seine Mediennutzung sprechen koennen. Ziel ist Verstaendnis, nicht Verurteilung.</w:t>
      </w:r>
    </w:p>
    <w:p>
      <w:pPr>
        <w:pStyle w:val="Dialog"/>
      </w:pPr>
      <w:r>
        <w:rPr>
          <w:b/>
          <w:color w:val="004C99"/>
        </w:rPr>
        <w:t xml:space="preserve">Psychologe: </w:t>
      </w:r>
      <w:r>
        <w:t>Erzaehl mir mal, was du so online machst. Was sind gerade deine Lieblings-Apps oder -Spiele?</w:t>
      </w:r>
    </w:p>
    <w:p>
      <w:pPr>
        <w:pStyle w:val="Dialog"/>
      </w:pPr>
      <w:r>
        <w:rPr>
          <w:b/>
          <w:color w:val="663300"/>
        </w:rPr>
        <w:t xml:space="preserve">Jugendlicher: </w:t>
      </w:r>
      <w:r>
        <w:t>Hauptsaechlich TikTok und Valorant. Valorant zocke ich jeden Tag so 4-5 Stunden.</w:t>
      </w:r>
    </w:p>
    <w:p>
      <w:pPr>
        <w:pStyle w:val="Dialog"/>
      </w:pPr>
      <w:r>
        <w:rPr>
          <w:b/>
          <w:color w:val="004C99"/>
        </w:rPr>
        <w:t xml:space="preserve">Psychologe: </w:t>
      </w:r>
      <w:r>
        <w:t>4-5 Stunden - das ist eine Menge Zeit. Was gibt dir das Spielen? Was macht Valorant fuer dich besonders?</w:t>
      </w:r>
    </w:p>
    <w:p>
      <w:pPr>
        <w:pStyle w:val="Dialog"/>
      </w:pPr>
      <w:r>
        <w:rPr>
          <w:b/>
          <w:color w:val="663300"/>
        </w:rPr>
        <w:t xml:space="preserve">Jugendlicher: </w:t>
      </w:r>
      <w:r>
        <w:t>Da bin ich richtig gut. Die Leute in meinem Team respektieren mich. Ich bin da wer.</w:t>
      </w:r>
    </w:p>
    <w:p>
      <w:pPr>
        <w:pStyle w:val="Dialog"/>
      </w:pPr>
      <w:r>
        <w:rPr>
          <w:b/>
          <w:color w:val="004C99"/>
        </w:rPr>
        <w:t xml:space="preserve">Psychologe: </w:t>
      </w:r>
      <w:r>
        <w:t>Respekt und das Gefuehl, kompetent zu sein - das sind wichtige Beduerfnisse. Wo in deinem Alltag ausserhalb des Spiels erlebst du das auch?</w:t>
      </w:r>
    </w:p>
    <w:p>
      <w:pPr>
        <w:pStyle w:val="Dialog"/>
      </w:pPr>
      <w:r>
        <w:rPr>
          <w:b/>
          <w:color w:val="663300"/>
        </w:rPr>
        <w:t xml:space="preserve">Jugendlicher: </w:t>
      </w:r>
      <w:r>
        <w:t>(ueberlegt lange) Eigentlich nirgends. In der Schule bin ich der Loser.</w:t>
      </w:r>
    </w:p>
    <w:p>
      <w:pPr>
        <w:pStyle w:val="Dialog"/>
      </w:pPr>
      <w:r>
        <w:rPr>
          <w:b/>
          <w:color w:val="004C99"/>
        </w:rPr>
        <w:t xml:space="preserve">Psychologe: </w:t>
      </w:r>
      <w:r>
        <w:t>Das ist eine sehr ehrliche Antwort. Ich hoere da zwei Dinge: Im Spiel fuehlst du dich stark und respektiert, in der Schule das Gegenteil. Stimmt das so?</w:t>
      </w:r>
    </w:p>
    <w:p>
      <w:pPr>
        <w:pStyle w:val="Dialog"/>
      </w:pPr>
      <w:r>
        <w:rPr>
          <w:b/>
          <w:color w:val="663300"/>
        </w:rPr>
        <w:t xml:space="preserve">Jugendlicher: </w:t>
      </w:r>
      <w:r>
        <w:t>Ja, genau. Deswegen zocke ich ja so viel.</w:t>
      </w:r>
    </w:p>
    <w:p>
      <w:pPr>
        <w:pStyle w:val="Dialog"/>
      </w:pPr>
      <w:r>
        <w:rPr>
          <w:b/>
          <w:color w:val="004C99"/>
        </w:rPr>
        <w:t xml:space="preserve">Psychologe: </w:t>
      </w:r>
      <w:r>
        <w:t>Das macht total Sinn. Wenn jemand nur an einem Ort Respekt bekommt, geht er natuerlich immer wieder dorthin. Die Frage ist: Koennten wir zusammen ueberlegen, wie du auch ausserhalb des Spiels dieses Gefuehl erleben kannst? Nicht statt Gaming - sondern zusaetzlich?</w:t>
      </w:r>
    </w:p>
    <w:p>
      <w:pPr>
        <w:pStyle w:val="Dialog"/>
      </w:pPr>
      <w:r>
        <w:rPr>
          <w:b/>
          <w:color w:val="663300"/>
        </w:rPr>
        <w:t xml:space="preserve">Jugendlicher: </w:t>
      </w:r>
      <w:r>
        <w:t>Hm, vielleicht. Aber ich weiss nicht wie.</w:t>
      </w:r>
    </w:p>
    <w:p>
      <w:pPr>
        <w:pStyle w:val="Dialog"/>
      </w:pPr>
      <w:r>
        <w:rPr>
          <w:b/>
          <w:color w:val="004C99"/>
        </w:rPr>
        <w:t xml:space="preserve">Psychologe: </w:t>
      </w:r>
      <w:r>
        <w:t>Das ist okay. Dafuer bin ich hier. Lass uns naechstes Mal darueber sprechen, was du gut kannst - auch im echten Leben. Ich wette, da gibt es mehr, als du denkst.</w:t>
      </w:r>
    </w:p>
    <w:p>
      <w:pPr>
        <w:pStyle w:val="Heading3"/>
      </w:pPr>
      <w:r>
        <w:t>Warnzeichen: Problematische Mediennutzung</w:t>
      </w:r>
    </w:p>
    <w:p>
      <w:r>
        <w:t>Nutzen Sie die folgende Checkliste, um problematische Mediennutzung systematisch zu erfassen. Je mehr Punkte zutreffen, desto dringender ist ein vertieftes Gespraech oder eine Weiterleitung.</w:t>
      </w:r>
    </w:p>
    <w:p>
      <w:pPr>
        <w:pStyle w:val="Checklist"/>
      </w:pPr>
      <w:r>
        <w:t>☐ Nutzungszeit hat sich in den letzten Monaten deutlich erhoeht</w:t>
      </w:r>
    </w:p>
    <w:p>
      <w:pPr>
        <w:pStyle w:val="Checklist"/>
      </w:pPr>
      <w:r>
        <w:t>☐ Jugendlicher wird unruhig, gereizt oder aggressiv, wenn er nicht online sein kann</w:t>
      </w:r>
    </w:p>
    <w:p>
      <w:pPr>
        <w:pStyle w:val="Checklist"/>
      </w:pPr>
      <w:r>
        <w:t>☐ Schlafrhythmus ist gestoert (spielt/scrollt bis tief in die Nacht)</w:t>
      </w:r>
    </w:p>
    <w:p>
      <w:pPr>
        <w:pStyle w:val="Checklist"/>
      </w:pPr>
      <w:r>
        <w:t>☐ Schulleistungen haben sich verschlechtert</w:t>
      </w:r>
    </w:p>
    <w:p>
      <w:pPr>
        <w:pStyle w:val="Checklist"/>
      </w:pPr>
      <w:r>
        <w:t>☐ Frueheren Hobbys und Interessen wird nicht mehr nachgegangen</w:t>
      </w:r>
    </w:p>
    <w:p>
      <w:pPr>
        <w:pStyle w:val="Checklist"/>
      </w:pPr>
      <w:r>
        <w:t>☐ Reale Freundschaften werden vernachlaessigt oder aufgegeben</w:t>
      </w:r>
    </w:p>
    <w:p>
      <w:pPr>
        <w:pStyle w:val="Checklist"/>
      </w:pPr>
      <w:r>
        <w:t>☐ Koerperhygiene und Ernaehrung werden vernachlaessigt</w:t>
      </w:r>
    </w:p>
    <w:p>
      <w:pPr>
        <w:pStyle w:val="Checklist"/>
      </w:pPr>
      <w:r>
        <w:t>☐ Jugendlicher luegt ueber Nutzungszeit oder versteckt sein Nutzungsverhalten</w:t>
      </w:r>
    </w:p>
    <w:p>
      <w:pPr>
        <w:pStyle w:val="Checklist"/>
      </w:pPr>
      <w:r>
        <w:t>☐ Gescheiterter Versuch, die Nutzung zu reduzieren</w:t>
      </w:r>
    </w:p>
    <w:p>
      <w:pPr>
        <w:pStyle w:val="Checklist"/>
      </w:pPr>
      <w:r>
        <w:t>☐ Nutzung dient primaer der Flucht vor negativen Gefuehlen</w:t>
      </w:r>
    </w:p>
    <w:p>
      <w:pPr>
        <w:pStyle w:val="Checklist"/>
      </w:pPr>
      <w:r>
        <w:t>☐ Geldausgaben fuer In-App-Kaeufe, Lootboxen oder Abos</w:t>
      </w:r>
    </w:p>
    <w:p>
      <w:pPr>
        <w:pStyle w:val="Checklist"/>
      </w:pPr>
      <w:r>
        <w:t>☐ Koerperliche Symptome (Augenprobleme, Rueckenschmerzen, Kopfschmerzen)</w:t>
      </w:r>
    </w:p>
    <w:p>
      <w:pPr>
        <w:pStyle w:val="Checklist"/>
      </w:pPr>
      <w:r>
        <w:t>☐ Jugendlicher zeigt Entzugssymptome (Angst, Reizbarkeit) bei erzwungener Pause</w:t>
      </w:r>
    </w:p>
    <w:p>
      <w:pPr>
        <w:pStyle w:val="Checklist"/>
      </w:pPr>
      <w:r>
        <w:t>☐ Konflikte mit Eltern oder Lehrern wegen Mediennutzung haeufen sich</w:t>
      </w:r>
    </w:p>
    <w:p>
      <w:pPr>
        <w:pStyle w:val="Checklist"/>
      </w:pPr>
      <w:r>
        <w:t>☐ Jugendlicher nutzt Medien waehrend des Unterrichts heimlich</w:t>
      </w:r>
    </w:p>
    <w:p>
      <w:pPr>
        <w:ind w:left="567" w:right="567"/>
        <w:pBdr>
          <w:top w:val="single" w:sz="4" w:space="4" w:color="009933"/>
          <w:left w:val="single" w:sz="4" w:space="8" w:color="009933"/>
          <w:bottom w:val="single" w:sz="4" w:space="4" w:color="009933"/>
          <w:right w:val="single" w:sz="4" w:space="8" w:color="009933"/>
        </w:pBdr>
      </w:pPr>
      <w:r>
        <w:rPr>
          <w:b/>
          <w:color w:val="006633"/>
        </w:rPr>
        <w:t>💡 TIPP: Vermeiden Sie den Begriff "Sucht" im Gespraech mit Jugendlichen und Eltern. Sprechen Sie stattdessen von "problematischer Nutzung" oder "ungluecklicher Gewohnheit". Das reduziert Abwehr und oeffnet den Dialog.</w:t>
      </w:r>
    </w:p>
    <w:p>
      <w:pPr>
        <w:pStyle w:val="Heading2"/>
      </w:pPr>
      <w:r>
        <w:t>9.2 Radikalisierung und Extremismus</w:t>
      </w:r>
    </w:p>
    <w:p>
      <w:r>
        <w:t>Radikalisierung ist ein Prozess, kein Ereignis. Jugendliche radikalisieren sich nicht ueber Nacht. Als Psychologe am CDSE koennen Sie fruehe Warnsignale erkennen und praeventiv handeln. Wichtig: Radikalisierung betrifft ALLE Formen von Extremismus - islamistisch, rechtsextrem, linksextrem, Verschwoerungsideologien und andere.</w:t>
      </w:r>
    </w:p>
    <w:p>
      <w:pPr>
        <w:pStyle w:val="Heading3"/>
      </w:pPr>
      <w:r>
        <w:t>Warnsignale der Radikalisierung</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tcPr>
          <w:p>
            <w:pPr>
              <w:jc w:val="center"/>
            </w:pPr>
            <w:r/>
            <w:r>
              <w:rPr>
                <w:b/>
                <w:color w:val="FFFFFF"/>
                <w:sz w:val="20"/>
              </w:rPr>
              <w:t>Bereich</w:t>
            </w:r>
          </w:p>
        </w:tc>
        <w:tc>
          <w:tcPr>
            <w:tcW w:type="dxa" w:w="3685"/>
            <w:shd w:fill="003366"/>
          </w:tcPr>
          <w:p>
            <w:pPr>
              <w:jc w:val="center"/>
            </w:pPr>
            <w:r/>
            <w:r>
              <w:rPr>
                <w:b/>
                <w:color w:val="FFFFFF"/>
                <w:sz w:val="20"/>
              </w:rPr>
              <w:t>Warnsignale</w:t>
            </w:r>
          </w:p>
        </w:tc>
        <w:tc>
          <w:tcPr>
            <w:tcW w:type="dxa" w:w="3969"/>
            <w:shd w:fill="003366"/>
          </w:tcPr>
          <w:p>
            <w:pPr>
              <w:jc w:val="center"/>
            </w:pPr>
            <w:r/>
            <w:r>
              <w:rPr>
                <w:b/>
                <w:color w:val="FFFFFF"/>
                <w:sz w:val="20"/>
              </w:rPr>
              <w:t>Beispiele</w:t>
            </w:r>
          </w:p>
        </w:tc>
      </w:tr>
      <w:tr>
        <w:tc>
          <w:tcPr>
            <w:tcW w:type="dxa" w:w="1984"/>
            <w:shd w:fill="E8F0FE"/>
          </w:tcPr>
          <w:p>
            <w:r/>
            <w:r>
              <w:rPr>
                <w:sz w:val="19"/>
              </w:rPr>
              <w:t>Verhaltensaenderungen</w:t>
            </w:r>
          </w:p>
        </w:tc>
        <w:tc>
          <w:tcPr>
            <w:tcW w:type="dxa" w:w="3685"/>
            <w:shd w:fill="E8F0FE"/>
          </w:tcPr>
          <w:p>
            <w:r/>
            <w:r>
              <w:rPr>
                <w:sz w:val="19"/>
              </w:rPr>
              <w:t>Ploetzlicher Bruch mit bisherigem Lebensstil, drastische Veraenderung von Aussehen oder Kleidung, Konsum neuer Medieninhalte, veraenderter Sprachgebrauch</w:t>
            </w:r>
          </w:p>
        </w:tc>
        <w:tc>
          <w:tcPr>
            <w:tcW w:type="dxa" w:w="3969"/>
            <w:shd w:fill="E8F0FE"/>
          </w:tcPr>
          <w:p>
            <w:r/>
            <w:r>
              <w:rPr>
                <w:sz w:val="19"/>
              </w:rPr>
              <w:t>Jugendlicher traegt ploetzlich nur noch bestimmte Kleidung oder Symbole; nutzt Begriffe aus extremistischer Szene; hoert bestimmte Musik oder schaut neue Channels</w:t>
            </w:r>
          </w:p>
        </w:tc>
      </w:tr>
      <w:tr>
        <w:tc>
          <w:tcPr>
            <w:tcW w:type="dxa" w:w="1984"/>
          </w:tcPr>
          <w:p>
            <w:r/>
            <w:r>
              <w:rPr>
                <w:sz w:val="19"/>
              </w:rPr>
              <w:t>Soziale Veraenderungen</w:t>
            </w:r>
          </w:p>
        </w:tc>
        <w:tc>
          <w:tcPr>
            <w:tcW w:type="dxa" w:w="3685"/>
          </w:tcPr>
          <w:p>
            <w:r/>
            <w:r>
              <w:rPr>
                <w:sz w:val="19"/>
              </w:rPr>
              <w:t>Rueckzug aus bisherigem Freundeskreis, neuer exklusiver Freundeskreis, Abbruch von Beziehungen zu Andersdenkenden, Geheimhaltung ueber neue Kontakte</w:t>
            </w:r>
          </w:p>
        </w:tc>
        <w:tc>
          <w:tcPr>
            <w:tcW w:type="dxa" w:w="3969"/>
          </w:tcPr>
          <w:p>
            <w:r/>
            <w:r>
              <w:rPr>
                <w:sz w:val="19"/>
              </w:rPr>
              <w:t>Frueherer bester Freund wird ploetzlich gemieden; neue Freunde, die niemand kennt; konspirative Kommunikation; Treffen an unbekannten Orten</w:t>
            </w:r>
          </w:p>
        </w:tc>
      </w:tr>
      <w:tr>
        <w:tc>
          <w:tcPr>
            <w:tcW w:type="dxa" w:w="1984"/>
            <w:shd w:fill="E8F0FE"/>
          </w:tcPr>
          <w:p>
            <w:r/>
            <w:r>
              <w:rPr>
                <w:sz w:val="19"/>
              </w:rPr>
              <w:t>Ideologische Zeichen</w:t>
            </w:r>
          </w:p>
        </w:tc>
        <w:tc>
          <w:tcPr>
            <w:tcW w:type="dxa" w:w="3685"/>
            <w:shd w:fill="E8F0FE"/>
          </w:tcPr>
          <w:p>
            <w:r/>
            <w:r>
              <w:rPr>
                <w:sz w:val="19"/>
              </w:rPr>
              <w:t>Schwarz-Weiss-Denken, Einteilung in Gut und Boese, dehumanisierende Sprache ueber bestimmte Gruppen, Verherrlichung von Gewalt oder Maertyrertum, Verehrung extremistischer Figuren</w:t>
            </w:r>
          </w:p>
        </w:tc>
        <w:tc>
          <w:tcPr>
            <w:tcW w:type="dxa" w:w="3969"/>
            <w:shd w:fill="E8F0FE"/>
          </w:tcPr>
          <w:p>
            <w:r/>
            <w:r>
              <w:rPr>
                <w:sz w:val="19"/>
              </w:rPr>
              <w:t>"Die sind alle gleich" / "Volksverraeter" / "Unglaeubiige"; Teilen extremistischer Memes oder Videos; Rechtfertigung von Gewalt als "notwendig"; Poster oder Bilder von extremistischen Fuehrern</w:t>
            </w:r>
          </w:p>
        </w:tc>
      </w:tr>
    </w:tbl>
    <w:p>
      <w:pPr>
        <w:pStyle w:val="Heading3"/>
      </w:pPr>
      <w:r>
        <w:t>Interventions-Flowchart</w:t>
      </w:r>
    </w:p>
    <w:p>
      <w:r>
        <w:t>Folgen Sie diesem Entscheidungsbaum, wenn Sie Verdacht auf Radikalisierung bei einem Jugendlichen haben:</w:t>
      </w:r>
    </w:p>
    <w:p>
      <w:r>
        <w:rPr>
          <w:b/>
          <w:color w:val="003366"/>
        </w:rPr>
        <w:t>ENTSCHEIDUNGSBAUM / FLOWCHART:</w:t>
      </w:r>
    </w:p>
    <w:p>
      <w:pPr>
        <w:ind w:left="850"/>
      </w:pPr>
      <w:r>
        <w:t>▶ Warnsignale beobachtet - Dokumentation beginnen</w:t>
      </w:r>
    </w:p>
    <w:p>
      <w:pPr>
        <w:ind w:left="850"/>
      </w:pPr>
      <w:r>
        <w:rPr>
          <w:b/>
        </w:rPr>
        <w:t>❓ Besteht eine akute Bedrohung fuer den Jugendlichen oder andere?</w:t>
      </w:r>
    </w:p>
    <w:p>
      <w:pPr>
        <w:ind w:left="1417"/>
      </w:pPr>
      <w:r>
        <w:t>→ JA: Sofort Police Grand-Ducale (113) kontaktieren und Schulleitung informieren</w:t>
      </w:r>
    </w:p>
    <w:p>
      <w:pPr>
        <w:ind w:left="1417"/>
      </w:pPr>
      <w:r>
        <w:t>→ NEIN: Weiter mit naechstem Schritt</w:t>
      </w:r>
    </w:p>
    <w:p>
      <w:pPr>
        <w:ind w:left="850"/>
      </w:pPr>
      <w:r>
        <w:t>▶ Kollegiale Beratung: Beobachtungen mit Vertrauenskollegen teilen (anonymisiert)</w:t>
      </w:r>
    </w:p>
    <w:p>
      <w:pPr>
        <w:ind w:left="1134"/>
        <w:jc w:val="left"/>
      </w:pPr>
      <w:r>
        <w:rPr>
          <w:sz w:val="28"/>
        </w:rPr>
        <w:t>↓</w:t>
      </w:r>
    </w:p>
    <w:p>
      <w:pPr>
        <w:ind w:left="850"/>
      </w:pPr>
      <w:r>
        <w:t>▶ Gespraech mit dem Jugendlichen suchen - offen, nicht konfrontativ, nicht moralisierend</w:t>
      </w:r>
    </w:p>
    <w:p>
      <w:pPr>
        <w:ind w:left="1134"/>
        <w:jc w:val="left"/>
      </w:pPr>
      <w:r>
        <w:rPr>
          <w:sz w:val="28"/>
        </w:rPr>
        <w:t>↓</w:t>
      </w:r>
    </w:p>
    <w:p>
      <w:pPr>
        <w:ind w:left="850"/>
      </w:pPr>
      <w:r>
        <w:rPr>
          <w:b/>
        </w:rPr>
        <w:t>❓ Zeigt der Jugendliche Bereitschaft zum Dialog?</w:t>
      </w:r>
    </w:p>
    <w:p>
      <w:pPr>
        <w:ind w:left="1417"/>
      </w:pPr>
      <w:r>
        <w:t>→ JA: Regelmaessige Gespraeche vereinbaren, Beziehung staerken, alternative Angebote machen</w:t>
      </w:r>
    </w:p>
    <w:p>
      <w:pPr>
        <w:ind w:left="1417"/>
      </w:pPr>
      <w:r>
        <w:t>→ NEIN: Eltern einbeziehen (sofern keine Gefaehrdung durch Eltern), RESPECT.lu kontaktieren</w:t>
      </w:r>
    </w:p>
    <w:p>
      <w:pPr>
        <w:ind w:left="850"/>
      </w:pPr>
      <w:r>
        <w:t>▶ Externe Fachberatung hinzuziehen: RESPECT.lu (8002 1234)</w:t>
      </w:r>
    </w:p>
    <w:p>
      <w:pPr>
        <w:ind w:left="1134"/>
        <w:jc w:val="left"/>
      </w:pPr>
      <w:r>
        <w:rPr>
          <w:sz w:val="28"/>
        </w:rPr>
        <w:t>↓</w:t>
      </w:r>
    </w:p>
    <w:p>
      <w:pPr>
        <w:ind w:left="850"/>
      </w:pPr>
      <w:r>
        <w:rPr>
          <w:b/>
        </w:rPr>
        <w:t>❓ Fortschreitende Radikalisierung trotz Intervention?</w:t>
      </w:r>
    </w:p>
    <w:p>
      <w:pPr>
        <w:ind w:left="1417"/>
      </w:pPr>
      <w:r>
        <w:t>→ JA: Meldung an zustaendige Behoerden, engmaschige Begleitung, Fallkonferenz einberufen</w:t>
      </w:r>
    </w:p>
    <w:p>
      <w:pPr>
        <w:ind w:left="1417"/>
      </w:pPr>
      <w:r>
        <w:t>→ NEIN: Praeventive Begleitung fortsetzen, regelmaessige Neubewertung der Situation</w:t>
      </w:r>
    </w:p>
    <w:p>
      <w:pPr>
        <w:ind w:left="850"/>
      </w:pPr>
      <w:r>
        <w:t>▶ Langfristige Nachbegleitung und Dokumentation sicherstellen</w:t>
      </w:r>
    </w:p>
    <w:p>
      <w:pPr>
        <w:ind w:left="1134"/>
        <w:jc w:val="left"/>
      </w:pPr>
      <w:r>
        <w:rPr>
          <w:sz w:val="28"/>
        </w:rPr>
        <w:t>↓</w:t>
      </w:r>
    </w:p>
    <w:p>
      <w:pPr>
        <w:pStyle w:val="Heading3"/>
      </w:pPr>
      <w:r>
        <w:t>Anlaufstellen in Luxemburg</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003366"/>
          </w:tcPr>
          <w:p>
            <w:pPr>
              <w:jc w:val="center"/>
            </w:pPr>
            <w:r/>
            <w:r>
              <w:rPr>
                <w:b/>
                <w:color w:val="FFFFFF"/>
                <w:sz w:val="20"/>
              </w:rPr>
              <w:t>Institution</w:t>
            </w:r>
          </w:p>
        </w:tc>
        <w:tc>
          <w:tcPr>
            <w:tcW w:type="dxa" w:w="2551"/>
            <w:shd w:fill="003366"/>
          </w:tcPr>
          <w:p>
            <w:pPr>
              <w:jc w:val="center"/>
            </w:pPr>
            <w:r/>
            <w:r>
              <w:rPr>
                <w:b/>
                <w:color w:val="FFFFFF"/>
                <w:sz w:val="20"/>
              </w:rPr>
              <w:t>Kontakt</w:t>
            </w:r>
          </w:p>
        </w:tc>
        <w:tc>
          <w:tcPr>
            <w:tcW w:type="dxa" w:w="4535"/>
            <w:shd w:fill="003366"/>
          </w:tcPr>
          <w:p>
            <w:pPr>
              <w:jc w:val="center"/>
            </w:pPr>
            <w:r/>
            <w:r>
              <w:rPr>
                <w:b/>
                <w:color w:val="FFFFFF"/>
                <w:sz w:val="20"/>
              </w:rPr>
              <w:t>Zustaendigkeit</w:t>
            </w:r>
          </w:p>
        </w:tc>
      </w:tr>
      <w:tr>
        <w:tc>
          <w:tcPr>
            <w:tcW w:type="dxa" w:w="2551"/>
            <w:shd w:fill="E8F0FE"/>
          </w:tcPr>
          <w:p>
            <w:r/>
            <w:r>
              <w:rPr>
                <w:sz w:val="19"/>
              </w:rPr>
              <w:t>RESPECT.lu (BEE SECURE)</w:t>
            </w:r>
          </w:p>
        </w:tc>
        <w:tc>
          <w:tcPr>
            <w:tcW w:type="dxa" w:w="2551"/>
            <w:shd w:fill="E8F0FE"/>
          </w:tcPr>
          <w:p>
            <w:r/>
            <w:r>
              <w:rPr>
                <w:sz w:val="19"/>
              </w:rPr>
              <w:t>Tel: 8002 1234 / www.respect.lu</w:t>
            </w:r>
          </w:p>
        </w:tc>
        <w:tc>
          <w:tcPr>
            <w:tcW w:type="dxa" w:w="4535"/>
            <w:shd w:fill="E8F0FE"/>
          </w:tcPr>
          <w:p>
            <w:r/>
            <w:r>
              <w:rPr>
                <w:sz w:val="19"/>
              </w:rPr>
              <w:t>Radikalisierungspraevention, Beratung fuer Betroffene und Umfeld, erste Anlaufstelle bei Verdacht</w:t>
            </w:r>
          </w:p>
        </w:tc>
      </w:tr>
      <w:tr>
        <w:tc>
          <w:tcPr>
            <w:tcW w:type="dxa" w:w="2551"/>
          </w:tcPr>
          <w:p>
            <w:r/>
            <w:r>
              <w:rPr>
                <w:sz w:val="19"/>
              </w:rPr>
              <w:t>Police Grand-Ducale</w:t>
            </w:r>
          </w:p>
        </w:tc>
        <w:tc>
          <w:tcPr>
            <w:tcW w:type="dxa" w:w="2551"/>
          </w:tcPr>
          <w:p>
            <w:r/>
            <w:r>
              <w:rPr>
                <w:sz w:val="19"/>
              </w:rPr>
              <w:t>Tel: 113 (Notfall) / Tel: 244-40 1000</w:t>
            </w:r>
          </w:p>
        </w:tc>
        <w:tc>
          <w:tcPr>
            <w:tcW w:type="dxa" w:w="4535"/>
          </w:tcPr>
          <w:p>
            <w:r/>
            <w:r>
              <w:rPr>
                <w:sz w:val="19"/>
              </w:rPr>
              <w:t>Bei konkreter Bedrohung oder Verdacht auf strafbare Handlungen</w:t>
            </w:r>
          </w:p>
        </w:tc>
      </w:tr>
      <w:tr>
        <w:tc>
          <w:tcPr>
            <w:tcW w:type="dxa" w:w="2551"/>
            <w:shd w:fill="E8F0FE"/>
          </w:tcPr>
          <w:p>
            <w:r/>
            <w:r>
              <w:rPr>
                <w:sz w:val="19"/>
              </w:rPr>
              <w:t>BEE SECURE Helpline</w:t>
            </w:r>
          </w:p>
        </w:tc>
        <w:tc>
          <w:tcPr>
            <w:tcW w:type="dxa" w:w="2551"/>
            <w:shd w:fill="E8F0FE"/>
          </w:tcPr>
          <w:p>
            <w:r/>
            <w:r>
              <w:rPr>
                <w:sz w:val="19"/>
              </w:rPr>
              <w:t>Tel: 8002 1234</w:t>
            </w:r>
          </w:p>
        </w:tc>
        <w:tc>
          <w:tcPr>
            <w:tcW w:type="dxa" w:w="4535"/>
            <w:shd w:fill="E8F0FE"/>
          </w:tcPr>
          <w:p>
            <w:r/>
            <w:r>
              <w:rPr>
                <w:sz w:val="19"/>
              </w:rPr>
              <w:t>Online-Radikalisierung, extremistische Inhalte melden, Beratung fuer Eltern und Fachkraefte</w:t>
            </w:r>
          </w:p>
        </w:tc>
      </w:tr>
      <w:tr>
        <w:tc>
          <w:tcPr>
            <w:tcW w:type="dxa" w:w="2551"/>
          </w:tcPr>
          <w:p>
            <w:r/>
            <w:r>
              <w:rPr>
                <w:sz w:val="19"/>
              </w:rPr>
              <w:t>BEE SECURE Stopline</w:t>
            </w:r>
          </w:p>
        </w:tc>
        <w:tc>
          <w:tcPr>
            <w:tcW w:type="dxa" w:w="2551"/>
          </w:tcPr>
          <w:p>
            <w:r/>
            <w:r>
              <w:rPr>
                <w:sz w:val="19"/>
              </w:rPr>
              <w:t>www.stopline.bee-secure.lu</w:t>
            </w:r>
          </w:p>
        </w:tc>
        <w:tc>
          <w:tcPr>
            <w:tcW w:type="dxa" w:w="4535"/>
          </w:tcPr>
          <w:p>
            <w:r/>
            <w:r>
              <w:rPr>
                <w:sz w:val="19"/>
              </w:rPr>
              <w:t>Anonyme Meldung von illegalen Online-Inhalten (Hassrede, extremistische Propaganda)</w:t>
            </w:r>
          </w:p>
        </w:tc>
      </w:tr>
      <w:tr>
        <w:tc>
          <w:tcPr>
            <w:tcW w:type="dxa" w:w="2551"/>
            <w:shd w:fill="E8F0FE"/>
          </w:tcPr>
          <w:p>
            <w:r/>
            <w:r>
              <w:rPr>
                <w:sz w:val="19"/>
              </w:rPr>
              <w:t>Service de la Jeunesse</w:t>
            </w:r>
          </w:p>
        </w:tc>
        <w:tc>
          <w:tcPr>
            <w:tcW w:type="dxa" w:w="2551"/>
            <w:shd w:fill="E8F0FE"/>
          </w:tcPr>
          <w:p>
            <w:r/>
            <w:r>
              <w:rPr>
                <w:sz w:val="19"/>
              </w:rPr>
              <w:t>Tel: +352 247-86464</w:t>
            </w:r>
          </w:p>
        </w:tc>
        <w:tc>
          <w:tcPr>
            <w:tcW w:type="dxa" w:w="4535"/>
            <w:shd w:fill="E8F0FE"/>
          </w:tcPr>
          <w:p>
            <w:r/>
            <w:r>
              <w:rPr>
                <w:sz w:val="19"/>
              </w:rPr>
              <w:t>Praevention und Jugendschutz, Foerderprogramme</w:t>
            </w:r>
          </w:p>
        </w:tc>
      </w:tr>
      <w:tr>
        <w:tc>
          <w:tcPr>
            <w:tcW w:type="dxa" w:w="2551"/>
          </w:tcPr>
          <w:p>
            <w:r/>
            <w:r>
              <w:rPr>
                <w:sz w:val="19"/>
              </w:rPr>
              <w:t>Centre de Mediation</w:t>
            </w:r>
          </w:p>
        </w:tc>
        <w:tc>
          <w:tcPr>
            <w:tcW w:type="dxa" w:w="2551"/>
          </w:tcPr>
          <w:p>
            <w:r/>
            <w:r>
              <w:rPr>
                <w:sz w:val="19"/>
              </w:rPr>
              <w:t>Tel: +352 27 48 34</w:t>
            </w:r>
          </w:p>
        </w:tc>
        <w:tc>
          <w:tcPr>
            <w:tcW w:type="dxa" w:w="4535"/>
          </w:tcPr>
          <w:p>
            <w:r/>
            <w:r>
              <w:rPr>
                <w:sz w:val="19"/>
              </w:rPr>
              <w:t>Mediation bei Konflikten, interkulturelle Vermittlung</w:t>
            </w:r>
          </w:p>
        </w:tc>
      </w:tr>
    </w:tbl>
    <w:p>
      <w:pPr>
        <w:ind w:left="567" w:right="567"/>
        <w:pBdr>
          <w:top w:val="single" w:sz="6" w:space="4" w:color="CC0000"/>
          <w:left w:val="single" w:sz="6" w:space="8" w:color="CC0000"/>
          <w:bottom w:val="single" w:sz="6" w:space="4" w:color="CC0000"/>
          <w:right w:val="single" w:sz="6" w:space="8" w:color="CC0000"/>
        </w:pBdr>
      </w:pPr>
      <w:r>
        <w:rPr>
          <w:b/>
          <w:color w:val="990000"/>
        </w:rPr>
        <w:t>⚡ WICHTIG: MELDEPFLICHT: Als Psychologe am CDSE haben Sie eine Verantwortung, bei konkretem Verdacht auf Radikalisierung zu handeln. Bei akuter Bedrohung (z.B. Ankuendigung einer Gewalttat, Besitz von Waffen, Reiseplaene in Krisengebiete) muessen Sie SOFORT die Polizei (113) und die Schulleitung informieren. Die Schweigepflicht tritt hinter den Schutz von Menschenleben zurueck. Dokumentieren Sie Ihre Beobachtungen sorgfaeltig. Im Zweifelsfall: RESPECT.lu (8002 1234) kontaktieren - auch anonym moeglich.</w:t>
      </w:r>
    </w:p>
    <w:p>
      <w:pPr>
        <w:pStyle w:val="Heading2"/>
      </w:pPr>
      <w:r>
        <w:t>9.3 Hochbegabung und Underachievement</w:t>
      </w:r>
    </w:p>
    <w:p>
      <w:r>
        <w:t>Hochbegabung (IQ ab 130, ca. 2% der Bevoelkerung) ist kein Garant fuer schulischen Erfolg. Viele hochbegabte Jugendliche fallen gerade NICHT durch Hoechstleistungen auf, sondern durch Langeweile, Verhaltensauffaelligkeiten oder raetselhaft schlechte Noten. Als Psychologe am CDSE begegnen Ihnen diese Jugendlichen haeufiger, als Sie denken - oft mit der falschen Etikette.</w:t>
      </w:r>
    </w:p>
    <w:p>
      <w:pPr>
        <w:pStyle w:val="Heading3"/>
      </w:pPr>
      <w:r>
        <w:t>Merkmale hochbegabter Jugendlicher</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03366"/>
          </w:tcPr>
          <w:p>
            <w:pPr>
              <w:jc w:val="center"/>
            </w:pPr>
            <w:r/>
            <w:r>
              <w:rPr>
                <w:b/>
                <w:color w:val="FFFFFF"/>
                <w:sz w:val="20"/>
              </w:rPr>
              <w:t>Bereich</w:t>
            </w:r>
          </w:p>
        </w:tc>
        <w:tc>
          <w:tcPr>
            <w:tcW w:type="dxa" w:w="4252"/>
            <w:shd w:fill="003366"/>
          </w:tcPr>
          <w:p>
            <w:pPr>
              <w:jc w:val="center"/>
            </w:pPr>
            <w:r/>
            <w:r>
              <w:rPr>
                <w:b/>
                <w:color w:val="FFFFFF"/>
                <w:sz w:val="20"/>
              </w:rPr>
              <w:t>Typische Merkmale</w:t>
            </w:r>
          </w:p>
        </w:tc>
        <w:tc>
          <w:tcPr>
            <w:tcW w:type="dxa" w:w="3685"/>
            <w:shd w:fill="003366"/>
          </w:tcPr>
          <w:p>
            <w:pPr>
              <w:jc w:val="center"/>
            </w:pPr>
            <w:r/>
            <w:r>
              <w:rPr>
                <w:b/>
                <w:color w:val="FFFFFF"/>
                <w:sz w:val="20"/>
              </w:rPr>
              <w:t>Moegliche Fehlinterpretation</w:t>
            </w:r>
          </w:p>
        </w:tc>
      </w:tr>
      <w:tr>
        <w:tc>
          <w:tcPr>
            <w:tcW w:type="dxa" w:w="1701"/>
            <w:shd w:fill="E8F0FE"/>
          </w:tcPr>
          <w:p>
            <w:r/>
            <w:r>
              <w:rPr>
                <w:sz w:val="19"/>
              </w:rPr>
              <w:t>Intellektuell</w:t>
            </w:r>
          </w:p>
        </w:tc>
        <w:tc>
          <w:tcPr>
            <w:tcW w:type="dxa" w:w="4252"/>
            <w:shd w:fill="E8F0FE"/>
          </w:tcPr>
          <w:p>
            <w:r/>
            <w:r>
              <w:rPr>
                <w:sz w:val="19"/>
              </w:rPr>
              <w:t>Schnelle Auffassungsgabe, komplexes und vernetztes Denken, kritische und hinterfragende Haltung, unstillbarer Wissenshunger, Vorliebe fuer abstrakte Themen, fruehes Interesse an Gerechtigkeit und existenziellen Fragen</w:t>
            </w:r>
          </w:p>
        </w:tc>
        <w:tc>
          <w:tcPr>
            <w:tcW w:type="dxa" w:w="3685"/>
            <w:shd w:fill="E8F0FE"/>
          </w:tcPr>
          <w:p>
            <w:r/>
            <w:r>
              <w:rPr>
                <w:sz w:val="19"/>
              </w:rPr>
              <w:t>Wird als "altklug", "besserwisserisch" oder "respektlos" wahrgenommen, wenn er/sie Lehrer korrigiert oder Aufgaben als zu einfach ablehnt</w:t>
            </w:r>
          </w:p>
        </w:tc>
      </w:tr>
      <w:tr>
        <w:tc>
          <w:tcPr>
            <w:tcW w:type="dxa" w:w="1701"/>
          </w:tcPr>
          <w:p>
            <w:r/>
            <w:r>
              <w:rPr>
                <w:sz w:val="19"/>
              </w:rPr>
              <w:t>Emotional</w:t>
            </w:r>
          </w:p>
        </w:tc>
        <w:tc>
          <w:tcPr>
            <w:tcW w:type="dxa" w:w="4252"/>
          </w:tcPr>
          <w:p>
            <w:r/>
            <w:r>
              <w:rPr>
                <w:sz w:val="19"/>
              </w:rPr>
              <w:t>Hohe Sensibilitaet und Intensitaet der Emotionen (Dabrowskis Ueberanregbarkeiten), tiefes Gerechtigkeitsempfinden, Perfektionismus, existenzielle Aengste, Frustration bei Unterforderung, starke Empathie</w:t>
            </w:r>
          </w:p>
        </w:tc>
        <w:tc>
          <w:tcPr>
            <w:tcW w:type="dxa" w:w="3685"/>
          </w:tcPr>
          <w:p>
            <w:r/>
            <w:r>
              <w:rPr>
                <w:sz w:val="19"/>
              </w:rPr>
              <w:t>Wird als "ueberempfindlich", "dramatisch" oder "emotional instabil" missverstanden; Perfektionismus wird als Stoerung statt als Merkmal gesehen</w:t>
            </w:r>
          </w:p>
        </w:tc>
      </w:tr>
      <w:tr>
        <w:tc>
          <w:tcPr>
            <w:tcW w:type="dxa" w:w="1701"/>
            <w:shd w:fill="E8F0FE"/>
          </w:tcPr>
          <w:p>
            <w:r/>
            <w:r>
              <w:rPr>
                <w:sz w:val="19"/>
              </w:rPr>
              <w:t>Sozial</w:t>
            </w:r>
          </w:p>
        </w:tc>
        <w:tc>
          <w:tcPr>
            <w:tcW w:type="dxa" w:w="4252"/>
            <w:shd w:fill="E8F0FE"/>
          </w:tcPr>
          <w:p>
            <w:r/>
            <w:r>
              <w:rPr>
                <w:sz w:val="19"/>
              </w:rPr>
              <w:t>Sucht geistig Gleichgestellte (oft aeltere Jugendliche oder Erwachsene), kann sich mit Gleichaltrigen langweilen, starkes Beduerfnis nach tiefgruendigen Gespraechen, kann sich bewusst anpassen (Camouflage)</w:t>
            </w:r>
          </w:p>
        </w:tc>
        <w:tc>
          <w:tcPr>
            <w:tcW w:type="dxa" w:w="3685"/>
            <w:shd w:fill="E8F0FE"/>
          </w:tcPr>
          <w:p>
            <w:r/>
            <w:r>
              <w:rPr>
                <w:sz w:val="19"/>
              </w:rPr>
              <w:t>Wird als "arrogant", "sozial inkompetent" oder "Einzelgaenger" fehlgedeutet; Anpassung wird als "normal" interpretiert und Begabung bleibt unerkannt</w:t>
            </w:r>
          </w:p>
        </w:tc>
      </w:tr>
    </w:tbl>
    <w:p>
      <w:pPr>
        <w:pStyle w:val="Heading3"/>
      </w:pPr>
      <w:r>
        <w:t>Underachievement: Ursachen und Anzeichen</w:t>
      </w:r>
    </w:p>
    <w:p>
      <w:r>
        <w:t>Underachievement bedeutet eine signifikante Diskrepanz zwischen dem intellektuellen Potenzial und der tatsaechlichen schulischen Leistung. Schaetzungen zufolge betrifft dies 15-50% aller hochbegabten Jugendlichen.</w:t>
      </w:r>
    </w:p>
    <w:tbl>
      <w:tblPr>
        <w:tblStyle w:val="TableGrid"/>
        <w:tblW w:type="auto" w:w="0"/>
        <w:jc w:val="center"/>
        <w:tblLook w:firstColumn="1" w:firstRow="1" w:lastColumn="0" w:lastRow="0" w:noHBand="0" w:noVBand="1" w:val="04A0"/>
      </w:tblPr>
      <w:tblGrid>
        <w:gridCol w:w="4703"/>
        <w:gridCol w:w="4703"/>
      </w:tblGrid>
      <w:tr>
        <w:tc>
          <w:tcPr>
            <w:tcW w:type="dxa" w:w="4819"/>
            <w:shd w:fill="003366"/>
          </w:tcPr>
          <w:p>
            <w:pPr>
              <w:jc w:val="center"/>
            </w:pPr>
            <w:r/>
            <w:r>
              <w:rPr>
                <w:b/>
                <w:color w:val="FFFFFF"/>
                <w:sz w:val="20"/>
              </w:rPr>
              <w:t>Ursachen fuer Underachievement</w:t>
            </w:r>
          </w:p>
        </w:tc>
        <w:tc>
          <w:tcPr>
            <w:tcW w:type="dxa" w:w="4819"/>
            <w:shd w:fill="003366"/>
          </w:tcPr>
          <w:p>
            <w:pPr>
              <w:jc w:val="center"/>
            </w:pPr>
            <w:r/>
            <w:r>
              <w:rPr>
                <w:b/>
                <w:color w:val="FFFFFF"/>
                <w:sz w:val="20"/>
              </w:rPr>
              <w:t>Anzeichen im Schulalltag</w:t>
            </w:r>
          </w:p>
        </w:tc>
      </w:tr>
      <w:tr>
        <w:tc>
          <w:tcPr>
            <w:tcW w:type="dxa" w:w="4819"/>
            <w:shd w:fill="E8F0FE"/>
          </w:tcPr>
          <w:p>
            <w:r/>
            <w:r>
              <w:rPr>
                <w:sz w:val="19"/>
              </w:rPr>
              <w:t>Chronische Unterforderung: Der Jugendliche hat nie gelernt zu lernen</w:t>
            </w:r>
          </w:p>
        </w:tc>
        <w:tc>
          <w:tcPr>
            <w:tcW w:type="dxa" w:w="4819"/>
            <w:shd w:fill="E8F0FE"/>
          </w:tcPr>
          <w:p>
            <w:r/>
            <w:r>
              <w:rPr>
                <w:sz w:val="19"/>
              </w:rPr>
              <w:t>Gute muendliche Leistungen, schlechte schriftliche Arbeiten</w:t>
            </w:r>
          </w:p>
        </w:tc>
      </w:tr>
      <w:tr>
        <w:tc>
          <w:tcPr>
            <w:tcW w:type="dxa" w:w="4819"/>
          </w:tcPr>
          <w:p>
            <w:r/>
            <w:r>
              <w:rPr>
                <w:sz w:val="19"/>
              </w:rPr>
              <w:t>Fehlende Lernstrategien: Alles flog bisher zu - bis es nicht mehr reicht</w:t>
            </w:r>
          </w:p>
        </w:tc>
        <w:tc>
          <w:tcPr>
            <w:tcW w:type="dxa" w:w="4819"/>
          </w:tcPr>
          <w:p>
            <w:r/>
            <w:r>
              <w:rPr>
                <w:sz w:val="19"/>
              </w:rPr>
              <w:t>Verweigerung von Hausaufgaben als "sinnlos" oder "langweilig"</w:t>
            </w:r>
          </w:p>
        </w:tc>
      </w:tr>
      <w:tr>
        <w:tc>
          <w:tcPr>
            <w:tcW w:type="dxa" w:w="4819"/>
            <w:shd w:fill="E8F0FE"/>
          </w:tcPr>
          <w:p>
            <w:r/>
            <w:r>
              <w:rPr>
                <w:sz w:val="19"/>
              </w:rPr>
              <w:t>Perfektionismus: Lieber gar nicht abgeben als etwas Unperfektes</w:t>
            </w:r>
          </w:p>
        </w:tc>
        <w:tc>
          <w:tcPr>
            <w:tcW w:type="dxa" w:w="4819"/>
            <w:shd w:fill="E8F0FE"/>
          </w:tcPr>
          <w:p>
            <w:r/>
            <w:r>
              <w:rPr>
                <w:sz w:val="19"/>
              </w:rPr>
              <w:t>Angefangene Projekte werden nicht beendet</w:t>
            </w:r>
          </w:p>
        </w:tc>
      </w:tr>
      <w:tr>
        <w:tc>
          <w:tcPr>
            <w:tcW w:type="dxa" w:w="4819"/>
          </w:tcPr>
          <w:p>
            <w:r/>
            <w:r>
              <w:rPr>
                <w:sz w:val="19"/>
              </w:rPr>
              <w:t>Soziale Anpassung: Absichtliches Herunterspielen der Faehigkeiten</w:t>
            </w:r>
          </w:p>
        </w:tc>
        <w:tc>
          <w:tcPr>
            <w:tcW w:type="dxa" w:w="4819"/>
          </w:tcPr>
          <w:p>
            <w:r/>
            <w:r>
              <w:rPr>
                <w:sz w:val="19"/>
              </w:rPr>
              <w:t>Bewusste Fehler, um nicht aufzufallen oder gehaeuftes "weiss ich nicht"</w:t>
            </w:r>
          </w:p>
        </w:tc>
      </w:tr>
      <w:tr>
        <w:tc>
          <w:tcPr>
            <w:tcW w:type="dxa" w:w="4819"/>
            <w:shd w:fill="E8F0FE"/>
          </w:tcPr>
          <w:p>
            <w:r/>
            <w:r>
              <w:rPr>
                <w:sz w:val="19"/>
              </w:rPr>
              <w:t>Emotionale Ueberlastung: Sensibilitaet fuehrt zu Erschoepfung</w:t>
            </w:r>
          </w:p>
        </w:tc>
        <w:tc>
          <w:tcPr>
            <w:tcW w:type="dxa" w:w="4819"/>
            <w:shd w:fill="E8F0FE"/>
          </w:tcPr>
          <w:p>
            <w:r/>
            <w:r>
              <w:rPr>
                <w:sz w:val="19"/>
              </w:rPr>
              <w:t>Haeufiges Fehlen, psychosomatische Beschwerden</w:t>
            </w:r>
          </w:p>
        </w:tc>
      </w:tr>
      <w:tr>
        <w:tc>
          <w:tcPr>
            <w:tcW w:type="dxa" w:w="4819"/>
          </w:tcPr>
          <w:p>
            <w:r/>
            <w:r>
              <w:rPr>
                <w:sz w:val="19"/>
              </w:rPr>
              <w:t>Fehldiagnose: ADHS, Autismus oder Verhaltensauffaelligkeit als Etikett</w:t>
            </w:r>
          </w:p>
        </w:tc>
        <w:tc>
          <w:tcPr>
            <w:tcW w:type="dxa" w:w="4819"/>
          </w:tcPr>
          <w:p>
            <w:r/>
            <w:r>
              <w:rPr>
                <w:sz w:val="19"/>
              </w:rPr>
              <w:t>Behandlung der "Stoerung" ohne Beruecksichtigung der Begabung</w:t>
            </w:r>
          </w:p>
        </w:tc>
      </w:tr>
      <w:tr>
        <w:tc>
          <w:tcPr>
            <w:tcW w:type="dxa" w:w="4819"/>
            <w:shd w:fill="E8F0FE"/>
          </w:tcPr>
          <w:p>
            <w:r/>
            <w:r>
              <w:rPr>
                <w:sz w:val="19"/>
              </w:rPr>
              <w:t>Konflikte mit Autoritaeten: Hinterfragt Regeln und Aufgaben</w:t>
            </w:r>
          </w:p>
        </w:tc>
        <w:tc>
          <w:tcPr>
            <w:tcW w:type="dxa" w:w="4819"/>
            <w:shd w:fill="E8F0FE"/>
          </w:tcPr>
          <w:p>
            <w:r/>
            <w:r>
              <w:rPr>
                <w:sz w:val="19"/>
              </w:rPr>
              <w:t>Disziplinarische Probleme, "schwieriger Schueler"</w:t>
            </w:r>
          </w:p>
        </w:tc>
      </w:tr>
      <w:tr>
        <w:tc>
          <w:tcPr>
            <w:tcW w:type="dxa" w:w="4819"/>
          </w:tcPr>
          <w:p>
            <w:r/>
            <w:r>
              <w:rPr>
                <w:sz w:val="19"/>
              </w:rPr>
              <w:t>Twice Exceptional: Hochbegabung plus Lernschwierigkeit oder ADHS</w:t>
            </w:r>
          </w:p>
        </w:tc>
        <w:tc>
          <w:tcPr>
            <w:tcW w:type="dxa" w:w="4819"/>
          </w:tcPr>
          <w:p>
            <w:r/>
            <w:r>
              <w:rPr>
                <w:sz w:val="19"/>
              </w:rPr>
              <w:t>Durchschnittliche Leistungen, die weder Begabung noch Schwierigkeit zeigen</w:t>
            </w:r>
          </w:p>
        </w:tc>
      </w:tr>
    </w:tbl>
    <w:p>
      <w:pPr>
        <w:pStyle w:val="Heading3"/>
      </w:pPr>
      <w:r>
        <w:t>Unterstuetzungsstrategien</w:t>
      </w:r>
    </w:p>
    <w:p>
      <w:pPr>
        <w:pStyle w:val="ListBullet"/>
        <w:spacing w:after="60"/>
        <w:ind w:left="850"/>
      </w:pPr>
      <w:r>
        <w:t>Begabungsdiagnostik anregen: IQ-Test durch qualifizierten Psychologen (z.B. WISC-V oder WAIS-IV) als Grundlage fuer Foerderung empfehlen</w:t>
      </w:r>
    </w:p>
    <w:p>
      <w:pPr>
        <w:pStyle w:val="ListBullet"/>
        <w:spacing w:after="60"/>
        <w:ind w:left="850"/>
      </w:pPr>
      <w:r>
        <w:t>Enrichment statt nur Akzeleration: Nicht nur Klasse ueberspringen, sondern Vertiefung und Erweiterung des Lernstoffs anbieten</w:t>
      </w:r>
    </w:p>
    <w:p>
      <w:pPr>
        <w:pStyle w:val="ListBullet"/>
        <w:spacing w:after="60"/>
        <w:ind w:left="850"/>
      </w:pPr>
      <w:r>
        <w:t>Lernstrategien explizit vermitteln: Hochbegabte muessen oft erst lernen, wie man lernt - das ist keine Selbstverstaendlichkeit</w:t>
      </w:r>
    </w:p>
    <w:p>
      <w:pPr>
        <w:pStyle w:val="ListBullet"/>
        <w:spacing w:after="60"/>
        <w:ind w:left="850"/>
      </w:pPr>
      <w:r>
        <w:t>Peer-Gruppen ermoeglichen: Kontakt zu anderen hochbegabten Jugendlichen (z.B. ueber Enrichment-Programme oder Wettbewerbe)</w:t>
      </w:r>
    </w:p>
    <w:p>
      <w:pPr>
        <w:pStyle w:val="ListBullet"/>
        <w:spacing w:after="60"/>
        <w:ind w:left="850"/>
      </w:pPr>
      <w:r>
        <w:t>Perfektionismus bearbeiten: Unterschied zwischen gesundem Streben und laehmendem Perfektionismus thematisieren</w:t>
      </w:r>
    </w:p>
    <w:p>
      <w:pPr>
        <w:pStyle w:val="ListBullet"/>
        <w:spacing w:after="60"/>
        <w:ind w:left="850"/>
      </w:pPr>
      <w:r>
        <w:t>Staerken in den Vordergrund stellen: Nicht nur Defizite beheben, sondern Talente und Interessen foerdern und wertschaetzen</w:t>
      </w:r>
    </w:p>
    <w:p>
      <w:pPr>
        <w:pStyle w:val="ListBullet"/>
        <w:spacing w:after="60"/>
        <w:ind w:left="850"/>
      </w:pPr>
      <w:r>
        <w:t>Elternberatung: Eltern ueber Hochbegabung aufklaeren und unrealistische Erwartungen (in beide Richtungen) bearbeiten</w:t>
      </w:r>
    </w:p>
    <w:p>
      <w:pPr>
        <w:pStyle w:val="ListBullet"/>
        <w:spacing w:after="60"/>
        <w:ind w:left="850"/>
      </w:pPr>
      <w:r>
        <w:t>Lehrerkooperation: Lehrer fuer differenzierten Unterricht sensibilisieren und konkrete Strategien vorschlagen</w:t>
      </w:r>
    </w:p>
    <w:p>
      <w:pPr>
        <w:pStyle w:val="ListBullet"/>
        <w:spacing w:after="60"/>
        <w:ind w:left="850"/>
      </w:pPr>
      <w:r>
        <w:t>Emotionale Begleitung: Hochbegabte Jugendliche brauchen einen Raum, in dem ihre Intensitaet und Sensibilitaet akzeptiert werden</w:t>
      </w:r>
    </w:p>
    <w:p>
      <w:pPr>
        <w:pStyle w:val="ListBullet"/>
        <w:spacing w:after="60"/>
        <w:ind w:left="850"/>
      </w:pPr>
      <w:r>
        <w:t>Mentoring: Kontakt zu Erwachsenen herstellen, die aehnliche Erfahrungen gemacht haben und als Rollenvorbilder dienen koennen</w:t>
      </w:r>
    </w:p>
    <w:p>
      <w:pPr>
        <w:pStyle w:val="Heading3"/>
      </w:pPr>
      <w:r>
        <w:t>Gespraechsbeispiel: Hochbegabter Underachiever</w:t>
      </w:r>
    </w:p>
    <w:p>
      <w:pPr>
        <w:pStyle w:val="Dialog"/>
      </w:pPr>
      <w:r>
        <w:rPr>
          <w:b/>
          <w:color w:val="004C99"/>
        </w:rPr>
        <w:t xml:space="preserve">Psychologe: </w:t>
      </w:r>
      <w:r>
        <w:t>Deine Lehrer sagen, du koenntest so viel mehr. Wie siehst du das selbst?</w:t>
      </w:r>
    </w:p>
    <w:p>
      <w:pPr>
        <w:pStyle w:val="Dialog"/>
      </w:pPr>
      <w:r>
        <w:rPr>
          <w:b/>
          <w:color w:val="663300"/>
        </w:rPr>
        <w:t xml:space="preserve">Jugendlicher: </w:t>
      </w:r>
      <w:r>
        <w:t>Die haben keine Ahnung. Der Unterricht ist einfach stinklangweilig.</w:t>
      </w:r>
    </w:p>
    <w:p>
      <w:pPr>
        <w:pStyle w:val="Dialog"/>
      </w:pPr>
      <w:r>
        <w:rPr>
          <w:b/>
          <w:color w:val="004C99"/>
        </w:rPr>
        <w:t xml:space="preserve">Psychologe: </w:t>
      </w:r>
      <w:r>
        <w:t>Was genau langweilt dich? Kannst du mir ein Beispiel geben?</w:t>
      </w:r>
    </w:p>
    <w:p>
      <w:pPr>
        <w:pStyle w:val="Dialog"/>
      </w:pPr>
      <w:r>
        <w:rPr>
          <w:b/>
          <w:color w:val="663300"/>
        </w:rPr>
        <w:t xml:space="preserve">Jugendlicher: </w:t>
      </w:r>
      <w:r>
        <w:t>Na ja, in Mathe wiederholen wir seit drei Wochen das Gleiche. Ich hab das beim ersten Mal verstanden. Warum soll ich das zehnmal ueben?</w:t>
      </w:r>
    </w:p>
    <w:p>
      <w:pPr>
        <w:pStyle w:val="Dialog"/>
      </w:pPr>
      <w:r>
        <w:rPr>
          <w:b/>
          <w:color w:val="004C99"/>
        </w:rPr>
        <w:t xml:space="preserve">Psychologe: </w:t>
      </w:r>
      <w:r>
        <w:t>Ich verstehe die Frustration. Du begreifst schnell, und dann wird es zaeh. Was machst du dann im Unterricht?</w:t>
      </w:r>
    </w:p>
    <w:p>
      <w:pPr>
        <w:pStyle w:val="Dialog"/>
      </w:pPr>
      <w:r>
        <w:rPr>
          <w:b/>
          <w:color w:val="663300"/>
        </w:rPr>
        <w:t xml:space="preserve">Jugendlicher: </w:t>
      </w:r>
      <w:r>
        <w:t>Nichts. Ich schalte ab. Oder ich stoere, weil mir langweilig ist. Dann kriege ich Aerger.</w:t>
      </w:r>
    </w:p>
    <w:p>
      <w:pPr>
        <w:pStyle w:val="Dialog"/>
      </w:pPr>
      <w:r>
        <w:rPr>
          <w:b/>
          <w:color w:val="004C99"/>
        </w:rPr>
        <w:t xml:space="preserve">Psychologe: </w:t>
      </w:r>
      <w:r>
        <w:t>Also: Du langweilst dich, stoerst, kriegst Aerger - und dann denken alle, du bist ein schlechter Schueler. Obwohl du den Stoff eigentlich beherrschst. Das ist wie ein Teufelskreis, oder?</w:t>
      </w:r>
    </w:p>
    <w:p>
      <w:pPr>
        <w:pStyle w:val="Dialog"/>
      </w:pPr>
      <w:r>
        <w:rPr>
          <w:b/>
          <w:color w:val="663300"/>
        </w:rPr>
        <w:t xml:space="preserve">Jugendlicher: </w:t>
      </w:r>
      <w:r>
        <w:t>Ja, genau! Und dann sagen meine Eltern: Du bist so klug, warum strengst du dich nicht an? Das nervt mich total.</w:t>
      </w:r>
    </w:p>
    <w:p>
      <w:pPr>
        <w:pStyle w:val="Dialog"/>
      </w:pPr>
      <w:r>
        <w:rPr>
          <w:b/>
          <w:color w:val="004C99"/>
        </w:rPr>
        <w:t xml:space="preserve">Psychologe: </w:t>
      </w:r>
      <w:r>
        <w:t>"Streng dich an" hilft nicht, wenn das Problem nicht Faulheit ist, sondern Unterforderung. Darf ich dir einen Vorschlag machen? Wir koennten zusammen schauen, was dich wirklich herausfordert - und dann mit deinen Lehrern besprechen, wie man das in den Schulalltag einbauen kann.</w:t>
      </w:r>
    </w:p>
    <w:p>
      <w:pPr>
        <w:pStyle w:val="Dialog"/>
      </w:pPr>
      <w:r>
        <w:rPr>
          <w:b/>
          <w:color w:val="663300"/>
        </w:rPr>
        <w:t xml:space="preserve">Jugendlicher: </w:t>
      </w:r>
      <w:r>
        <w:t>Geht das ueberhaupt?</w:t>
      </w:r>
    </w:p>
    <w:p>
      <w:pPr>
        <w:pStyle w:val="Dialog"/>
      </w:pPr>
      <w:r>
        <w:rPr>
          <w:b/>
          <w:color w:val="004C99"/>
        </w:rPr>
        <w:t xml:space="preserve">Psychologe: </w:t>
      </w:r>
      <w:r>
        <w:t>Es gibt Moeglichkeiten. Enrichment-Projekte, Wettbewerbe, anspruchsvollere Aufgaben. Aber zuerst moechte ich besser verstehen, was dich antreibt und wo du hin willst. Was interessiert dich wirklich?</w:t>
      </w:r>
    </w:p>
    <w:p>
      <w:pPr>
        <w:ind w:left="567" w:right="567"/>
        <w:pBdr>
          <w:top w:val="single" w:sz="4" w:space="4" w:color="009933"/>
          <w:left w:val="single" w:sz="4" w:space="8" w:color="009933"/>
          <w:bottom w:val="single" w:sz="4" w:space="4" w:color="009933"/>
          <w:right w:val="single" w:sz="4" w:space="8" w:color="009933"/>
        </w:pBdr>
      </w:pPr>
      <w:r>
        <w:rPr>
          <w:b/>
          <w:color w:val="006633"/>
        </w:rPr>
        <w:t>💡 TIPP: Hochbegabte Jugendliche durchschauen unechtes Interesse sofort. Seien Sie authentisch neugierig. Sprechen Sie mit ihnen auf Augenhoehe - sie bemerken, wenn Sie "nach unten" kommunizieren. Und: Vermeiden Sie den Satz "Du bist doch so klug" - er erzeugt Druck, keine Motivation.</w:t>
      </w:r>
    </w:p>
    <w:p>
      <w:pPr>
        <w:pStyle w:val="Heading2"/>
      </w:pPr>
      <w:r>
        <w:t>9.4 Psychosomatik bei Jugendlichen</w:t>
      </w:r>
    </w:p>
    <w:p>
      <w:pPr>
        <w:ind w:left="567" w:right="567"/>
        <w:pBdr>
          <w:top w:val="single" w:sz="6" w:space="4" w:color="CC0000"/>
          <w:left w:val="single" w:sz="6" w:space="8" w:color="CC0000"/>
          <w:bottom w:val="single" w:sz="6" w:space="4" w:color="CC0000"/>
          <w:right w:val="single" w:sz="6" w:space="8" w:color="CC0000"/>
        </w:pBdr>
      </w:pPr>
      <w:r>
        <w:rPr>
          <w:b/>
          <w:color w:val="990000"/>
        </w:rPr>
        <w:t>⚡ WICHTIG: Regel Nr. 1: IMMER erst medizinische Ursachen ausschliessen lassen. Psychosomatik ist eine AUSSCHLUSSDIAGNOSE. Schicken Sie den Jugendlichen zum Arzt, bevor Sie ueber psychische Ursachen sprechen. Nichts untergaebt Ihr Vertrauen schneller als ein uebersehenes koerperliches Problem.</w:t>
      </w:r>
    </w:p>
    <w:p>
      <w:r>
        <w:t>Jugendliche druecken psychischen Schmerz haeufig ueber den Koerper aus. Sie sagen nicht "Ich habe Angst", sondern "Mir tut der Bauch weh". Das ist kein Simulieren - der Koerper schmerzt tatsaechlich. Psychosomatische Beschwerden sind bei Jugendlichen sehr verbreitet: Studien zeigen, dass bis zu 25% aller Jugendlichen wiederkehrende koerperliche Beschwerden ohne ausreichende medizinische Erklaerung haben.</w:t>
      </w:r>
    </w:p>
    <w:p>
      <w:pPr>
        <w:pStyle w:val="Heading3"/>
      </w:pPr>
      <w:r>
        <w:t>Haeufige psychosomatische Symptome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tcPr>
          <w:p>
            <w:pPr>
              <w:jc w:val="center"/>
            </w:pPr>
            <w:r/>
            <w:r>
              <w:rPr>
                <w:b/>
                <w:color w:val="FFFFFF"/>
                <w:sz w:val="20"/>
              </w:rPr>
              <w:t>Symptom</w:t>
            </w:r>
          </w:p>
        </w:tc>
        <w:tc>
          <w:tcPr>
            <w:tcW w:type="dxa" w:w="2551"/>
            <w:shd w:fill="003366"/>
          </w:tcPr>
          <w:p>
            <w:pPr>
              <w:jc w:val="center"/>
            </w:pPr>
            <w:r/>
            <w:r>
              <w:rPr>
                <w:b/>
                <w:color w:val="FFFFFF"/>
                <w:sz w:val="20"/>
              </w:rPr>
              <w:t>Koerperliche Indikatoren</w:t>
            </w:r>
          </w:p>
        </w:tc>
        <w:tc>
          <w:tcPr>
            <w:tcW w:type="dxa" w:w="2551"/>
            <w:shd w:fill="003366"/>
          </w:tcPr>
          <w:p>
            <w:pPr>
              <w:jc w:val="center"/>
            </w:pPr>
            <w:r/>
            <w:r>
              <w:rPr>
                <w:b/>
                <w:color w:val="FFFFFF"/>
                <w:sz w:val="20"/>
              </w:rPr>
              <w:t>Psychische Indikatoren</w:t>
            </w:r>
          </w:p>
        </w:tc>
        <w:tc>
          <w:tcPr>
            <w:tcW w:type="dxa" w:w="2835"/>
            <w:shd w:fill="003366"/>
          </w:tcPr>
          <w:p>
            <w:pPr>
              <w:jc w:val="center"/>
            </w:pPr>
            <w:r/>
            <w:r>
              <w:rPr>
                <w:b/>
                <w:color w:val="FFFFFF"/>
                <w:sz w:val="20"/>
              </w:rPr>
              <w:t>Gespraechseinstieg</w:t>
            </w:r>
          </w:p>
        </w:tc>
      </w:tr>
      <w:tr>
        <w:tc>
          <w:tcPr>
            <w:tcW w:type="dxa" w:w="1701"/>
            <w:shd w:fill="E8F0FE"/>
          </w:tcPr>
          <w:p>
            <w:r/>
            <w:r>
              <w:rPr>
                <w:sz w:val="19"/>
              </w:rPr>
              <w:t>Kopfschmerzen (chronisch)</w:t>
            </w:r>
          </w:p>
        </w:tc>
        <w:tc>
          <w:tcPr>
            <w:tcW w:type="dxa" w:w="2551"/>
            <w:shd w:fill="E8F0FE"/>
          </w:tcPr>
          <w:p>
            <w:r/>
            <w:r>
              <w:rPr>
                <w:sz w:val="19"/>
              </w:rPr>
              <w:t>Spannungskopfschmerz, oft nachmittags oder abends, bilateral, drueckend, kein Erbrechen</w:t>
            </w:r>
          </w:p>
        </w:tc>
        <w:tc>
          <w:tcPr>
            <w:tcW w:type="dxa" w:w="2551"/>
            <w:shd w:fill="E8F0FE"/>
          </w:tcPr>
          <w:p>
            <w:r/>
            <w:r>
              <w:rPr>
                <w:sz w:val="19"/>
              </w:rPr>
              <w:t>Leistungsdruck, Perfektionismus, Anspannung, Gruebeln, Ueberforderung, chronischer Stress</w:t>
            </w:r>
          </w:p>
        </w:tc>
        <w:tc>
          <w:tcPr>
            <w:tcW w:type="dxa" w:w="2835"/>
            <w:shd w:fill="E8F0FE"/>
          </w:tcPr>
          <w:p>
            <w:r/>
            <w:r>
              <w:rPr>
                <w:sz w:val="19"/>
              </w:rPr>
              <w:t>"Wann genau kommen die Kopfschmerzen? Was passiert vorher? Was denkst du gerade, wenn sie anfangen?"</w:t>
            </w:r>
          </w:p>
        </w:tc>
      </w:tr>
      <w:tr>
        <w:tc>
          <w:tcPr>
            <w:tcW w:type="dxa" w:w="1701"/>
          </w:tcPr>
          <w:p>
            <w:r/>
            <w:r>
              <w:rPr>
                <w:sz w:val="19"/>
              </w:rPr>
              <w:t>Bauchschmerzen</w:t>
            </w:r>
          </w:p>
        </w:tc>
        <w:tc>
          <w:tcPr>
            <w:tcW w:type="dxa" w:w="2551"/>
          </w:tcPr>
          <w:p>
            <w:r/>
            <w:r>
              <w:rPr>
                <w:sz w:val="19"/>
              </w:rPr>
              <w:t>Diffuser Schmerz, oft morgens vor der Schule, wechselnde Lokalisation, keine organische Ursache</w:t>
            </w:r>
          </w:p>
        </w:tc>
        <w:tc>
          <w:tcPr>
            <w:tcW w:type="dxa" w:w="2551"/>
          </w:tcPr>
          <w:p>
            <w:r/>
            <w:r>
              <w:rPr>
                <w:sz w:val="19"/>
              </w:rPr>
              <w:t>Angst (das "Bauchgefuehl"), Trennungsangst, Schulangst, Stress, Konflikte in der Familie</w:t>
            </w:r>
          </w:p>
        </w:tc>
        <w:tc>
          <w:tcPr>
            <w:tcW w:type="dxa" w:w="2835"/>
          </w:tcPr>
          <w:p>
            <w:r/>
            <w:r>
              <w:rPr>
                <w:sz w:val="19"/>
              </w:rPr>
              <w:t>"Dein Bauch reagiert auf etwas. Wenn dein Bauch sprechen koennte, was wuerde er sagen?"</w:t>
            </w:r>
          </w:p>
        </w:tc>
      </w:tr>
      <w:tr>
        <w:tc>
          <w:tcPr>
            <w:tcW w:type="dxa" w:w="1701"/>
            <w:shd w:fill="E8F0FE"/>
          </w:tcPr>
          <w:p>
            <w:r/>
            <w:r>
              <w:rPr>
                <w:sz w:val="19"/>
              </w:rPr>
              <w:t>Rueckenschmerzen</w:t>
            </w:r>
          </w:p>
        </w:tc>
        <w:tc>
          <w:tcPr>
            <w:tcW w:type="dxa" w:w="2551"/>
            <w:shd w:fill="E8F0FE"/>
          </w:tcPr>
          <w:p>
            <w:r/>
            <w:r>
              <w:rPr>
                <w:sz w:val="19"/>
              </w:rPr>
              <w:t>Verspannungen im Schulter-Nacken-Bereich, kein struktureller Befund, Schmerzen bei Belastung</w:t>
            </w:r>
          </w:p>
        </w:tc>
        <w:tc>
          <w:tcPr>
            <w:tcW w:type="dxa" w:w="2551"/>
            <w:shd w:fill="E8F0FE"/>
          </w:tcPr>
          <w:p>
            <w:r/>
            <w:r>
              <w:rPr>
                <w:sz w:val="19"/>
              </w:rPr>
              <w:t>Chronischer Stress, emotionale Last, zu viel Verantwortung, Haltungsprobleme durch Rueckzug</w:t>
            </w:r>
          </w:p>
        </w:tc>
        <w:tc>
          <w:tcPr>
            <w:tcW w:type="dxa" w:w="2835"/>
            <w:shd w:fill="E8F0FE"/>
          </w:tcPr>
          <w:p>
            <w:r/>
            <w:r>
              <w:rPr>
                <w:sz w:val="19"/>
              </w:rPr>
              <w:t>"Was lastet gerade auf deinen Schultern? Wer oder was ist gerade zu schwer fuer dich?"</w:t>
            </w:r>
          </w:p>
        </w:tc>
      </w:tr>
      <w:tr>
        <w:tc>
          <w:tcPr>
            <w:tcW w:type="dxa" w:w="1701"/>
          </w:tcPr>
          <w:p>
            <w:r/>
            <w:r>
              <w:rPr>
                <w:sz w:val="19"/>
              </w:rPr>
              <w:t>Schwindel</w:t>
            </w:r>
          </w:p>
        </w:tc>
        <w:tc>
          <w:tcPr>
            <w:tcW w:type="dxa" w:w="2551"/>
          </w:tcPr>
          <w:p>
            <w:r/>
            <w:r>
              <w:rPr>
                <w:sz w:val="19"/>
              </w:rPr>
              <w:t>Unsystematischer Schwindel, kein Drehschwindel, oft situationsabhaengig, Benommenheit</w:t>
            </w:r>
          </w:p>
        </w:tc>
        <w:tc>
          <w:tcPr>
            <w:tcW w:type="dxa" w:w="2551"/>
          </w:tcPr>
          <w:p>
            <w:r/>
            <w:r>
              <w:rPr>
                <w:sz w:val="19"/>
              </w:rPr>
              <w:t>Dissoziation, Hyperventilation bei Angst, Ueberforderung, Orientierungslosigkeit im Leben</w:t>
            </w:r>
          </w:p>
        </w:tc>
        <w:tc>
          <w:tcPr>
            <w:tcW w:type="dxa" w:w="2835"/>
          </w:tcPr>
          <w:p>
            <w:r/>
            <w:r>
              <w:rPr>
                <w:sz w:val="19"/>
              </w:rPr>
              <w:t>"Wie fuehlt sich der Schwindel an? Kommt die Welt ins Schwanken oder du selbst? Wann passiert es besonders?"</w:t>
            </w:r>
          </w:p>
        </w:tc>
      </w:tr>
      <w:tr>
        <w:tc>
          <w:tcPr>
            <w:tcW w:type="dxa" w:w="1701"/>
            <w:shd w:fill="E8F0FE"/>
          </w:tcPr>
          <w:p>
            <w:r/>
            <w:r>
              <w:rPr>
                <w:sz w:val="19"/>
              </w:rPr>
              <w:t>Chronische Muedigkeit</w:t>
            </w:r>
          </w:p>
        </w:tc>
        <w:tc>
          <w:tcPr>
            <w:tcW w:type="dxa" w:w="2551"/>
            <w:shd w:fill="E8F0FE"/>
          </w:tcPr>
          <w:p>
            <w:r/>
            <w:r>
              <w:rPr>
                <w:sz w:val="19"/>
              </w:rPr>
              <w:t>Staendige Erschoepfung trotz ausreichend Schlaf, Antriebslosigkeit, Konzentrationsprobleme</w:t>
            </w:r>
          </w:p>
        </w:tc>
        <w:tc>
          <w:tcPr>
            <w:tcW w:type="dxa" w:w="2551"/>
            <w:shd w:fill="E8F0FE"/>
          </w:tcPr>
          <w:p>
            <w:r/>
            <w:r>
              <w:rPr>
                <w:sz w:val="19"/>
              </w:rPr>
              <w:t>Depression, Ueberforderung, emotionale Erschoepfung, Schlafqualitaet durch Gruebeln gestoert</w:t>
            </w:r>
          </w:p>
        </w:tc>
        <w:tc>
          <w:tcPr>
            <w:tcW w:type="dxa" w:w="2835"/>
            <w:shd w:fill="E8F0FE"/>
          </w:tcPr>
          <w:p>
            <w:r/>
            <w:r>
              <w:rPr>
                <w:sz w:val="19"/>
              </w:rPr>
              <w:t>"Bist du muede, obwohl du genug geschlafen hast? Oder ist es eher so eine innere Leere?"</w:t>
            </w:r>
          </w:p>
        </w:tc>
      </w:tr>
      <w:tr>
        <w:tc>
          <w:tcPr>
            <w:tcW w:type="dxa" w:w="1701"/>
          </w:tcPr>
          <w:p>
            <w:r/>
            <w:r>
              <w:rPr>
                <w:sz w:val="19"/>
              </w:rPr>
              <w:t>Uebelkeit</w:t>
            </w:r>
          </w:p>
        </w:tc>
        <w:tc>
          <w:tcPr>
            <w:tcW w:type="dxa" w:w="2551"/>
          </w:tcPr>
          <w:p>
            <w:r/>
            <w:r>
              <w:rPr>
                <w:sz w:val="19"/>
              </w:rPr>
              <w:t>Morgendliche Uebelkeit, situationsabhaengig, kein Erbrechen, appetitlos</w:t>
            </w:r>
          </w:p>
        </w:tc>
        <w:tc>
          <w:tcPr>
            <w:tcW w:type="dxa" w:w="2551"/>
          </w:tcPr>
          <w:p>
            <w:r/>
            <w:r>
              <w:rPr>
                <w:sz w:val="19"/>
              </w:rPr>
              <w:t>Pruefungsangst, soziale Angst, Ekel vor Situationen, Vermeidungsverhalten als Koerperreaktion</w:t>
            </w:r>
          </w:p>
        </w:tc>
        <w:tc>
          <w:tcPr>
            <w:tcW w:type="dxa" w:w="2835"/>
          </w:tcPr>
          <w:p>
            <w:r/>
            <w:r>
              <w:rPr>
                <w:sz w:val="19"/>
              </w:rPr>
              <w:t>"Gibt es bestimmte Situationen, in denen dir besonders uebel wird? Was steht dann gerade an?"</w:t>
            </w:r>
          </w:p>
        </w:tc>
      </w:tr>
      <w:tr>
        <w:tc>
          <w:tcPr>
            <w:tcW w:type="dxa" w:w="1701"/>
            <w:shd w:fill="E8F0FE"/>
          </w:tcPr>
          <w:p>
            <w:r/>
            <w:r>
              <w:rPr>
                <w:sz w:val="19"/>
              </w:rPr>
              <w:t>Brustschmerzen / Herzrasen</w:t>
            </w:r>
          </w:p>
        </w:tc>
        <w:tc>
          <w:tcPr>
            <w:tcW w:type="dxa" w:w="2551"/>
            <w:shd w:fill="E8F0FE"/>
          </w:tcPr>
          <w:p>
            <w:r/>
            <w:r>
              <w:rPr>
                <w:sz w:val="19"/>
              </w:rPr>
              <w:t>Stechende Schmerzen, Herzrasen ohne kardiale Ursache, Engegefuehl in der Brust, Atemnot</w:t>
            </w:r>
          </w:p>
        </w:tc>
        <w:tc>
          <w:tcPr>
            <w:tcW w:type="dxa" w:w="2551"/>
            <w:shd w:fill="E8F0FE"/>
          </w:tcPr>
          <w:p>
            <w:r/>
            <w:r>
              <w:rPr>
                <w:sz w:val="19"/>
              </w:rPr>
              <w:t>Panikattacken, Angstsyndrom, PTBS, chronische Anspannung, Hyperventilation</w:t>
            </w:r>
          </w:p>
        </w:tc>
        <w:tc>
          <w:tcPr>
            <w:tcW w:type="dxa" w:w="2835"/>
            <w:shd w:fill="E8F0FE"/>
          </w:tcPr>
          <w:p>
            <w:r/>
            <w:r>
              <w:rPr>
                <w:sz w:val="19"/>
              </w:rPr>
              <w:t>"Was geht dir durch den Kopf, wenn dein Herz so schnell schlaegt? Hast du dann auch Angstgedanken?"</w:t>
            </w:r>
          </w:p>
        </w:tc>
      </w:tr>
      <w:tr>
        <w:tc>
          <w:tcPr>
            <w:tcW w:type="dxa" w:w="1701"/>
          </w:tcPr>
          <w:p>
            <w:r/>
            <w:r>
              <w:rPr>
                <w:sz w:val="19"/>
              </w:rPr>
              <w:t>Hautprobleme</w:t>
            </w:r>
          </w:p>
        </w:tc>
        <w:tc>
          <w:tcPr>
            <w:tcW w:type="dxa" w:w="2551"/>
          </w:tcPr>
          <w:p>
            <w:r/>
            <w:r>
              <w:rPr>
                <w:sz w:val="19"/>
              </w:rPr>
              <w:t>Neurodermitis-Schuebe, Nesselsucht, Haarausfall, Akne-Verschlechterung ohne hormonelle Ursache</w:t>
            </w:r>
          </w:p>
        </w:tc>
        <w:tc>
          <w:tcPr>
            <w:tcW w:type="dxa" w:w="2551"/>
          </w:tcPr>
          <w:p>
            <w:r/>
            <w:r>
              <w:rPr>
                <w:sz w:val="19"/>
              </w:rPr>
              <w:t>Stress-Verschlechterung, Selbstwertprobleme, emotionale Anspannung, Schamgefuehle</w:t>
            </w:r>
          </w:p>
        </w:tc>
        <w:tc>
          <w:tcPr>
            <w:tcW w:type="dxa" w:w="2835"/>
          </w:tcPr>
          <w:p>
            <w:r/>
            <w:r>
              <w:rPr>
                <w:sz w:val="19"/>
              </w:rPr>
              <w:t>"Faellt dir auf, dass deine Haut in bestimmten Phasen schlechter wird? Was passiert dann in deinem Leben?"</w:t>
            </w:r>
          </w:p>
        </w:tc>
      </w:tr>
      <w:tr>
        <w:tc>
          <w:tcPr>
            <w:tcW w:type="dxa" w:w="1701"/>
            <w:shd w:fill="E8F0FE"/>
          </w:tcPr>
          <w:p>
            <w:r/>
            <w:r>
              <w:rPr>
                <w:sz w:val="19"/>
              </w:rPr>
              <w:t>Schlafprobleme</w:t>
            </w:r>
          </w:p>
        </w:tc>
        <w:tc>
          <w:tcPr>
            <w:tcW w:type="dxa" w:w="2551"/>
            <w:shd w:fill="E8F0FE"/>
          </w:tcPr>
          <w:p>
            <w:r/>
            <w:r>
              <w:rPr>
                <w:sz w:val="19"/>
              </w:rPr>
              <w:t>Einschlafprobleme, Durchschlafprobleme, Albtraeume, Naechtliches Aufwachen, Frueherwachen</w:t>
            </w:r>
          </w:p>
        </w:tc>
        <w:tc>
          <w:tcPr>
            <w:tcW w:type="dxa" w:w="2551"/>
            <w:shd w:fill="E8F0FE"/>
          </w:tcPr>
          <w:p>
            <w:r/>
            <w:r>
              <w:rPr>
                <w:sz w:val="19"/>
              </w:rPr>
              <w:t>Gruebeln, Angst, Depression, Trauma, Medienkonsum vor dem Schlafen, Sorgen</w:t>
            </w:r>
          </w:p>
        </w:tc>
        <w:tc>
          <w:tcPr>
            <w:tcW w:type="dxa" w:w="2835"/>
            <w:shd w:fill="E8F0FE"/>
          </w:tcPr>
          <w:p>
            <w:r/>
            <w:r>
              <w:rPr>
                <w:sz w:val="19"/>
              </w:rPr>
              <w:t>"Was passiert, wenn du abends im Bett liegst? Welche Gedanken kommen dann? Wann hat das angefangen?"</w:t>
            </w:r>
          </w:p>
        </w:tc>
      </w:tr>
      <w:tr>
        <w:tc>
          <w:tcPr>
            <w:tcW w:type="dxa" w:w="1701"/>
          </w:tcPr>
          <w:p>
            <w:r/>
            <w:r>
              <w:rPr>
                <w:sz w:val="19"/>
              </w:rPr>
              <w:t>Appetitveraenderungen</w:t>
            </w:r>
          </w:p>
        </w:tc>
        <w:tc>
          <w:tcPr>
            <w:tcW w:type="dxa" w:w="2551"/>
          </w:tcPr>
          <w:p>
            <w:r/>
            <w:r>
              <w:rPr>
                <w:sz w:val="19"/>
              </w:rPr>
              <w:t>Deutlicher Appetitverlust oder Stressessen, Gewichtsveraenderung ohne medizinische Ursache</w:t>
            </w:r>
          </w:p>
        </w:tc>
        <w:tc>
          <w:tcPr>
            <w:tcW w:type="dxa" w:w="2551"/>
          </w:tcPr>
          <w:p>
            <w:r/>
            <w:r>
              <w:rPr>
                <w:sz w:val="19"/>
              </w:rPr>
              <w:t>Depression, Kontrollbeduerfnis, Trauer, Stress, beginnende Essproblematik, emotionales Essen</w:t>
            </w:r>
          </w:p>
        </w:tc>
        <w:tc>
          <w:tcPr>
            <w:tcW w:type="dxa" w:w="2835"/>
          </w:tcPr>
          <w:p>
            <w:r/>
            <w:r>
              <w:rPr>
                <w:sz w:val="19"/>
              </w:rPr>
              <w:t>"Hat sich dein Hunger in letzter Zeit veraendert? Isst du mehr oder weniger als frueher? Was koennte das ausloesen?"</w:t>
            </w:r>
          </w:p>
        </w:tc>
      </w:tr>
    </w:tbl>
    <w:p>
      <w:pPr>
        <w:pStyle w:val="Heading3"/>
      </w:pPr>
      <w:r>
        <w:t>Red Flags: Wann weiterleiten?</w:t>
      </w:r>
    </w:p>
    <w:p>
      <w:r>
        <w:t>Nicht jede psychosomatische Beschwerde erfordert eine sofortige Ueberweisung. Folgende Zeichen sprechen jedoch dafuer, dass eine vertiefte medizinische und/oder psychotherapeutische Abklaerung notwendig ist:</w:t>
      </w:r>
    </w:p>
    <w:p>
      <w:pPr>
        <w:pStyle w:val="RedFlag"/>
      </w:pPr>
      <w:r>
        <w:t>⚠ RED FLAG: Symptome bestehen seit mehr als 4-6 Wochen ohne Besserung</w:t>
      </w:r>
    </w:p>
    <w:p>
      <w:pPr>
        <w:pStyle w:val="RedFlag"/>
      </w:pPr>
      <w:r>
        <w:t>⚠ RED FLAG: Deutlicher Gewichtsverlust oder Gewichtszunahme (mehr als 5% in einem Monat)</w:t>
      </w:r>
    </w:p>
    <w:p>
      <w:pPr>
        <w:pStyle w:val="RedFlag"/>
      </w:pPr>
      <w:r>
        <w:t>⚠ RED FLAG: Der Jugendliche fehlt regelmaessig in der Schule wegen der Beschwerden</w:t>
      </w:r>
    </w:p>
    <w:p>
      <w:pPr>
        <w:pStyle w:val="RedFlag"/>
      </w:pPr>
      <w:r>
        <w:t>⚠ RED FLAG: Symptome verschlimmern sich trotz Entlastung und Gespraechsangeboten</w:t>
      </w:r>
    </w:p>
    <w:p>
      <w:pPr>
        <w:pStyle w:val="RedFlag"/>
      </w:pPr>
      <w:r>
        <w:t>⚠ RED FLAG: Der Jugendliche zeigt zusaetzlich depressive Symptome oder Suizidalitaet</w:t>
      </w:r>
    </w:p>
    <w:p>
      <w:pPr>
        <w:pStyle w:val="RedFlag"/>
      </w:pPr>
      <w:r>
        <w:t>⚠ RED FLAG: Symptome sind so stark, dass der Alltag erheblich eingeschraenkt ist</w:t>
      </w:r>
    </w:p>
    <w:p>
      <w:pPr>
        <w:pStyle w:val="RedFlag"/>
      </w:pPr>
      <w:r>
        <w:t>⚠ RED FLAG: Verdacht auf koerperliche Misshandlung oder sexuellen Missbrauch als Ursache</w:t>
      </w:r>
    </w:p>
    <w:p>
      <w:pPr>
        <w:pStyle w:val="RedFlag"/>
      </w:pPr>
      <w:r>
        <w:t>⚠ RED FLAG: Symptome treten in Kombination mit Substanzkonsum auf</w:t>
      </w:r>
    </w:p>
    <w:p>
      <w:pPr>
        <w:pStyle w:val="Heading3"/>
      </w:pPr>
      <w:r>
        <w:t>Gespraechsansaetze fuer somatisierende Jugendliche</w:t>
      </w:r>
    </w:p>
    <w:p>
      <w:r>
        <w:t>Das Wichtigste: Nehmen Sie die koerperlichen Beschwerden ERNST. Sagen Sie niemals "Das ist nur psychisch" oder "Du bildest dir das ein". Der Koerper schmerzt tatsaechlich. Der Weg fuehrt UEBER den Koerper ZUR Psyche.</w:t>
      </w:r>
    </w:p>
    <w:p>
      <w:pPr>
        <w:pStyle w:val="Dialog"/>
      </w:pPr>
      <w:r>
        <w:rPr>
          <w:b/>
          <w:color w:val="004C99"/>
        </w:rPr>
        <w:t xml:space="preserve">Psychologe: </w:t>
      </w:r>
      <w:r>
        <w:t>Ich hoere, dass du wirklich starke Bauchschmerzen hast. Das tut mir leid. Wie lange geht das schon so?</w:t>
      </w:r>
    </w:p>
    <w:p>
      <w:pPr>
        <w:pStyle w:val="Dialog"/>
      </w:pPr>
      <w:r>
        <w:rPr>
          <w:b/>
          <w:color w:val="663300"/>
        </w:rPr>
        <w:t xml:space="preserve">Jugendlicher: </w:t>
      </w:r>
      <w:r>
        <w:t>Seit ein paar Wochen. Immer morgens, bevor ich in die Schule muss.</w:t>
      </w:r>
    </w:p>
    <w:p>
      <w:pPr>
        <w:pStyle w:val="Dialog"/>
      </w:pPr>
      <w:r>
        <w:rPr>
          <w:b/>
          <w:color w:val="004C99"/>
        </w:rPr>
        <w:t xml:space="preserve">Psychologe: </w:t>
      </w:r>
      <w:r>
        <w:t>Immer morgens vor der Schule - das ist ein wichtiger Hinweis. Dein Koerper reagiert auf etwas. Warst du schon beim Arzt?</w:t>
      </w:r>
    </w:p>
    <w:p>
      <w:pPr>
        <w:pStyle w:val="Dialog"/>
      </w:pPr>
      <w:r>
        <w:rPr>
          <w:b/>
          <w:color w:val="663300"/>
        </w:rPr>
        <w:t xml:space="preserve">Jugendlicher: </w:t>
      </w:r>
      <w:r>
        <w:t>Ja, der hat nichts gefunden. Der sagt, es ist psychisch. Aber es tut wirklich weh!</w:t>
      </w:r>
    </w:p>
    <w:p>
      <w:pPr>
        <w:pStyle w:val="Dialog"/>
      </w:pPr>
      <w:r>
        <w:rPr>
          <w:b/>
          <w:color w:val="004C99"/>
        </w:rPr>
        <w:t xml:space="preserve">Psychologe: </w:t>
      </w:r>
      <w:r>
        <w:t>Ich glaube dir das. Und dass der Arzt nichts Organisches findet, heisst nicht, dass der Schmerz nicht echt ist. Dein Koerper hat seine eigene Sprache. Manchmal drueckt er aus, was wir mit Worten noch nicht sagen koennen.</w:t>
      </w:r>
    </w:p>
    <w:p>
      <w:pPr>
        <w:pStyle w:val="Dialog"/>
      </w:pPr>
      <w:r>
        <w:rPr>
          <w:b/>
          <w:color w:val="663300"/>
        </w:rPr>
        <w:t xml:space="preserve">Jugendlicher: </w:t>
      </w:r>
      <w:r>
        <w:t>Was soll denn mein Bauch sagen wollen?</w:t>
      </w:r>
    </w:p>
    <w:p>
      <w:pPr>
        <w:pStyle w:val="Dialog"/>
      </w:pPr>
      <w:r>
        <w:rPr>
          <w:b/>
          <w:color w:val="004C99"/>
        </w:rPr>
        <w:t xml:space="preserve">Psychologe: </w:t>
      </w:r>
      <w:r>
        <w:t>Das ist eine gute Frage. Lass uns zusammen ueberlegen. Wenn dein Bauch sprechen koennte - was wuerde er sagen? Was passiert morgens vor der Schule?</w:t>
      </w:r>
    </w:p>
    <w:p>
      <w:pPr>
        <w:pStyle w:val="Dialog"/>
      </w:pPr>
      <w:r>
        <w:rPr>
          <w:b/>
          <w:color w:val="663300"/>
        </w:rPr>
        <w:t xml:space="preserve">Jugendlicher: </w:t>
      </w:r>
      <w:r>
        <w:t>(leise) Ich hab Angst, dass die mich wieder fertigmachen.</w:t>
      </w:r>
    </w:p>
    <w:p>
      <w:pPr>
        <w:pStyle w:val="Dialog"/>
      </w:pPr>
      <w:r>
        <w:rPr>
          <w:b/>
          <w:color w:val="004C99"/>
        </w:rPr>
        <w:t xml:space="preserve">Psychologe: </w:t>
      </w:r>
      <w:r>
        <w:t>Danke, dass du mir das sagst. Dein Bauch hat also Angst - und die ist berechtigt. Lass uns darueber sprechen, was in der Schule passiert.</w:t>
      </w:r>
    </w:p>
    <w:p>
      <w:pPr>
        <w:ind w:left="567" w:right="567"/>
        <w:pBdr>
          <w:top w:val="single" w:sz="4" w:space="4" w:color="009933"/>
          <w:left w:val="single" w:sz="4" w:space="8" w:color="009933"/>
          <w:bottom w:val="single" w:sz="4" w:space="4" w:color="009933"/>
          <w:right w:val="single" w:sz="4" w:space="8" w:color="009933"/>
        </w:pBdr>
      </w:pPr>
      <w:r>
        <w:rPr>
          <w:b/>
          <w:color w:val="006633"/>
        </w:rPr>
        <w:t>💡 TIPP: Nutzen Sie bei somatisierenden Jugendlichen koerperorientierte Methoden: Atemuebungen, Body Scan, Koerperreise. Der Zugang ueber den Koerper ist oft leichter als direktes Fragen nach Gefuehlen. Fragen Sie: "Wo im Koerper spuerst du das?" statt "Was fuehlst du?"</w:t>
      </w:r>
    </w:p>
    <w:p>
      <w:pPr>
        <w:pStyle w:val="Heading2"/>
      </w:pPr>
      <w:r>
        <w:t>9.5 Trauer bei Jugendlichen</w:t>
      </w:r>
    </w:p>
    <w:p>
      <w:r>
        <w:t>Jugendliche trauern anders als Erwachsene - und das wird oft missverstanden. Sie koennen in einem Moment tief traurig sein und im naechsten mit Freunden lachen. Das ist KEINE Respektlosigkeit oder fehlende Trauer - es ist intermittierende Trauer: Die Psyche dosiert den Schmerz in ertraegliche Portionen. Als Psychologe am CDSE muessen Sie diese besonderen Trauerformen kennen und begleiten koennen.</w:t>
      </w:r>
    </w:p>
    <w:p>
      <w:pPr>
        <w:pStyle w:val="Heading3"/>
      </w:pPr>
      <w:r>
        <w:t>Entwicklungsbedingte Unterschiede im Trauerverstaendnis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tcPr>
          <w:p>
            <w:pPr>
              <w:jc w:val="center"/>
            </w:pPr>
            <w:r/>
            <w:r>
              <w:rPr>
                <w:b/>
                <w:color w:val="FFFFFF"/>
                <w:sz w:val="20"/>
              </w:rPr>
              <w:t>Altersgruppe</w:t>
            </w:r>
          </w:p>
        </w:tc>
        <w:tc>
          <w:tcPr>
            <w:tcW w:type="dxa" w:w="2551"/>
            <w:shd w:fill="003366"/>
          </w:tcPr>
          <w:p>
            <w:pPr>
              <w:jc w:val="center"/>
            </w:pPr>
            <w:r/>
            <w:r>
              <w:rPr>
                <w:b/>
                <w:color w:val="FFFFFF"/>
                <w:sz w:val="20"/>
              </w:rPr>
              <w:t>Verstaendnis von Tod</w:t>
            </w:r>
          </w:p>
        </w:tc>
        <w:tc>
          <w:tcPr>
            <w:tcW w:type="dxa" w:w="2835"/>
            <w:shd w:fill="003366"/>
          </w:tcPr>
          <w:p>
            <w:pPr>
              <w:jc w:val="center"/>
            </w:pPr>
            <w:r/>
            <w:r>
              <w:rPr>
                <w:b/>
                <w:color w:val="FFFFFF"/>
                <w:sz w:val="20"/>
              </w:rPr>
              <w:t>Typische Trauerreaktionen</w:t>
            </w:r>
          </w:p>
        </w:tc>
        <w:tc>
          <w:tcPr>
            <w:tcW w:type="dxa" w:w="2551"/>
            <w:shd w:fill="003366"/>
          </w:tcPr>
          <w:p>
            <w:pPr>
              <w:jc w:val="center"/>
            </w:pPr>
            <w:r/>
            <w:r>
              <w:rPr>
                <w:b/>
                <w:color w:val="FFFFFF"/>
                <w:sz w:val="20"/>
              </w:rPr>
              <w:t>Was sie brauchen</w:t>
            </w:r>
          </w:p>
        </w:tc>
      </w:tr>
      <w:tr>
        <w:tc>
          <w:tcPr>
            <w:tcW w:type="dxa" w:w="1701"/>
            <w:shd w:fill="E8F0FE"/>
          </w:tcPr>
          <w:p>
            <w:r/>
            <w:r>
              <w:rPr>
                <w:sz w:val="19"/>
              </w:rPr>
              <w:t>10-12 Jahre</w:t>
            </w:r>
          </w:p>
        </w:tc>
        <w:tc>
          <w:tcPr>
            <w:tcW w:type="dxa" w:w="2551"/>
            <w:shd w:fill="E8F0FE"/>
          </w:tcPr>
          <w:p>
            <w:r/>
            <w:r>
              <w:rPr>
                <w:sz w:val="19"/>
              </w:rPr>
              <w:t>Versteht Endgueltigkeit des Todes, beginnt abstrakt ueber Tod nachzudenken, kann Angst vor eigenem Tod entwickeln</w:t>
            </w:r>
          </w:p>
        </w:tc>
        <w:tc>
          <w:tcPr>
            <w:tcW w:type="dxa" w:w="2835"/>
            <w:shd w:fill="E8F0FE"/>
          </w:tcPr>
          <w:p>
            <w:r/>
            <w:r>
              <w:rPr>
                <w:sz w:val="19"/>
              </w:rPr>
              <w:t>Rueckzug oder Klammern, Schulprobleme, Wut, somatische Beschwerden, Schuldgefuehle, Fragen nach dem "Warum"</w:t>
            </w:r>
          </w:p>
        </w:tc>
        <w:tc>
          <w:tcPr>
            <w:tcW w:type="dxa" w:w="2551"/>
            <w:shd w:fill="E8F0FE"/>
          </w:tcPr>
          <w:p>
            <w:r/>
            <w:r>
              <w:rPr>
                <w:sz w:val="19"/>
              </w:rPr>
              <w:t>Ehrliche Antworten, Rituale, Erlaubnis zu trauern, Stabilitaet im Alltag, Geduld bei Wutausbruechen</w:t>
            </w:r>
          </w:p>
        </w:tc>
      </w:tr>
      <w:tr>
        <w:tc>
          <w:tcPr>
            <w:tcW w:type="dxa" w:w="1701"/>
          </w:tcPr>
          <w:p>
            <w:r/>
            <w:r>
              <w:rPr>
                <w:sz w:val="19"/>
              </w:rPr>
              <w:t>13-15 Jahre</w:t>
            </w:r>
          </w:p>
        </w:tc>
        <w:tc>
          <w:tcPr>
            <w:tcW w:type="dxa" w:w="2551"/>
          </w:tcPr>
          <w:p>
            <w:r/>
            <w:r>
              <w:rPr>
                <w:sz w:val="19"/>
              </w:rPr>
              <w:t>Vollstaendiges Verstaendnis, existenzielle Fragen, Auseinandersetzung mit eigener Sterblichkeit, kann Sinnfrage stellen</w:t>
            </w:r>
          </w:p>
        </w:tc>
        <w:tc>
          <w:tcPr>
            <w:tcW w:type="dxa" w:w="2835"/>
          </w:tcPr>
          <w:p>
            <w:r/>
            <w:r>
              <w:rPr>
                <w:sz w:val="19"/>
              </w:rPr>
              <w:t>Intermittierende Trauer (lachen und weinen im Wechsel), Risikoverhalten, Rueckzug von Erwachsenen, Suche nach Normalitaet in der Peergroup</w:t>
            </w:r>
          </w:p>
        </w:tc>
        <w:tc>
          <w:tcPr>
            <w:tcW w:type="dxa" w:w="2551"/>
          </w:tcPr>
          <w:p>
            <w:r/>
            <w:r>
              <w:rPr>
                <w:sz w:val="19"/>
              </w:rPr>
              <w:t>Raum fuer Trauer ohne Druck, Peer-Kontakte ermoeglichen, nicht staendig fragen "Wie geht es dir?", da sein ohne zu draengen</w:t>
            </w:r>
          </w:p>
        </w:tc>
      </w:tr>
      <w:tr>
        <w:tc>
          <w:tcPr>
            <w:tcW w:type="dxa" w:w="1701"/>
            <w:shd w:fill="E8F0FE"/>
          </w:tcPr>
          <w:p>
            <w:r/>
            <w:r>
              <w:rPr>
                <w:sz w:val="19"/>
              </w:rPr>
              <w:t>16-18 Jahre</w:t>
            </w:r>
          </w:p>
        </w:tc>
        <w:tc>
          <w:tcPr>
            <w:tcW w:type="dxa" w:w="2551"/>
            <w:shd w:fill="E8F0FE"/>
          </w:tcPr>
          <w:p>
            <w:r/>
            <w:r>
              <w:rPr>
                <w:sz w:val="19"/>
              </w:rPr>
              <w:t>Reifes Verstaendnis, kann Trauer reflektieren, Auseinandersetzung mit Lebenssinn, Verbindung zum eigenen Lebensentwurf</w:t>
            </w:r>
          </w:p>
        </w:tc>
        <w:tc>
          <w:tcPr>
            <w:tcW w:type="dxa" w:w="2835"/>
            <w:shd w:fill="E8F0FE"/>
          </w:tcPr>
          <w:p>
            <w:r/>
            <w:r>
              <w:rPr>
                <w:sz w:val="19"/>
              </w:rPr>
              <w:t>Tiefe Traurigkeit, Wut auf die Ungerechtigkeit, Identitaetsfragen ("Wer bin ich ohne diese Person?"), Zukunftsaengste, Substanzkonsum als Bewaeltigungsversuch</w:t>
            </w:r>
          </w:p>
        </w:tc>
        <w:tc>
          <w:tcPr>
            <w:tcW w:type="dxa" w:w="2551"/>
            <w:shd w:fill="E8F0FE"/>
          </w:tcPr>
          <w:p>
            <w:r/>
            <w:r>
              <w:rPr>
                <w:sz w:val="19"/>
              </w:rPr>
              <w:t>Gespraeche auf Augenhoehe, philosophische Fragen zulassen, praktische Unterstuetzung (z.B. bei Bestattung einbeziehen), professionelle Trauerbegleitung anbieten</w:t>
            </w:r>
          </w:p>
        </w:tc>
      </w:tr>
    </w:tbl>
    <w:p>
      <w:pPr>
        <w:pStyle w:val="Heading3"/>
      </w:pPr>
      <w:r>
        <w:t>Normale Trauer vs. Komplizierte Trauer</w:t>
      </w:r>
    </w:p>
    <w:p>
      <w:r>
        <w:t>Nicht jede Trauer braucht professionelle Hilfe. Es ist wichtig, normale Trauerreaktionen von komplizierter (prolongierter) Trauer zu unterscheiden, um weder zu pathologisieren noch ernsthaft betroffene Jugendliche zu uebersehen.</w:t>
      </w:r>
    </w:p>
    <w:tbl>
      <w:tblPr>
        <w:tblStyle w:val="TableGrid"/>
        <w:tblW w:type="auto" w:w="0"/>
        <w:jc w:val="center"/>
        <w:tblLook w:firstColumn="1" w:firstRow="1" w:lastColumn="0" w:lastRow="0" w:noHBand="0" w:noVBand="1" w:val="04A0"/>
      </w:tblPr>
      <w:tblGrid>
        <w:gridCol w:w="4703"/>
        <w:gridCol w:w="4703"/>
      </w:tblGrid>
      <w:tr>
        <w:tc>
          <w:tcPr>
            <w:tcW w:type="dxa" w:w="4819"/>
            <w:shd w:fill="003366"/>
          </w:tcPr>
          <w:p>
            <w:pPr>
              <w:jc w:val="center"/>
            </w:pPr>
            <w:r/>
            <w:r>
              <w:rPr>
                <w:b/>
                <w:color w:val="FFFFFF"/>
                <w:sz w:val="20"/>
              </w:rPr>
              <w:t>Normale Trauer</w:t>
            </w:r>
          </w:p>
        </w:tc>
        <w:tc>
          <w:tcPr>
            <w:tcW w:type="dxa" w:w="4819"/>
            <w:shd w:fill="003366"/>
          </w:tcPr>
          <w:p>
            <w:pPr>
              <w:jc w:val="center"/>
            </w:pPr>
            <w:r/>
            <w:r>
              <w:rPr>
                <w:b/>
                <w:color w:val="FFFFFF"/>
                <w:sz w:val="20"/>
              </w:rPr>
              <w:t>Komplizierte (prolongierte) Trauer</w:t>
            </w:r>
          </w:p>
        </w:tc>
      </w:tr>
      <w:tr>
        <w:tc>
          <w:tcPr>
            <w:tcW w:type="dxa" w:w="4819"/>
            <w:shd w:fill="E8F0FE"/>
          </w:tcPr>
          <w:p>
            <w:r/>
            <w:r>
              <w:rPr>
                <w:sz w:val="19"/>
              </w:rPr>
              <w:t>Schmerz laesst ueber Wochen und Monate langsam nach</w:t>
            </w:r>
          </w:p>
        </w:tc>
        <w:tc>
          <w:tcPr>
            <w:tcW w:type="dxa" w:w="4819"/>
            <w:shd w:fill="E8F0FE"/>
          </w:tcPr>
          <w:p>
            <w:r/>
            <w:r>
              <w:rPr>
                <w:sz w:val="19"/>
              </w:rPr>
              <w:t>Schmerz bleibt unveraendert intensiv ueber 6+ Monate</w:t>
            </w:r>
          </w:p>
        </w:tc>
      </w:tr>
      <w:tr>
        <w:tc>
          <w:tcPr>
            <w:tcW w:type="dxa" w:w="4819"/>
          </w:tcPr>
          <w:p>
            <w:r/>
            <w:r>
              <w:rPr>
                <w:sz w:val="19"/>
              </w:rPr>
              <w:t>Jugendlicher kann trotz Trauer am Alltag teilnehmen</w:t>
            </w:r>
          </w:p>
        </w:tc>
        <w:tc>
          <w:tcPr>
            <w:tcW w:type="dxa" w:w="4819"/>
          </w:tcPr>
          <w:p>
            <w:r/>
            <w:r>
              <w:rPr>
                <w:sz w:val="19"/>
              </w:rPr>
              <w:t>Jugendlicher kann nicht in den Alltag zurueckfinden</w:t>
            </w:r>
          </w:p>
        </w:tc>
      </w:tr>
      <w:tr>
        <w:tc>
          <w:tcPr>
            <w:tcW w:type="dxa" w:w="4819"/>
            <w:shd w:fill="E8F0FE"/>
          </w:tcPr>
          <w:p>
            <w:r/>
            <w:r>
              <w:rPr>
                <w:sz w:val="19"/>
              </w:rPr>
              <w:t>Gute und schlechte Tage wechseln sich ab</w:t>
            </w:r>
          </w:p>
        </w:tc>
        <w:tc>
          <w:tcPr>
            <w:tcW w:type="dxa" w:w="4819"/>
            <w:shd w:fill="E8F0FE"/>
          </w:tcPr>
          <w:p>
            <w:r/>
            <w:r>
              <w:rPr>
                <w:sz w:val="19"/>
              </w:rPr>
              <w:t>Ueberwiegend schlechte Tage, kaum Lichtblicke</w:t>
            </w:r>
          </w:p>
        </w:tc>
      </w:tr>
      <w:tr>
        <w:tc>
          <w:tcPr>
            <w:tcW w:type="dxa" w:w="4819"/>
          </w:tcPr>
          <w:p>
            <w:r/>
            <w:r>
              <w:rPr>
                <w:sz w:val="19"/>
              </w:rPr>
              <w:t>Erinnerungen an den Verstorbenen sind auch positiv</w:t>
            </w:r>
          </w:p>
        </w:tc>
        <w:tc>
          <w:tcPr>
            <w:tcW w:type="dxa" w:w="4819"/>
          </w:tcPr>
          <w:p>
            <w:r/>
            <w:r>
              <w:rPr>
                <w:sz w:val="19"/>
              </w:rPr>
              <w:t>Erinnerungen loesen nur Schmerz, Schuld oder Wut aus</w:t>
            </w:r>
          </w:p>
        </w:tc>
      </w:tr>
      <w:tr>
        <w:tc>
          <w:tcPr>
            <w:tcW w:type="dxa" w:w="4819"/>
            <w:shd w:fill="E8F0FE"/>
          </w:tcPr>
          <w:p>
            <w:r/>
            <w:r>
              <w:rPr>
                <w:sz w:val="19"/>
              </w:rPr>
              <w:t>Soziale Kontakte werden langsam wieder aufgenommen</w:t>
            </w:r>
          </w:p>
        </w:tc>
        <w:tc>
          <w:tcPr>
            <w:tcW w:type="dxa" w:w="4819"/>
            <w:shd w:fill="E8F0FE"/>
          </w:tcPr>
          <w:p>
            <w:r/>
            <w:r>
              <w:rPr>
                <w:sz w:val="19"/>
              </w:rPr>
              <w:t>Anhaltender Rueckzug von allen sozialen Kontakten</w:t>
            </w:r>
          </w:p>
        </w:tc>
      </w:tr>
      <w:tr>
        <w:tc>
          <w:tcPr>
            <w:tcW w:type="dxa" w:w="4819"/>
          </w:tcPr>
          <w:p>
            <w:r/>
            <w:r>
              <w:rPr>
                <w:sz w:val="19"/>
              </w:rPr>
              <w:t>Zukunft wird als moeglich gesehen</w:t>
            </w:r>
          </w:p>
        </w:tc>
        <w:tc>
          <w:tcPr>
            <w:tcW w:type="dxa" w:w="4819"/>
          </w:tcPr>
          <w:p>
            <w:r/>
            <w:r>
              <w:rPr>
                <w:sz w:val="19"/>
              </w:rPr>
              <w:t>Zukunft erscheint sinnlos oder undenkbar</w:t>
            </w:r>
          </w:p>
        </w:tc>
      </w:tr>
      <w:tr>
        <w:tc>
          <w:tcPr>
            <w:tcW w:type="dxa" w:w="4819"/>
            <w:shd w:fill="E8F0FE"/>
          </w:tcPr>
          <w:p>
            <w:r/>
            <w:r>
              <w:rPr>
                <w:sz w:val="19"/>
              </w:rPr>
              <w:t>Schulleistung stabilisiert sich nach einigen Wochen</w:t>
            </w:r>
          </w:p>
        </w:tc>
        <w:tc>
          <w:tcPr>
            <w:tcW w:type="dxa" w:w="4819"/>
            <w:shd w:fill="E8F0FE"/>
          </w:tcPr>
          <w:p>
            <w:r/>
            <w:r>
              <w:rPr>
                <w:sz w:val="19"/>
              </w:rPr>
              <w:t>Schulleistung bleibt dauerhaft eingebrochen</w:t>
            </w:r>
          </w:p>
        </w:tc>
      </w:tr>
      <w:tr>
        <w:tc>
          <w:tcPr>
            <w:tcW w:type="dxa" w:w="4819"/>
          </w:tcPr>
          <w:p>
            <w:r/>
            <w:r>
              <w:rPr>
                <w:sz w:val="19"/>
              </w:rPr>
              <w:t>Schlaf und Appetit normalisieren sich</w:t>
            </w:r>
          </w:p>
        </w:tc>
        <w:tc>
          <w:tcPr>
            <w:tcW w:type="dxa" w:w="4819"/>
          </w:tcPr>
          <w:p>
            <w:r/>
            <w:r>
              <w:rPr>
                <w:sz w:val="19"/>
              </w:rPr>
              <w:t>Anhaltende Schlaf- und Essprobleme</w:t>
            </w:r>
          </w:p>
        </w:tc>
      </w:tr>
      <w:tr>
        <w:tc>
          <w:tcPr>
            <w:tcW w:type="dxa" w:w="4819"/>
            <w:shd w:fill="E8F0FE"/>
          </w:tcPr>
          <w:p>
            <w:r/>
            <w:r>
              <w:rPr>
                <w:sz w:val="19"/>
              </w:rPr>
              <w:t>Identitaet bleibt im Kern stabil</w:t>
            </w:r>
          </w:p>
        </w:tc>
        <w:tc>
          <w:tcPr>
            <w:tcW w:type="dxa" w:w="4819"/>
            <w:shd w:fill="E8F0FE"/>
          </w:tcPr>
          <w:p>
            <w:r/>
            <w:r>
              <w:rPr>
                <w:sz w:val="19"/>
              </w:rPr>
              <w:t>Tiefgreifende Identitaetskrise, Sinnverlust</w:t>
            </w:r>
          </w:p>
        </w:tc>
      </w:tr>
      <w:tr>
        <w:tc>
          <w:tcPr>
            <w:tcW w:type="dxa" w:w="4819"/>
          </w:tcPr>
          <w:p>
            <w:r/>
            <w:r>
              <w:rPr>
                <w:sz w:val="19"/>
              </w:rPr>
              <w:t>Kann Freude an einzelnen Aktivitaeten empfinden</w:t>
            </w:r>
          </w:p>
        </w:tc>
        <w:tc>
          <w:tcPr>
            <w:tcW w:type="dxa" w:w="4819"/>
          </w:tcPr>
          <w:p>
            <w:r/>
            <w:r>
              <w:rPr>
                <w:sz w:val="19"/>
              </w:rPr>
              <w:t>Unfaehigkeit, Freude zu empfinden (Anhedonie)</w:t>
            </w:r>
          </w:p>
        </w:tc>
      </w:tr>
    </w:tbl>
    <w:p>
      <w:pPr>
        <w:pStyle w:val="RedFlag"/>
      </w:pPr>
      <w:r>
        <w:t>⚠ RED FLAG: Komplizierte Trauer: Wenn nach 6+ Monaten keine Besserung eintritt, der Jugendliche nicht in den Alltag zurueckfindet, intensive Schuldgefuehle oder Suizidgedanken hat, ueberweisen Sie an Trauerberatung oder Therapeuten. In Luxemburg: OMEGA 90 (Tel: +352 29 77 89-1)</w:t>
      </w:r>
    </w:p>
    <w:p>
      <w:pPr>
        <w:pStyle w:val="Heading3"/>
      </w:pPr>
      <w:r>
        <w:t>Methoden der Trauerbegleitung</w:t>
      </w:r>
    </w:p>
    <w:p>
      <w:pPr>
        <w:pStyle w:val="ListBullet"/>
        <w:spacing w:after="60"/>
        <w:ind w:left="850"/>
      </w:pPr>
      <w:r>
        <w:t>Brief an den Verstorbenen: Alles aufschreiben, was ungesagt geblieben ist. Der Brief muss nicht abgeschickt werden - das Schreiben selbst ist heilsam.</w:t>
      </w:r>
    </w:p>
    <w:p>
      <w:pPr>
        <w:pStyle w:val="ListBullet"/>
        <w:spacing w:after="60"/>
        <w:ind w:left="850"/>
      </w:pPr>
      <w:r>
        <w:t>Erinnerungsbox: Eine Box mit Gegenstaenden, Fotos, Erinnerungen fuellen. Der Jugendliche waehlt aus, was hineinkommt. Gibt dem Verlust einen Ort.</w:t>
      </w:r>
    </w:p>
    <w:p>
      <w:pPr>
        <w:pStyle w:val="ListBullet"/>
        <w:spacing w:after="60"/>
        <w:ind w:left="850"/>
      </w:pPr>
      <w:r>
        <w:t>Trauer-Playlist: Songs sammeln, die mit dem Verstorbenen verbunden sind oder die aktuellen Gefuehle ausdruecken. Musik als Ventil und Verbindung.</w:t>
      </w:r>
    </w:p>
    <w:p>
      <w:pPr>
        <w:pStyle w:val="ListBullet"/>
        <w:spacing w:after="60"/>
        <w:ind w:left="850"/>
      </w:pPr>
      <w:r>
        <w:t>Zeitstrahl der Erinnerungen: Gemeinsame Erlebnisse chronologisch aufzeichnen. Fokus auf schoene Momente. Zeigt, dass die Beziehung nicht weg ist.</w:t>
      </w:r>
    </w:p>
    <w:p>
      <w:pPr>
        <w:pStyle w:val="ListBullet"/>
        <w:spacing w:after="60"/>
        <w:ind w:left="850"/>
      </w:pPr>
      <w:r>
        <w:t>Vermaechtnis-Projekt: Was hat der Verstorbene hinterlassen? Was lebe ich in seinem/ihrem Sinne weiter? Werte, Hobbys, Sprueche als Anker.</w:t>
      </w:r>
    </w:p>
    <w:p>
      <w:pPr>
        <w:pStyle w:val="ListBullet"/>
        <w:spacing w:after="60"/>
        <w:ind w:left="850"/>
      </w:pPr>
      <w:r>
        <w:t>Rituale etablieren: Jahrliche Gedenkmomente, ein besonderer Ort, eine Kerze an besonderen Tagen. Rituale geben der Trauer Struktur.</w:t>
      </w:r>
    </w:p>
    <w:p>
      <w:pPr>
        <w:pStyle w:val="ListBullet"/>
        <w:spacing w:after="60"/>
        <w:ind w:left="850"/>
      </w:pPr>
      <w:r>
        <w:t>Kreative Ausdrucksformen: Zeichnen, Malen, Schreiben, Musik machen. Fuer Jugendliche, die nicht ueber Gefuehle sprechen wollen oder koennen.</w:t>
      </w:r>
    </w:p>
    <w:p>
      <w:pPr>
        <w:pStyle w:val="ListBullet"/>
        <w:spacing w:after="60"/>
        <w:ind w:left="850"/>
      </w:pPr>
      <w:r>
        <w:t>Peer-Trauergruppe: Austausch mit anderen Jugendlichen, die einen Verlust erlebt haben. Das Gefuehl, nicht allein zu sein, ist therapeutisch.</w:t>
      </w:r>
    </w:p>
    <w:p>
      <w:pPr>
        <w:pStyle w:val="ListBullet"/>
        <w:spacing w:after="60"/>
        <w:ind w:left="850"/>
      </w:pPr>
      <w:r>
        <w:t>Koerperorientierte Methoden: Atemuebungen, Bewegung, Yoga. Trauer sitzt im Koerper und muss auch koerperlich bearbeitet werden.</w:t>
      </w:r>
    </w:p>
    <w:p>
      <w:pPr>
        <w:pStyle w:val="ListBullet"/>
        <w:spacing w:after="60"/>
        <w:ind w:left="850"/>
      </w:pPr>
      <w:r>
        <w:t>Psychoedukation: Normalisierung von Trauerreaktionen. "Es ist normal, dass du wuetend bist" / "Lachen ist keine Respektlosigkeit"</w:t>
      </w:r>
    </w:p>
    <w:p>
      <w:pPr>
        <w:pStyle w:val="Heading3"/>
      </w:pPr>
      <w:r>
        <w:t>Gespraechsleitfaden: Erstes Gespraech nach einem Verlust</w:t>
      </w:r>
    </w:p>
    <w:p>
      <w:pPr>
        <w:pStyle w:val="Dialog"/>
      </w:pPr>
      <w:r>
        <w:rPr>
          <w:b/>
          <w:color w:val="004C99"/>
        </w:rPr>
        <w:t xml:space="preserve">Psychologe: </w:t>
      </w:r>
      <w:r>
        <w:t>(leise, langsam) Ich habe gehoert, was passiert ist. Es tut mir sehr leid. Du musst jetzt nichts sagen. Ich bin einfach hier.</w:t>
      </w:r>
    </w:p>
    <w:p>
      <w:pPr>
        <w:pStyle w:val="Dialog"/>
      </w:pPr>
      <w:r>
        <w:rPr>
          <w:b/>
          <w:color w:val="663300"/>
        </w:rPr>
        <w:t xml:space="preserve">Jugendlicher: </w:t>
      </w:r>
      <w:r>
        <w:t>(schweigt lange, starrt auf den Boden)</w:t>
      </w:r>
    </w:p>
    <w:p>
      <w:pPr>
        <w:pStyle w:val="Dialog"/>
      </w:pPr>
      <w:r>
        <w:rPr>
          <w:b/>
          <w:color w:val="004C99"/>
        </w:rPr>
        <w:t xml:space="preserve">Psychologe: </w:t>
      </w:r>
      <w:r>
        <w:t>(wartet geduldig. Schiebt leise ein Glas Wasser hin. Kein Druck.)</w:t>
      </w:r>
    </w:p>
    <w:p>
      <w:pPr>
        <w:pStyle w:val="Dialog"/>
      </w:pPr>
      <w:r>
        <w:rPr>
          <w:b/>
          <w:color w:val="663300"/>
        </w:rPr>
        <w:t xml:space="preserve">Jugendlicher: </w:t>
      </w:r>
      <w:r>
        <w:t>(nach langer Pause) Es fuehlt sich nicht real an.</w:t>
      </w:r>
    </w:p>
    <w:p>
      <w:pPr>
        <w:pStyle w:val="Dialog"/>
      </w:pPr>
      <w:r>
        <w:rPr>
          <w:b/>
          <w:color w:val="004C99"/>
        </w:rPr>
        <w:t xml:space="preserve">Psychologe: </w:t>
      </w:r>
      <w:r>
        <w:t>Das ist eine ganz normale Reaktion. Manchmal kann unser Gehirn etwas so Grosses nicht sofort verarbeiten. Es ist wie ein Schutzschild, das dich gerade schuetzt.</w:t>
      </w:r>
    </w:p>
    <w:p>
      <w:pPr>
        <w:pStyle w:val="Dialog"/>
      </w:pPr>
      <w:r>
        <w:rPr>
          <w:b/>
          <w:color w:val="663300"/>
        </w:rPr>
        <w:t xml:space="preserve">Jugendlicher: </w:t>
      </w:r>
      <w:r>
        <w:t>Alle in der Klasse tun so, als ob nichts waere. Keiner sagt was.</w:t>
      </w:r>
    </w:p>
    <w:p>
      <w:pPr>
        <w:pStyle w:val="Dialog"/>
      </w:pPr>
      <w:r>
        <w:rPr>
          <w:b/>
          <w:color w:val="004C99"/>
        </w:rPr>
        <w:t xml:space="preserve">Psychologe: </w:t>
      </w:r>
      <w:r>
        <w:t>Vielleicht wissen sie nicht, was sie sagen sollen. Den meisten Menschen geht es so. Das bedeutet nicht, dass es ihnen egal ist. Viele haben Angst, etwas Falsches zu sagen.</w:t>
      </w:r>
    </w:p>
    <w:p>
      <w:pPr>
        <w:pStyle w:val="Dialog"/>
      </w:pPr>
      <w:r>
        <w:rPr>
          <w:b/>
          <w:color w:val="663300"/>
        </w:rPr>
        <w:t xml:space="preserve">Jugendlicher: </w:t>
      </w:r>
      <w:r>
        <w:t>Ich habe heute Morgen ueber ein Video gelacht und dann habe ich mich sofort schlecht gefuehlt. Wie kann ich lachen, wenn...</w:t>
      </w:r>
    </w:p>
    <w:p>
      <w:pPr>
        <w:pStyle w:val="Dialog"/>
      </w:pPr>
      <w:r>
        <w:rPr>
          <w:b/>
          <w:color w:val="004C99"/>
        </w:rPr>
        <w:t xml:space="preserve">Psychologe: </w:t>
      </w:r>
      <w:r>
        <w:t>Lachen und Trauern schliessen sich nicht aus. Dein Koerper braucht auch Momente der Leichtigkeit - das ist kein Verrat. Die Person, die du verloren hast, haette wahrscheinlich gewollt, dass du auch lachst.</w:t>
      </w:r>
    </w:p>
    <w:p>
      <w:pPr>
        <w:pStyle w:val="Dialog"/>
      </w:pPr>
      <w:r>
        <w:rPr>
          <w:b/>
          <w:color w:val="663300"/>
        </w:rPr>
        <w:t xml:space="preserve">Jugendlicher: </w:t>
      </w:r>
      <w:r>
        <w:t>(weint) Ich habe nicht mal Tschuess gesagt.</w:t>
      </w:r>
    </w:p>
    <w:p>
      <w:pPr>
        <w:pStyle w:val="Dialog"/>
      </w:pPr>
      <w:r>
        <w:rPr>
          <w:b/>
          <w:color w:val="004C99"/>
        </w:rPr>
        <w:t xml:space="preserve">Psychologe: </w:t>
      </w:r>
      <w:r>
        <w:t>(leise, ruhig) Das tut weh. Sehr. Und es ist okay, das zu fuehlen. Wenn du moechtest, koennten wir irgendwann einen Weg finden, wie du doch noch Abschied nehmen kannst. Aber das hat Zeit. Jetzt ist es genug, einfach hier zu sein.</w:t>
      </w:r>
    </w:p>
    <w:p>
      <w:pPr>
        <w:pStyle w:val="Dialog"/>
      </w:pPr>
      <w:r>
        <w:rPr>
          <w:b/>
          <w:color w:val="663300"/>
        </w:rPr>
        <w:t xml:space="preserve">Jugendlicher: </w:t>
      </w:r>
      <w:r>
        <w:t>Koennen wir einfach... sitzen?</w:t>
      </w:r>
    </w:p>
    <w:p>
      <w:pPr>
        <w:pStyle w:val="Dialog"/>
      </w:pPr>
      <w:r>
        <w:rPr>
          <w:b/>
          <w:color w:val="004C99"/>
        </w:rPr>
        <w:t xml:space="preserve">Psychologe: </w:t>
      </w:r>
      <w:r>
        <w:t>Natuerlich. So lange du brauchst.</w:t>
      </w:r>
    </w:p>
    <w:p>
      <w:pPr>
        <w:ind w:left="567" w:right="567"/>
        <w:pBdr>
          <w:top w:val="single" w:sz="4" w:space="4" w:color="009933"/>
          <w:left w:val="single" w:sz="4" w:space="8" w:color="009933"/>
          <w:bottom w:val="single" w:sz="4" w:space="4" w:color="009933"/>
          <w:right w:val="single" w:sz="4" w:space="8" w:color="009933"/>
        </w:pBdr>
      </w:pPr>
      <w:r>
        <w:rPr>
          <w:b/>
          <w:color w:val="006633"/>
        </w:rPr>
        <w:t>💡 TIPP: Trauer im Schulkontext: Wenn ein Schueler oder eine Lehrkraft stirbt, betrifft das die gesamte Schulgemeinschaft. Sprechen Sie sich mit der Schulleitung ueber ein abgestimmtes Vorgehen ab. Wichtig: Klassen informieren (nicht ueber Lautsprecher, sondern persoenlich durch eine Vertrauensperson), Raum fuer Trauer schaffen (Erinnerungstisch, offenes Gespraechsangebot), Normalitaet aufrechterhalten (Struktur gibt Halt), besonders belastete Schueler identifizieren (enge Freunde, vorbelastete Jugendliche) und langfristig begleiten. Trauer endet nicht nach einer Woche. Bieten Sie auch nach Wochen und Monaten noch Gespraeche an - besonders an Jahrestagen und besonderen Anlaessen.</w:t>
      </w:r>
    </w:p>
    <w:p>
      <w:pPr>
        <w:pStyle w:val="Heading1"/>
      </w:pPr>
      <w:r>
        <w:t>KAPITEL 10: WERKZEUGKASTEN - ARBEITSBLAETTER UND VORLAGEN</w:t>
      </w:r>
    </w:p>
    <w:p>
      <w:pPr>
        <w:spacing w:after="160"/>
      </w:pPr>
      <w:r>
        <w:rPr>
          <w:color w:val="333333"/>
        </w:rPr>
        <w:t>Dieses Kapitel enthaelt 25 Arbeitsblaetter und Vorlagen, die Sie direkt in Ihrer taeglichen Arbeit einsetzen koennen. Jede Vorlage ist praxiserprobt und kann individuell angepasst werden. Drucken Sie die Vorlagen aus, kopieren Sie sie und nutzen Sie sie im Gespraech mit Jugendlichen, Eltern und Kolleginnen und Kollegen.</w:t>
      </w:r>
    </w:p>
    <w:p>
      <w:pPr>
        <w:ind w:left="567" w:right="567"/>
        <w:pBdr>
          <w:top w:val="single" w:sz="4" w:space="4" w:color="009933"/>
          <w:left w:val="single" w:sz="4" w:space="8" w:color="009933"/>
          <w:bottom w:val="single" w:sz="4" w:space="4" w:color="009933"/>
          <w:right w:val="single" w:sz="4" w:space="8" w:color="009933"/>
        </w:pBdr>
      </w:pPr>
      <w:r>
        <w:rPr>
          <w:b/>
          <w:color w:val="006633"/>
        </w:rPr>
        <w:t>💡 TIPP: Alle Vorlagen koennen und sollen an Ihre individuellen Beduerfnisse angepasst werden. Betrachten Sie sie als Ausgangspunkt, nicht als starre Formulare.</w:t>
      </w:r>
    </w:p>
    <w:p>
      <w:pPr>
        <w:pStyle w:val="Heading3"/>
      </w:pPr>
      <w:r>
        <w:t>Arbeitsblatt 1: Erstgespraech-Checkliste</w:t>
      </w:r>
    </w:p>
    <w:p>
      <w:r>
        <w:t>Zweck: Strukturierte Vorbereitung und Durchfuehrung des Erstgespraechs. Nutzen Sie diese Checkliste, um sicherzustellen, dass alle wichtigen Punkte abgedeckt werden. Haken Sie die Punkte waehrend oder nach dem Gespraech ab.</w:t>
      </w:r>
    </w:p>
    <w:p>
      <w:pPr>
        <w:pStyle w:val="Checklist"/>
      </w:pPr>
      <w:r>
        <w:t>☐ Raum vorbereitet (Getraenke, Taschentuecher, ruhige Atmosphaere)</w:t>
      </w:r>
    </w:p>
    <w:p>
      <w:pPr>
        <w:pStyle w:val="Checklist"/>
      </w:pPr>
      <w:r>
        <w:t>☐ Vorinformationen gesichtet (Akte, Ueberweisungsgrund, frueherer Kontakt)</w:t>
      </w:r>
    </w:p>
    <w:p>
      <w:pPr>
        <w:pStyle w:val="Checklist"/>
      </w:pPr>
      <w:r>
        <w:t>☐ Zeitrahmen eingeplant (mindestens 45 Minuten ohne Unterbrechung)</w:t>
      </w:r>
    </w:p>
    <w:p>
      <w:pPr>
        <w:pStyle w:val="Checklist"/>
      </w:pPr>
      <w:r>
        <w:t>☐ Begruessung und Vorstellung der eigenen Rolle</w:t>
      </w:r>
    </w:p>
    <w:p>
      <w:pPr>
        <w:pStyle w:val="Checklist"/>
      </w:pPr>
      <w:r>
        <w:t>☐ Vertraulichkeit und deren Grenzen erklaert</w:t>
      </w:r>
    </w:p>
    <w:p>
      <w:pPr>
        <w:pStyle w:val="Checklist"/>
      </w:pPr>
      <w:r>
        <w:t>☐ Offene Eingangsfrage gestellt: Was fuehrt dich hierher?</w:t>
      </w:r>
    </w:p>
    <w:p>
      <w:pPr>
        <w:pStyle w:val="Checklist"/>
      </w:pPr>
      <w:r>
        <w:t>☐ Auftrag geklaert: Wer hat geschickt und warum?</w:t>
      </w:r>
    </w:p>
    <w:p>
      <w:pPr>
        <w:pStyle w:val="Checklist"/>
      </w:pPr>
      <w:r>
        <w:t>☐ Erwartungen des Jugendlichen erfragt</w:t>
      </w:r>
    </w:p>
    <w:p>
      <w:pPr>
        <w:pStyle w:val="Checklist"/>
      </w:pPr>
      <w:r>
        <w:t>☐ Aktuelle Situation exploriert (Schule, Familie, Freunde, Freizeit)</w:t>
      </w:r>
    </w:p>
    <w:p>
      <w:pPr>
        <w:pStyle w:val="Checklist"/>
      </w:pPr>
      <w:r>
        <w:t>☐ Emotionales Befinden erfragt (Stimmung, Schlaf, Appetit, Energie)</w:t>
      </w:r>
    </w:p>
    <w:p>
      <w:pPr>
        <w:pStyle w:val="Checklist"/>
      </w:pPr>
      <w:r>
        <w:t>☐ Ressourcen identifiziert: Was kannst du gut? Wer unterstuetzt dich?</w:t>
      </w:r>
    </w:p>
    <w:p>
      <w:pPr>
        <w:pStyle w:val="Checklist"/>
      </w:pPr>
      <w:r>
        <w:t>☐ Belastungen erfragt: Was macht dir Sorgen oder Angst?</w:t>
      </w:r>
    </w:p>
    <w:p>
      <w:pPr>
        <w:pStyle w:val="Checklist"/>
      </w:pPr>
      <w:r>
        <w:t>☐ Sicherheitsscreening durchgefuehrt (Suizidalitaet, Selbstverletzung, Gewalt)</w:t>
      </w:r>
    </w:p>
    <w:p>
      <w:pPr>
        <w:pStyle w:val="Checklist"/>
      </w:pPr>
      <w:r>
        <w:t>☐ Zusammenfassung und naechste Schritte besprochen</w:t>
      </w:r>
    </w:p>
    <w:p>
      <w:pPr>
        <w:pStyle w:val="Checklist"/>
      </w:pPr>
      <w:r>
        <w:t>☐ Folgetermin vereinbart und Kontaktmoeglichkeit mitgeteilt</w:t>
      </w:r>
    </w:p>
    <w:p>
      <w:pPr>
        <w:pStyle w:val="Heading3"/>
      </w:pPr>
      <w:r>
        <w:t>Arbeitsblatt 2: Sicherheitsplan</w:t>
      </w:r>
    </w:p>
    <w:p>
      <w:r>
        <w:t>Zweck: Konkreter Handlungsplan fuer Krisensituationen bei Suizidalitaet (nach Stanley und Brown). Gemeinsam mit dem Jugendlichen ausfuellen. Der Plan sollte ausgedruckt und dem Jugendlichen mitgegeben werden.</w:t>
      </w:r>
    </w:p>
    <w:p>
      <w:pPr>
        <w:ind w:left="567" w:right="567"/>
        <w:pBdr>
          <w:top w:val="single" w:sz="6" w:space="4" w:color="CC0000"/>
          <w:left w:val="single" w:sz="6" w:space="8" w:color="CC0000"/>
          <w:bottom w:val="single" w:sz="6" w:space="4" w:color="CC0000"/>
          <w:right w:val="single" w:sz="6" w:space="8" w:color="CC0000"/>
        </w:pBdr>
      </w:pPr>
      <w:r>
        <w:rPr>
          <w:b/>
          <w:color w:val="990000"/>
        </w:rPr>
        <w:t>⚡ WICHTIG: Diesen Plan immer GEMEINSAM mit dem Jugendlichen erstellen, nie einfach austeilen!</w:t>
      </w:r>
    </w:p>
    <w:p>
      <w:r>
        <w:t>Name: _______________  Datum: _______________</w:t>
      </w:r>
    </w:p>
    <w:p>
      <w:r>
        <w:t>ABSCHNITT 1: Meine Warnsignale - Woran merke ich, dass es mir schlechter geht?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Nr.</w:t>
            </w:r>
          </w:p>
        </w:tc>
        <w:tc>
          <w:tcPr>
            <w:tcW w:type="dxa" w:w="4703"/>
            <w:shd w:fill="003366"/>
          </w:tcPr>
          <w:p>
            <w:pPr>
              <w:jc w:val="center"/>
            </w:pPr>
            <w:r/>
            <w:r>
              <w:rPr>
                <w:b/>
                <w:color w:val="FFFFFF"/>
                <w:sz w:val="20"/>
              </w:rPr>
              <w:t>Warnsignal (Gedanken, Gefuehle, Koerperempfindungen)</w:t>
            </w:r>
          </w:p>
        </w:tc>
      </w:tr>
      <w:tr>
        <w:tc>
          <w:tcPr>
            <w:tcW w:type="dxa" w:w="4703"/>
            <w:shd w:fill="E8F0FE"/>
          </w:tcPr>
          <w:p>
            <w:r/>
            <w:r>
              <w:rPr>
                <w:sz w:val="19"/>
              </w:rPr>
              <w:t>1</w:t>
            </w:r>
          </w:p>
        </w:tc>
        <w:tc>
          <w:tcPr>
            <w:tcW w:type="dxa" w:w="4703"/>
            <w:shd w:fill="E8F0FE"/>
          </w:tcPr>
          <w:p>
            <w:r/>
            <w:r>
              <w:rPr>
                <w:sz w:val="19"/>
              </w:rPr>
              <w:t>_______________________________________________</w:t>
            </w:r>
          </w:p>
        </w:tc>
      </w:tr>
      <w:tr>
        <w:tc>
          <w:tcPr>
            <w:tcW w:type="dxa" w:w="4703"/>
          </w:tcPr>
          <w:p>
            <w:r/>
            <w:r>
              <w:rPr>
                <w:sz w:val="19"/>
              </w:rPr>
              <w:t>2</w:t>
            </w:r>
          </w:p>
        </w:tc>
        <w:tc>
          <w:tcPr>
            <w:tcW w:type="dxa" w:w="4703"/>
          </w:tcPr>
          <w:p>
            <w:r/>
            <w:r>
              <w:rPr>
                <w:sz w:val="19"/>
              </w:rPr>
              <w:t>_______________________________________________</w:t>
            </w:r>
          </w:p>
        </w:tc>
      </w:tr>
      <w:tr>
        <w:tc>
          <w:tcPr>
            <w:tcW w:type="dxa" w:w="4703"/>
            <w:shd w:fill="E8F0FE"/>
          </w:tcPr>
          <w:p>
            <w:r/>
            <w:r>
              <w:rPr>
                <w:sz w:val="19"/>
              </w:rPr>
              <w:t>3</w:t>
            </w:r>
          </w:p>
        </w:tc>
        <w:tc>
          <w:tcPr>
            <w:tcW w:type="dxa" w:w="4703"/>
            <w:shd w:fill="E8F0FE"/>
          </w:tcPr>
          <w:p>
            <w:r/>
            <w:r>
              <w:rPr>
                <w:sz w:val="19"/>
              </w:rPr>
              <w:t>_______________________________________________</w:t>
            </w:r>
          </w:p>
        </w:tc>
      </w:tr>
    </w:tbl>
    <w:p>
      <w:r>
        <w:t>ABSCHNITT 2: Was kann ich ALLEINE tun, um mich abzulenken?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Nr.</w:t>
            </w:r>
          </w:p>
        </w:tc>
        <w:tc>
          <w:tcPr>
            <w:tcW w:type="dxa" w:w="4703"/>
            <w:shd w:fill="003366"/>
          </w:tcPr>
          <w:p>
            <w:pPr>
              <w:jc w:val="center"/>
            </w:pPr>
            <w:r/>
            <w:r>
              <w:rPr>
                <w:b/>
                <w:color w:val="FFFFFF"/>
                <w:sz w:val="20"/>
              </w:rPr>
              <w:t>Strategie</w:t>
            </w:r>
          </w:p>
        </w:tc>
      </w:tr>
      <w:tr>
        <w:tc>
          <w:tcPr>
            <w:tcW w:type="dxa" w:w="4703"/>
            <w:shd w:fill="E8F0FE"/>
          </w:tcPr>
          <w:p>
            <w:r/>
            <w:r>
              <w:rPr>
                <w:sz w:val="19"/>
              </w:rPr>
              <w:t>1</w:t>
            </w:r>
          </w:p>
        </w:tc>
        <w:tc>
          <w:tcPr>
            <w:tcW w:type="dxa" w:w="4703"/>
            <w:shd w:fill="E8F0FE"/>
          </w:tcPr>
          <w:p>
            <w:r/>
            <w:r>
              <w:rPr>
                <w:sz w:val="19"/>
              </w:rPr>
              <w:t>_______________________________________________</w:t>
            </w:r>
          </w:p>
        </w:tc>
      </w:tr>
      <w:tr>
        <w:tc>
          <w:tcPr>
            <w:tcW w:type="dxa" w:w="4703"/>
          </w:tcPr>
          <w:p>
            <w:r/>
            <w:r>
              <w:rPr>
                <w:sz w:val="19"/>
              </w:rPr>
              <w:t>2</w:t>
            </w:r>
          </w:p>
        </w:tc>
        <w:tc>
          <w:tcPr>
            <w:tcW w:type="dxa" w:w="4703"/>
          </w:tcPr>
          <w:p>
            <w:r/>
            <w:r>
              <w:rPr>
                <w:sz w:val="19"/>
              </w:rPr>
              <w:t>_______________________________________________</w:t>
            </w:r>
          </w:p>
        </w:tc>
      </w:tr>
      <w:tr>
        <w:tc>
          <w:tcPr>
            <w:tcW w:type="dxa" w:w="4703"/>
            <w:shd w:fill="E8F0FE"/>
          </w:tcPr>
          <w:p>
            <w:r/>
            <w:r>
              <w:rPr>
                <w:sz w:val="19"/>
              </w:rPr>
              <w:t>3</w:t>
            </w:r>
          </w:p>
        </w:tc>
        <w:tc>
          <w:tcPr>
            <w:tcW w:type="dxa" w:w="4703"/>
            <w:shd w:fill="E8F0FE"/>
          </w:tcPr>
          <w:p>
            <w:r/>
            <w:r>
              <w:rPr>
                <w:sz w:val="19"/>
              </w:rPr>
              <w:t>_______________________________________________</w:t>
            </w:r>
          </w:p>
        </w:tc>
      </w:tr>
    </w:tbl>
    <w:p>
      <w:r>
        <w:t>ABSCHNITT 3: Menschen und Orte, die mir helfen (ohne ueber die Krise zu reden)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Person oder Ort</w:t>
            </w:r>
          </w:p>
        </w:tc>
        <w:tc>
          <w:tcPr>
            <w:tcW w:type="dxa" w:w="4703"/>
            <w:shd w:fill="003366"/>
          </w:tcPr>
          <w:p>
            <w:pPr>
              <w:jc w:val="center"/>
            </w:pPr>
            <w:r/>
            <w:r>
              <w:rPr>
                <w:b/>
                <w:color w:val="FFFFFF"/>
                <w:sz w:val="20"/>
              </w:rPr>
              <w:t>Telefonnummer</w:t>
            </w:r>
          </w:p>
        </w:tc>
      </w:tr>
      <w:tr>
        <w:tc>
          <w:tcPr>
            <w:tcW w:type="dxa" w:w="4703"/>
            <w:shd w:fill="E8F0FE"/>
          </w:tcPr>
          <w:p>
            <w:r/>
            <w:r>
              <w:rPr>
                <w:sz w:val="19"/>
              </w:rPr>
              <w:t>_______________</w:t>
            </w:r>
          </w:p>
        </w:tc>
        <w:tc>
          <w:tcPr>
            <w:tcW w:type="dxa" w:w="4703"/>
            <w:shd w:fill="E8F0FE"/>
          </w:tcPr>
          <w:p>
            <w:r/>
            <w:r>
              <w:rPr>
                <w:sz w:val="19"/>
              </w:rPr>
              <w:t>_______________</w:t>
            </w:r>
          </w:p>
        </w:tc>
      </w:tr>
      <w:tr>
        <w:tc>
          <w:tcPr>
            <w:tcW w:type="dxa" w:w="4703"/>
          </w:tcPr>
          <w:p>
            <w:r/>
            <w:r>
              <w:rPr>
                <w:sz w:val="19"/>
              </w:rPr>
              <w:t>_______________</w:t>
            </w:r>
          </w:p>
        </w:tc>
        <w:tc>
          <w:tcPr>
            <w:tcW w:type="dxa" w:w="4703"/>
          </w:tcPr>
          <w:p>
            <w:r/>
            <w:r>
              <w:rPr>
                <w:sz w:val="19"/>
              </w:rPr>
              <w:t>_______________</w:t>
            </w:r>
          </w:p>
        </w:tc>
      </w:tr>
      <w:tr>
        <w:tc>
          <w:tcPr>
            <w:tcW w:type="dxa" w:w="4703"/>
            <w:shd w:fill="E8F0FE"/>
          </w:tcPr>
          <w:p>
            <w:r/>
            <w:r>
              <w:rPr>
                <w:sz w:val="19"/>
              </w:rPr>
              <w:t>_______________</w:t>
            </w:r>
          </w:p>
        </w:tc>
        <w:tc>
          <w:tcPr>
            <w:tcW w:type="dxa" w:w="4703"/>
            <w:shd w:fill="E8F0FE"/>
          </w:tcPr>
          <w:p>
            <w:r/>
            <w:r>
              <w:rPr>
                <w:sz w:val="19"/>
              </w:rPr>
              <w:t>_______________</w:t>
            </w:r>
          </w:p>
        </w:tc>
      </w:tr>
    </w:tbl>
    <w:p>
      <w:r>
        <w:t>ABSCHNITT 4: Menschen, denen ich sagen kann, dass es mir schlecht geht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Name</w:t>
            </w:r>
          </w:p>
        </w:tc>
        <w:tc>
          <w:tcPr>
            <w:tcW w:type="dxa" w:w="4703"/>
            <w:shd w:fill="003366"/>
          </w:tcPr>
          <w:p>
            <w:pPr>
              <w:jc w:val="center"/>
            </w:pPr>
            <w:r/>
            <w:r>
              <w:rPr>
                <w:b/>
                <w:color w:val="FFFFFF"/>
                <w:sz w:val="20"/>
              </w:rPr>
              <w:t>Telefonnummer</w:t>
            </w:r>
          </w:p>
        </w:tc>
      </w:tr>
      <w:tr>
        <w:tc>
          <w:tcPr>
            <w:tcW w:type="dxa" w:w="4703"/>
            <w:shd w:fill="E8F0FE"/>
          </w:tcPr>
          <w:p>
            <w:r/>
            <w:r>
              <w:rPr>
                <w:sz w:val="19"/>
              </w:rPr>
              <w:t>_______________</w:t>
            </w:r>
          </w:p>
        </w:tc>
        <w:tc>
          <w:tcPr>
            <w:tcW w:type="dxa" w:w="4703"/>
            <w:shd w:fill="E8F0FE"/>
          </w:tcPr>
          <w:p>
            <w:r/>
            <w:r>
              <w:rPr>
                <w:sz w:val="19"/>
              </w:rPr>
              <w:t>_______________</w:t>
            </w:r>
          </w:p>
        </w:tc>
      </w:tr>
      <w:tr>
        <w:tc>
          <w:tcPr>
            <w:tcW w:type="dxa" w:w="4703"/>
          </w:tcPr>
          <w:p>
            <w:r/>
            <w:r>
              <w:rPr>
                <w:sz w:val="19"/>
              </w:rPr>
              <w:t>_______________</w:t>
            </w:r>
          </w:p>
        </w:tc>
        <w:tc>
          <w:tcPr>
            <w:tcW w:type="dxa" w:w="4703"/>
          </w:tcPr>
          <w:p>
            <w:r/>
            <w:r>
              <w:rPr>
                <w:sz w:val="19"/>
              </w:rPr>
              <w:t>_______________</w:t>
            </w:r>
          </w:p>
        </w:tc>
      </w:tr>
    </w:tbl>
    <w:p>
      <w:r>
        <w:t>ABSCHNITT 5: Professionelle Hilfe und Notfallnummern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Dienst</w:t>
            </w:r>
          </w:p>
        </w:tc>
        <w:tc>
          <w:tcPr>
            <w:tcW w:type="dxa" w:w="4703"/>
            <w:shd w:fill="003366"/>
          </w:tcPr>
          <w:p>
            <w:pPr>
              <w:jc w:val="center"/>
            </w:pPr>
            <w:r/>
            <w:r>
              <w:rPr>
                <w:b/>
                <w:color w:val="FFFFFF"/>
                <w:sz w:val="20"/>
              </w:rPr>
              <w:t>Telefonnummer</w:t>
            </w:r>
          </w:p>
        </w:tc>
      </w:tr>
      <w:tr>
        <w:tc>
          <w:tcPr>
            <w:tcW w:type="dxa" w:w="4703"/>
            <w:shd w:fill="E8F0FE"/>
          </w:tcPr>
          <w:p>
            <w:r/>
            <w:r>
              <w:rPr>
                <w:sz w:val="19"/>
              </w:rPr>
              <w:t>SOS Detresse</w:t>
            </w:r>
          </w:p>
        </w:tc>
        <w:tc>
          <w:tcPr>
            <w:tcW w:type="dxa" w:w="4703"/>
            <w:shd w:fill="E8F0FE"/>
          </w:tcPr>
          <w:p>
            <w:r/>
            <w:r>
              <w:rPr>
                <w:sz w:val="19"/>
              </w:rPr>
              <w:t>45 45 45</w:t>
            </w:r>
          </w:p>
        </w:tc>
      </w:tr>
      <w:tr>
        <w:tc>
          <w:tcPr>
            <w:tcW w:type="dxa" w:w="4703"/>
          </w:tcPr>
          <w:p>
            <w:r/>
            <w:r>
              <w:rPr>
                <w:sz w:val="19"/>
              </w:rPr>
              <w:t>Kanner-Jugendtelefon</w:t>
            </w:r>
          </w:p>
        </w:tc>
        <w:tc>
          <w:tcPr>
            <w:tcW w:type="dxa" w:w="4703"/>
          </w:tcPr>
          <w:p>
            <w:r/>
            <w:r>
              <w:rPr>
                <w:sz w:val="19"/>
              </w:rPr>
              <w:t>116 111</w:t>
            </w:r>
          </w:p>
        </w:tc>
      </w:tr>
      <w:tr>
        <w:tc>
          <w:tcPr>
            <w:tcW w:type="dxa" w:w="4703"/>
            <w:shd w:fill="E8F0FE"/>
          </w:tcPr>
          <w:p>
            <w:r/>
            <w:r>
              <w:rPr>
                <w:sz w:val="19"/>
              </w:rPr>
              <w:t>Notarzt / Rettungsdienst</w:t>
            </w:r>
          </w:p>
        </w:tc>
        <w:tc>
          <w:tcPr>
            <w:tcW w:type="dxa" w:w="4703"/>
            <w:shd w:fill="E8F0FE"/>
          </w:tcPr>
          <w:p>
            <w:r/>
            <w:r>
              <w:rPr>
                <w:sz w:val="19"/>
              </w:rPr>
              <w:t>112</w:t>
            </w:r>
          </w:p>
        </w:tc>
      </w:tr>
      <w:tr>
        <w:tc>
          <w:tcPr>
            <w:tcW w:type="dxa" w:w="4703"/>
          </w:tcPr>
          <w:p>
            <w:r/>
            <w:r>
              <w:rPr>
                <w:sz w:val="19"/>
              </w:rPr>
              <w:t>Mein Berater: _______________</w:t>
            </w:r>
          </w:p>
        </w:tc>
        <w:tc>
          <w:tcPr>
            <w:tcW w:type="dxa" w:w="4703"/>
          </w:tcPr>
          <w:p>
            <w:r/>
            <w:r>
              <w:rPr>
                <w:sz w:val="19"/>
              </w:rPr>
              <w:t>_______________</w:t>
            </w:r>
          </w:p>
        </w:tc>
      </w:tr>
    </w:tbl>
    <w:p>
      <w:r>
        <w:t>ABSCHNITT 6: Meine Umgebung sicherer machen</w:t>
      </w:r>
    </w:p>
    <w:p>
      <w:r>
        <w:t>Gefaehrliche Gegenstaende (Medikamente, scharfe Gegenstaende) koennen voruebergehend bei _______________ aufbewahrt werden.</w:t>
      </w:r>
    </w:p>
    <w:p>
      <w:r>
        <w:t>Unterschrift Jugendliche/r: _______________  Unterschrift Berater/in: _______________</w:t>
      </w:r>
    </w:p>
    <w:p>
      <w:pPr>
        <w:pStyle w:val="Heading3"/>
      </w:pPr>
      <w:r>
        <w:t>Arbeitsblatt 3: Mein Notfallkoffer</w:t>
      </w:r>
    </w:p>
    <w:p>
      <w:r>
        <w:t>Zweck: Persoenliche Sammlung von Bewaeltigungsstrategien fuer Krisensituationen. Anleitung: Stell dir vor, du hast einen Koffer, den du immer dabeihast. Darin sind 10 Dinge, die dir helfen, wenn es dir schlecht geht. Was packst du ein?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Nr.</w:t>
            </w:r>
          </w:p>
        </w:tc>
        <w:tc>
          <w:tcPr>
            <w:tcW w:type="dxa" w:w="3135"/>
            <w:shd w:fill="003366"/>
          </w:tcPr>
          <w:p>
            <w:pPr>
              <w:jc w:val="center"/>
            </w:pPr>
            <w:r/>
            <w:r>
              <w:rPr>
                <w:b/>
                <w:color w:val="FFFFFF"/>
                <w:sz w:val="20"/>
              </w:rPr>
              <w:t>Was hilft mir?</w:t>
            </w:r>
          </w:p>
        </w:tc>
        <w:tc>
          <w:tcPr>
            <w:tcW w:type="dxa" w:w="3135"/>
            <w:shd w:fill="003366"/>
          </w:tcPr>
          <w:p>
            <w:pPr>
              <w:jc w:val="center"/>
            </w:pPr>
            <w:r/>
            <w:r>
              <w:rPr>
                <w:b/>
                <w:color w:val="FFFFFF"/>
                <w:sz w:val="20"/>
              </w:rPr>
              <w:t>Warum hilft es mir?</w:t>
            </w:r>
          </w:p>
        </w:tc>
      </w:tr>
      <w:tr>
        <w:tc>
          <w:tcPr>
            <w:tcW w:type="dxa" w:w="3135"/>
            <w:shd w:fill="E8F0FE"/>
          </w:tcPr>
          <w:p>
            <w:r/>
            <w:r>
              <w:rPr>
                <w:sz w:val="19"/>
              </w:rPr>
              <w:t>1</w:t>
            </w:r>
          </w:p>
        </w:tc>
        <w:tc>
          <w:tcPr>
            <w:tcW w:type="dxa" w:w="3135"/>
            <w:shd w:fill="E8F0FE"/>
          </w:tcPr>
          <w:p>
            <w:r/>
            <w:r>
              <w:rPr>
                <w:sz w:val="19"/>
              </w:rPr>
              <w:t>_______________</w:t>
            </w:r>
          </w:p>
        </w:tc>
        <w:tc>
          <w:tcPr>
            <w:tcW w:type="dxa" w:w="3135"/>
            <w:shd w:fill="E8F0FE"/>
          </w:tcPr>
          <w:p>
            <w:r/>
            <w:r>
              <w:rPr>
                <w:sz w:val="19"/>
              </w:rPr>
              <w:t>_______________</w:t>
            </w:r>
          </w:p>
        </w:tc>
      </w:tr>
      <w:tr>
        <w:tc>
          <w:tcPr>
            <w:tcW w:type="dxa" w:w="3135"/>
          </w:tcPr>
          <w:p>
            <w:r/>
            <w:r>
              <w:rPr>
                <w:sz w:val="19"/>
              </w:rPr>
              <w:t>2</w:t>
            </w:r>
          </w:p>
        </w:tc>
        <w:tc>
          <w:tcPr>
            <w:tcW w:type="dxa" w:w="3135"/>
          </w:tcPr>
          <w:p>
            <w:r/>
            <w:r>
              <w:rPr>
                <w:sz w:val="19"/>
              </w:rPr>
              <w:t>_______________</w:t>
            </w:r>
          </w:p>
        </w:tc>
        <w:tc>
          <w:tcPr>
            <w:tcW w:type="dxa" w:w="3135"/>
          </w:tcPr>
          <w:p>
            <w:r/>
            <w:r>
              <w:rPr>
                <w:sz w:val="19"/>
              </w:rPr>
              <w:t>_______________</w:t>
            </w:r>
          </w:p>
        </w:tc>
      </w:tr>
      <w:tr>
        <w:tc>
          <w:tcPr>
            <w:tcW w:type="dxa" w:w="3135"/>
            <w:shd w:fill="E8F0FE"/>
          </w:tcPr>
          <w:p>
            <w:r/>
            <w:r>
              <w:rPr>
                <w:sz w:val="19"/>
              </w:rPr>
              <w:t>3</w:t>
            </w:r>
          </w:p>
        </w:tc>
        <w:tc>
          <w:tcPr>
            <w:tcW w:type="dxa" w:w="3135"/>
            <w:shd w:fill="E8F0FE"/>
          </w:tcPr>
          <w:p>
            <w:r/>
            <w:r>
              <w:rPr>
                <w:sz w:val="19"/>
              </w:rPr>
              <w:t>_______________</w:t>
            </w:r>
          </w:p>
        </w:tc>
        <w:tc>
          <w:tcPr>
            <w:tcW w:type="dxa" w:w="3135"/>
            <w:shd w:fill="E8F0FE"/>
          </w:tcPr>
          <w:p>
            <w:r/>
            <w:r>
              <w:rPr>
                <w:sz w:val="19"/>
              </w:rPr>
              <w:t>_______________</w:t>
            </w:r>
          </w:p>
        </w:tc>
      </w:tr>
      <w:tr>
        <w:tc>
          <w:tcPr>
            <w:tcW w:type="dxa" w:w="3135"/>
          </w:tcPr>
          <w:p>
            <w:r/>
            <w:r>
              <w:rPr>
                <w:sz w:val="19"/>
              </w:rPr>
              <w:t>4</w:t>
            </w:r>
          </w:p>
        </w:tc>
        <w:tc>
          <w:tcPr>
            <w:tcW w:type="dxa" w:w="3135"/>
          </w:tcPr>
          <w:p>
            <w:r/>
            <w:r>
              <w:rPr>
                <w:sz w:val="19"/>
              </w:rPr>
              <w:t>_______________</w:t>
            </w:r>
          </w:p>
        </w:tc>
        <w:tc>
          <w:tcPr>
            <w:tcW w:type="dxa" w:w="3135"/>
          </w:tcPr>
          <w:p>
            <w:r/>
            <w:r>
              <w:rPr>
                <w:sz w:val="19"/>
              </w:rPr>
              <w:t>_______________</w:t>
            </w:r>
          </w:p>
        </w:tc>
      </w:tr>
      <w:tr>
        <w:tc>
          <w:tcPr>
            <w:tcW w:type="dxa" w:w="3135"/>
            <w:shd w:fill="E8F0FE"/>
          </w:tcPr>
          <w:p>
            <w:r/>
            <w:r>
              <w:rPr>
                <w:sz w:val="19"/>
              </w:rPr>
              <w:t>5</w:t>
            </w:r>
          </w:p>
        </w:tc>
        <w:tc>
          <w:tcPr>
            <w:tcW w:type="dxa" w:w="3135"/>
            <w:shd w:fill="E8F0FE"/>
          </w:tcPr>
          <w:p>
            <w:r/>
            <w:r>
              <w:rPr>
                <w:sz w:val="19"/>
              </w:rPr>
              <w:t>_______________</w:t>
            </w:r>
          </w:p>
        </w:tc>
        <w:tc>
          <w:tcPr>
            <w:tcW w:type="dxa" w:w="3135"/>
            <w:shd w:fill="E8F0FE"/>
          </w:tcPr>
          <w:p>
            <w:r/>
            <w:r>
              <w:rPr>
                <w:sz w:val="19"/>
              </w:rPr>
              <w:t>_______________</w:t>
            </w:r>
          </w:p>
        </w:tc>
      </w:tr>
      <w:tr>
        <w:tc>
          <w:tcPr>
            <w:tcW w:type="dxa" w:w="3135"/>
          </w:tcPr>
          <w:p>
            <w:r/>
            <w:r>
              <w:rPr>
                <w:sz w:val="19"/>
              </w:rPr>
              <w:t>6</w:t>
            </w:r>
          </w:p>
        </w:tc>
        <w:tc>
          <w:tcPr>
            <w:tcW w:type="dxa" w:w="3135"/>
          </w:tcPr>
          <w:p>
            <w:r/>
            <w:r>
              <w:rPr>
                <w:sz w:val="19"/>
              </w:rPr>
              <w:t>_______________</w:t>
            </w:r>
          </w:p>
        </w:tc>
        <w:tc>
          <w:tcPr>
            <w:tcW w:type="dxa" w:w="3135"/>
          </w:tcPr>
          <w:p>
            <w:r/>
            <w:r>
              <w:rPr>
                <w:sz w:val="19"/>
              </w:rPr>
              <w:t>_______________</w:t>
            </w:r>
          </w:p>
        </w:tc>
      </w:tr>
      <w:tr>
        <w:tc>
          <w:tcPr>
            <w:tcW w:type="dxa" w:w="3135"/>
            <w:shd w:fill="E8F0FE"/>
          </w:tcPr>
          <w:p>
            <w:r/>
            <w:r>
              <w:rPr>
                <w:sz w:val="19"/>
              </w:rPr>
              <w:t>7</w:t>
            </w:r>
          </w:p>
        </w:tc>
        <w:tc>
          <w:tcPr>
            <w:tcW w:type="dxa" w:w="3135"/>
            <w:shd w:fill="E8F0FE"/>
          </w:tcPr>
          <w:p>
            <w:r/>
            <w:r>
              <w:rPr>
                <w:sz w:val="19"/>
              </w:rPr>
              <w:t>_______________</w:t>
            </w:r>
          </w:p>
        </w:tc>
        <w:tc>
          <w:tcPr>
            <w:tcW w:type="dxa" w:w="3135"/>
            <w:shd w:fill="E8F0FE"/>
          </w:tcPr>
          <w:p>
            <w:r/>
            <w:r>
              <w:rPr>
                <w:sz w:val="19"/>
              </w:rPr>
              <w:t>_______________</w:t>
            </w:r>
          </w:p>
        </w:tc>
      </w:tr>
      <w:tr>
        <w:tc>
          <w:tcPr>
            <w:tcW w:type="dxa" w:w="3135"/>
          </w:tcPr>
          <w:p>
            <w:r/>
            <w:r>
              <w:rPr>
                <w:sz w:val="19"/>
              </w:rPr>
              <w:t>8</w:t>
            </w:r>
          </w:p>
        </w:tc>
        <w:tc>
          <w:tcPr>
            <w:tcW w:type="dxa" w:w="3135"/>
          </w:tcPr>
          <w:p>
            <w:r/>
            <w:r>
              <w:rPr>
                <w:sz w:val="19"/>
              </w:rPr>
              <w:t>_______________</w:t>
            </w:r>
          </w:p>
        </w:tc>
        <w:tc>
          <w:tcPr>
            <w:tcW w:type="dxa" w:w="3135"/>
          </w:tcPr>
          <w:p>
            <w:r/>
            <w:r>
              <w:rPr>
                <w:sz w:val="19"/>
              </w:rPr>
              <w:t>_______________</w:t>
            </w:r>
          </w:p>
        </w:tc>
      </w:tr>
      <w:tr>
        <w:tc>
          <w:tcPr>
            <w:tcW w:type="dxa" w:w="3135"/>
            <w:shd w:fill="E8F0FE"/>
          </w:tcPr>
          <w:p>
            <w:r/>
            <w:r>
              <w:rPr>
                <w:sz w:val="19"/>
              </w:rPr>
              <w:t>9</w:t>
            </w:r>
          </w:p>
        </w:tc>
        <w:tc>
          <w:tcPr>
            <w:tcW w:type="dxa" w:w="3135"/>
            <w:shd w:fill="E8F0FE"/>
          </w:tcPr>
          <w:p>
            <w:r/>
            <w:r>
              <w:rPr>
                <w:sz w:val="19"/>
              </w:rPr>
              <w:t>_______________</w:t>
            </w:r>
          </w:p>
        </w:tc>
        <w:tc>
          <w:tcPr>
            <w:tcW w:type="dxa" w:w="3135"/>
            <w:shd w:fill="E8F0FE"/>
          </w:tcPr>
          <w:p>
            <w:r/>
            <w:r>
              <w:rPr>
                <w:sz w:val="19"/>
              </w:rPr>
              <w:t>_______________</w:t>
            </w:r>
          </w:p>
        </w:tc>
      </w:tr>
      <w:tr>
        <w:tc>
          <w:tcPr>
            <w:tcW w:type="dxa" w:w="3135"/>
          </w:tcPr>
          <w:p>
            <w:r/>
            <w:r>
              <w:rPr>
                <w:sz w:val="19"/>
              </w:rPr>
              <w:t>10</w:t>
            </w:r>
          </w:p>
        </w:tc>
        <w:tc>
          <w:tcPr>
            <w:tcW w:type="dxa" w:w="3135"/>
          </w:tcPr>
          <w:p>
            <w:r/>
            <w:r>
              <w:rPr>
                <w:sz w:val="19"/>
              </w:rPr>
              <w:t>_______________</w:t>
            </w:r>
          </w:p>
        </w:tc>
        <w:tc>
          <w:tcPr>
            <w:tcW w:type="dxa" w:w="3135"/>
          </w:tcPr>
          <w:p>
            <w:r/>
            <w:r>
              <w:rPr>
                <w:sz w:val="19"/>
              </w:rPr>
              <w:t>_______________</w:t>
            </w:r>
          </w:p>
        </w:tc>
      </w:tr>
    </w:tbl>
    <w:p>
      <w:r>
        <w:t>Ideen fuer deinen Notfallkoffer: Lieblingsmusik hoeren, jemanden anrufen, nach draussen gehen, Sport machen, Atemuebung, Eiswuerfel in die Hand nehmen, Lieblingsserie schauen, Tagebuch schreiben, mit dem Haustier kuscheln, warm duschen oder baden.</w:t>
      </w:r>
    </w:p>
    <w:p>
      <w:pPr>
        <w:pStyle w:val="Heading3"/>
      </w:pPr>
      <w:r>
        <w:t>Arbeitsblatt 4: Gedankendetektiv</w:t>
      </w:r>
    </w:p>
    <w:p>
      <w:r>
        <w:t>Zweck: Automatische Gedanken erkennen und ueberpruefen (KVT-basiert). Anleitung: Wenn du dich schlecht fuehlst, fuell die Tabelle aus. Suche Beweise FUER und GEGEN deinen Gedanken - wie ein Detektiv!</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Situation</w:t>
              <w:br/>
              <w:t>(Was ist passiert?)</w:t>
            </w:r>
          </w:p>
        </w:tc>
        <w:tc>
          <w:tcPr>
            <w:tcW w:type="dxa" w:w="1881"/>
            <w:shd w:fill="003366"/>
          </w:tcPr>
          <w:p>
            <w:pPr>
              <w:jc w:val="center"/>
            </w:pPr>
            <w:r/>
            <w:r>
              <w:rPr>
                <w:b/>
                <w:color w:val="FFFFFF"/>
                <w:sz w:val="20"/>
              </w:rPr>
              <w:t>Automatischer Gedanke</w:t>
              <w:br/>
              <w:t>(Was ging mir durch den Kopf?)</w:t>
            </w:r>
          </w:p>
        </w:tc>
        <w:tc>
          <w:tcPr>
            <w:tcW w:type="dxa" w:w="1881"/>
            <w:shd w:fill="003366"/>
          </w:tcPr>
          <w:p>
            <w:pPr>
              <w:jc w:val="center"/>
            </w:pPr>
            <w:r/>
            <w:r>
              <w:rPr>
                <w:b/>
                <w:color w:val="FFFFFF"/>
                <w:sz w:val="20"/>
              </w:rPr>
              <w:t>Beweise DAFUER</w:t>
              <w:br/>
              <w:t>(Was spricht fuer den Gedanken?)</w:t>
            </w:r>
          </w:p>
        </w:tc>
        <w:tc>
          <w:tcPr>
            <w:tcW w:type="dxa" w:w="1881"/>
            <w:shd w:fill="003366"/>
          </w:tcPr>
          <w:p>
            <w:pPr>
              <w:jc w:val="center"/>
            </w:pPr>
            <w:r/>
            <w:r>
              <w:rPr>
                <w:b/>
                <w:color w:val="FFFFFF"/>
                <w:sz w:val="20"/>
              </w:rPr>
              <w:t>Beweise DAGEGEN</w:t>
              <w:br/>
              <w:t>(Was spricht gegen den Gedanken?)</w:t>
            </w:r>
          </w:p>
        </w:tc>
        <w:tc>
          <w:tcPr>
            <w:tcW w:type="dxa" w:w="1881"/>
            <w:shd w:fill="003366"/>
          </w:tcPr>
          <w:p>
            <w:pPr>
              <w:jc w:val="center"/>
            </w:pPr>
            <w:r/>
            <w:r>
              <w:rPr>
                <w:b/>
                <w:color w:val="FFFFFF"/>
                <w:sz w:val="20"/>
              </w:rPr>
              <w:t>Alternativer Gedanke</w:t>
              <w:br/>
              <w:t>(Was koennte auch stimmen?)</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bl>
    <w:p>
      <w:r>
        <w:t>Haeufige Denkfallen: Katastrophisierung (das Schlimmste annehmen), Schwarz-Weiss-Denken (alles oder nichts), Gedankenlesen (wissen was andere denken), Personalisierung (alles auf sich beziehen), Uebergeneralisierung (immer, nie, alle), Emotionales Schlussfolgern (ich fuehle es, also stimmt es), Sollte-Denken (ich muesste, ich sollte).</w:t>
      </w:r>
    </w:p>
    <w:p>
      <w:pPr>
        <w:pStyle w:val="Heading3"/>
      </w:pPr>
      <w:r>
        <w:t>Arbeitsblatt 5: Emotionstagebuch</w:t>
      </w:r>
    </w:p>
    <w:p>
      <w:r>
        <w:t>Zweck: Emotionen wahrnehmen, benennen und Muster erkennen. Anleitung: Fuell jeden Tag die Tabelle aus. Bewerte die Intensitaet deiner Emotionen von 1 (kaum spuerbar) bis 10 (sehr stark). Woche vom _______________ bis _______________.</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3366"/>
          </w:tcPr>
          <w:p>
            <w:pPr>
              <w:jc w:val="center"/>
            </w:pPr>
            <w:r/>
            <w:r>
              <w:rPr>
                <w:b/>
                <w:color w:val="FFFFFF"/>
                <w:sz w:val="20"/>
              </w:rPr>
              <w:t>Tag</w:t>
            </w:r>
          </w:p>
        </w:tc>
        <w:tc>
          <w:tcPr>
            <w:tcW w:type="dxa" w:w="1344"/>
            <w:shd w:fill="003366"/>
          </w:tcPr>
          <w:p>
            <w:pPr>
              <w:jc w:val="center"/>
            </w:pPr>
            <w:r/>
            <w:r>
              <w:rPr>
                <w:b/>
                <w:color w:val="FFFFFF"/>
                <w:sz w:val="20"/>
              </w:rPr>
              <w:t>Situation</w:t>
            </w:r>
          </w:p>
        </w:tc>
        <w:tc>
          <w:tcPr>
            <w:tcW w:type="dxa" w:w="1344"/>
            <w:shd w:fill="003366"/>
          </w:tcPr>
          <w:p>
            <w:pPr>
              <w:jc w:val="center"/>
            </w:pPr>
            <w:r/>
            <w:r>
              <w:rPr>
                <w:b/>
                <w:color w:val="FFFFFF"/>
                <w:sz w:val="20"/>
              </w:rPr>
              <w:t>Emotion</w:t>
            </w:r>
          </w:p>
        </w:tc>
        <w:tc>
          <w:tcPr>
            <w:tcW w:type="dxa" w:w="1344"/>
            <w:shd w:fill="003366"/>
          </w:tcPr>
          <w:p>
            <w:pPr>
              <w:jc w:val="center"/>
            </w:pPr>
            <w:r/>
            <w:r>
              <w:rPr>
                <w:b/>
                <w:color w:val="FFFFFF"/>
                <w:sz w:val="20"/>
              </w:rPr>
              <w:t>Intensitaet</w:t>
              <w:br/>
              <w:t>(1-10)</w:t>
            </w:r>
          </w:p>
        </w:tc>
        <w:tc>
          <w:tcPr>
            <w:tcW w:type="dxa" w:w="1344"/>
            <w:shd w:fill="003366"/>
          </w:tcPr>
          <w:p>
            <w:pPr>
              <w:jc w:val="center"/>
            </w:pPr>
            <w:r/>
            <w:r>
              <w:rPr>
                <w:b/>
                <w:color w:val="FFFFFF"/>
                <w:sz w:val="20"/>
              </w:rPr>
              <w:t>Gedanke dabei</w:t>
            </w:r>
          </w:p>
        </w:tc>
        <w:tc>
          <w:tcPr>
            <w:tcW w:type="dxa" w:w="1344"/>
            <w:shd w:fill="003366"/>
          </w:tcPr>
          <w:p>
            <w:pPr>
              <w:jc w:val="center"/>
            </w:pPr>
            <w:r/>
            <w:r>
              <w:rPr>
                <w:b/>
                <w:color w:val="FFFFFF"/>
                <w:sz w:val="20"/>
              </w:rPr>
              <w:t>Was habe ich getan?</w:t>
            </w:r>
          </w:p>
        </w:tc>
        <w:tc>
          <w:tcPr>
            <w:tcW w:type="dxa" w:w="1344"/>
            <w:shd w:fill="003366"/>
          </w:tcPr>
          <w:p>
            <w:pPr>
              <w:jc w:val="center"/>
            </w:pPr>
            <w:r/>
            <w:r>
              <w:rPr>
                <w:b/>
                <w:color w:val="FFFFFF"/>
                <w:sz w:val="20"/>
              </w:rPr>
              <w:t>Hat es geholfen?</w:t>
            </w:r>
          </w:p>
        </w:tc>
      </w:tr>
      <w:tr>
        <w:tc>
          <w:tcPr>
            <w:tcW w:type="dxa" w:w="1344"/>
            <w:shd w:fill="E8F0FE"/>
          </w:tcPr>
          <w:p>
            <w:r/>
            <w:r>
              <w:rPr>
                <w:sz w:val="19"/>
              </w:rPr>
              <w:t>Montag</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r>
      <w:tr>
        <w:tc>
          <w:tcPr>
            <w:tcW w:type="dxa" w:w="1344"/>
          </w:tcPr>
          <w:p>
            <w:r/>
            <w:r>
              <w:rPr>
                <w:sz w:val="19"/>
              </w:rPr>
              <w:t>Dienstag</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r>
      <w:tr>
        <w:tc>
          <w:tcPr>
            <w:tcW w:type="dxa" w:w="1344"/>
            <w:shd w:fill="E8F0FE"/>
          </w:tcPr>
          <w:p>
            <w:r/>
            <w:r>
              <w:rPr>
                <w:sz w:val="19"/>
              </w:rPr>
              <w:t>Mittwoch</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r>
      <w:tr>
        <w:tc>
          <w:tcPr>
            <w:tcW w:type="dxa" w:w="1344"/>
          </w:tcPr>
          <w:p>
            <w:r/>
            <w:r>
              <w:rPr>
                <w:sz w:val="19"/>
              </w:rPr>
              <w:t>Donnerstag</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r>
      <w:tr>
        <w:tc>
          <w:tcPr>
            <w:tcW w:type="dxa" w:w="1344"/>
            <w:shd w:fill="E8F0FE"/>
          </w:tcPr>
          <w:p>
            <w:r/>
            <w:r>
              <w:rPr>
                <w:sz w:val="19"/>
              </w:rPr>
              <w:t>Freitag</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r>
      <w:tr>
        <w:tc>
          <w:tcPr>
            <w:tcW w:type="dxa" w:w="1344"/>
          </w:tcPr>
          <w:p>
            <w:r/>
            <w:r>
              <w:rPr>
                <w:sz w:val="19"/>
              </w:rPr>
              <w:t>Samstag</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c>
          <w:tcPr>
            <w:tcW w:type="dxa" w:w="1344"/>
          </w:tcPr>
          <w:p>
            <w:r/>
            <w:r>
              <w:rPr>
                <w:sz w:val="19"/>
              </w:rPr>
              <w:t>___</w:t>
            </w:r>
          </w:p>
        </w:tc>
      </w:tr>
      <w:tr>
        <w:tc>
          <w:tcPr>
            <w:tcW w:type="dxa" w:w="1344"/>
            <w:shd w:fill="E8F0FE"/>
          </w:tcPr>
          <w:p>
            <w:r/>
            <w:r>
              <w:rPr>
                <w:sz w:val="19"/>
              </w:rPr>
              <w:t>Sonntag</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c>
          <w:tcPr>
            <w:tcW w:type="dxa" w:w="1344"/>
            <w:shd w:fill="E8F0FE"/>
          </w:tcPr>
          <w:p>
            <w:r/>
            <w:r>
              <w:rPr>
                <w:sz w:val="19"/>
              </w:rPr>
              <w:t>___</w:t>
            </w:r>
          </w:p>
        </w:tc>
      </w:tr>
    </w:tbl>
    <w:p>
      <w:r>
        <w:t>Emotionswortschatz: Traurig, wuetend, aengstlich, froehlich, ueberrascht, angeekelt, beschaemt, schuldig, eifersuechtg, stolz, erleichtert, gelangweilt, einsam, hoffnungsvoll, frustriert, nervoes, dankbar.</w:t>
      </w:r>
    </w:p>
    <w:p>
      <w:pPr>
        <w:pStyle w:val="Heading3"/>
      </w:pPr>
      <w:r>
        <w:t>Arbeitsblatt 6: Mein Staerkenbaum</w:t>
      </w:r>
    </w:p>
    <w:p>
      <w:r>
        <w:t>Zweck: Ressourcen und Staerken visuell darstellen. Anleitung: Zeichne einen grossen Baum auf ein separates Blatt. Fuell dann die einzelnen Teile aus und uebertrage sie auf deinen Baum.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Baumteil</w:t>
            </w:r>
          </w:p>
        </w:tc>
        <w:tc>
          <w:tcPr>
            <w:tcW w:type="dxa" w:w="3135"/>
            <w:shd w:fill="003366"/>
          </w:tcPr>
          <w:p>
            <w:pPr>
              <w:jc w:val="center"/>
            </w:pPr>
            <w:r/>
            <w:r>
              <w:rPr>
                <w:b/>
                <w:color w:val="FFFFFF"/>
                <w:sz w:val="20"/>
              </w:rPr>
              <w:t>Bedeutung</w:t>
            </w:r>
          </w:p>
        </w:tc>
        <w:tc>
          <w:tcPr>
            <w:tcW w:type="dxa" w:w="3135"/>
            <w:shd w:fill="003366"/>
          </w:tcPr>
          <w:p>
            <w:pPr>
              <w:jc w:val="center"/>
            </w:pPr>
            <w:r/>
            <w:r>
              <w:rPr>
                <w:b/>
                <w:color w:val="FFFFFF"/>
                <w:sz w:val="20"/>
              </w:rPr>
              <w:t>Meine Antworten</w:t>
            </w:r>
          </w:p>
        </w:tc>
      </w:tr>
      <w:tr>
        <w:tc>
          <w:tcPr>
            <w:tcW w:type="dxa" w:w="3135"/>
            <w:shd w:fill="E8F0FE"/>
          </w:tcPr>
          <w:p>
            <w:r/>
            <w:r>
              <w:rPr>
                <w:sz w:val="19"/>
              </w:rPr>
              <w:t>WURZELN</w:t>
              <w:br/>
              <w:t>(Was traegt mich?)</w:t>
            </w:r>
          </w:p>
        </w:tc>
        <w:tc>
          <w:tcPr>
            <w:tcW w:type="dxa" w:w="3135"/>
            <w:shd w:fill="E8F0FE"/>
          </w:tcPr>
          <w:p>
            <w:r/>
            <w:r>
              <w:rPr>
                <w:sz w:val="19"/>
              </w:rPr>
              <w:t>Meine Werte, meine Herkunft, meine Familie, Traditionen, was mir wichtig ist</w:t>
            </w:r>
          </w:p>
        </w:tc>
        <w:tc>
          <w:tcPr>
            <w:tcW w:type="dxa" w:w="3135"/>
            <w:shd w:fill="E8F0FE"/>
          </w:tcPr>
          <w:p>
            <w:r/>
            <w:r>
              <w:rPr>
                <w:sz w:val="19"/>
              </w:rPr>
              <w:t>_______________</w:t>
            </w:r>
          </w:p>
        </w:tc>
      </w:tr>
      <w:tr>
        <w:tc>
          <w:tcPr>
            <w:tcW w:type="dxa" w:w="3135"/>
          </w:tcPr>
          <w:p>
            <w:r/>
            <w:r>
              <w:rPr>
                <w:sz w:val="19"/>
              </w:rPr>
              <w:t>STAMM</w:t>
              <w:br/>
              <w:t>(Was macht mich stark?)</w:t>
            </w:r>
          </w:p>
        </w:tc>
        <w:tc>
          <w:tcPr>
            <w:tcW w:type="dxa" w:w="3135"/>
          </w:tcPr>
          <w:p>
            <w:r/>
            <w:r>
              <w:rPr>
                <w:sz w:val="19"/>
              </w:rPr>
              <w:t>Meine Staerken, Charaktereigenschaften, was mich ausmacht, worauf ich mich verlassen kann</w:t>
            </w:r>
          </w:p>
        </w:tc>
        <w:tc>
          <w:tcPr>
            <w:tcW w:type="dxa" w:w="3135"/>
          </w:tcPr>
          <w:p>
            <w:r/>
            <w:r>
              <w:rPr>
                <w:sz w:val="19"/>
              </w:rPr>
              <w:t>_______________</w:t>
            </w:r>
          </w:p>
        </w:tc>
      </w:tr>
      <w:tr>
        <w:tc>
          <w:tcPr>
            <w:tcW w:type="dxa" w:w="3135"/>
            <w:shd w:fill="E8F0FE"/>
          </w:tcPr>
          <w:p>
            <w:r/>
            <w:r>
              <w:rPr>
                <w:sz w:val="19"/>
              </w:rPr>
              <w:t>AESTE</w:t>
              <w:br/>
              <w:t>(Was kann ich?)</w:t>
            </w:r>
          </w:p>
        </w:tc>
        <w:tc>
          <w:tcPr>
            <w:tcW w:type="dxa" w:w="3135"/>
            <w:shd w:fill="E8F0FE"/>
          </w:tcPr>
          <w:p>
            <w:r/>
            <w:r>
              <w:rPr>
                <w:sz w:val="19"/>
              </w:rPr>
              <w:t>Meine Faehigkeiten, Talente, was ich gelernt habe, meine Kompetenzen</w:t>
            </w:r>
          </w:p>
        </w:tc>
        <w:tc>
          <w:tcPr>
            <w:tcW w:type="dxa" w:w="3135"/>
            <w:shd w:fill="E8F0FE"/>
          </w:tcPr>
          <w:p>
            <w:r/>
            <w:r>
              <w:rPr>
                <w:sz w:val="19"/>
              </w:rPr>
              <w:t>_______________</w:t>
            </w:r>
          </w:p>
        </w:tc>
      </w:tr>
      <w:tr>
        <w:tc>
          <w:tcPr>
            <w:tcW w:type="dxa" w:w="3135"/>
          </w:tcPr>
          <w:p>
            <w:r/>
            <w:r>
              <w:rPr>
                <w:sz w:val="19"/>
              </w:rPr>
              <w:t>BLAETTER</w:t>
              <w:br/>
              <w:t>(Was habe ich erreicht?)</w:t>
            </w:r>
          </w:p>
        </w:tc>
        <w:tc>
          <w:tcPr>
            <w:tcW w:type="dxa" w:w="3135"/>
          </w:tcPr>
          <w:p>
            <w:r/>
            <w:r>
              <w:rPr>
                <w:sz w:val="19"/>
              </w:rPr>
              <w:t>Meine Erfolge, Dinge auf die ich stolz bin, Herausforderungen die ich gemeistert habe</w:t>
            </w:r>
          </w:p>
        </w:tc>
        <w:tc>
          <w:tcPr>
            <w:tcW w:type="dxa" w:w="3135"/>
          </w:tcPr>
          <w:p>
            <w:r/>
            <w:r>
              <w:rPr>
                <w:sz w:val="19"/>
              </w:rPr>
              <w:t>_______________</w:t>
            </w:r>
          </w:p>
        </w:tc>
      </w:tr>
      <w:tr>
        <w:tc>
          <w:tcPr>
            <w:tcW w:type="dxa" w:w="3135"/>
            <w:shd w:fill="E8F0FE"/>
          </w:tcPr>
          <w:p>
            <w:r/>
            <w:r>
              <w:rPr>
                <w:sz w:val="19"/>
              </w:rPr>
              <w:t>FRUECHTE</w:t>
              <w:br/>
              <w:t>(Was gebe ich weiter?)</w:t>
            </w:r>
          </w:p>
        </w:tc>
        <w:tc>
          <w:tcPr>
            <w:tcW w:type="dxa" w:w="3135"/>
            <w:shd w:fill="E8F0FE"/>
          </w:tcPr>
          <w:p>
            <w:r/>
            <w:r>
              <w:rPr>
                <w:sz w:val="19"/>
              </w:rPr>
              <w:t>Was ich anderen gebe, wie ich anderen helfe, mein Beitrag zur Gemeinschaft</w:t>
            </w:r>
          </w:p>
        </w:tc>
        <w:tc>
          <w:tcPr>
            <w:tcW w:type="dxa" w:w="3135"/>
            <w:shd w:fill="E8F0FE"/>
          </w:tcPr>
          <w:p>
            <w:r/>
            <w:r>
              <w:rPr>
                <w:sz w:val="19"/>
              </w:rPr>
              <w:t>_______________</w:t>
            </w:r>
          </w:p>
        </w:tc>
      </w:tr>
      <w:tr>
        <w:tc>
          <w:tcPr>
            <w:tcW w:type="dxa" w:w="3135"/>
          </w:tcPr>
          <w:p>
            <w:r/>
            <w:r>
              <w:rPr>
                <w:sz w:val="19"/>
              </w:rPr>
              <w:t>BLUETEN</w:t>
              <w:br/>
              <w:t>(Was waechst noch?)</w:t>
            </w:r>
          </w:p>
        </w:tc>
        <w:tc>
          <w:tcPr>
            <w:tcW w:type="dxa" w:w="3135"/>
          </w:tcPr>
          <w:p>
            <w:r/>
            <w:r>
              <w:rPr>
                <w:sz w:val="19"/>
              </w:rPr>
              <w:t>Meine Traeume, Ziele, Wuensche, was ich noch lernen oder erreichen moechte</w:t>
            </w:r>
          </w:p>
        </w:tc>
        <w:tc>
          <w:tcPr>
            <w:tcW w:type="dxa" w:w="3135"/>
          </w:tcPr>
          <w:p>
            <w:r/>
            <w:r>
              <w:rPr>
                <w:sz w:val="19"/>
              </w:rPr>
              <w:t>_______________</w:t>
            </w:r>
          </w:p>
        </w:tc>
      </w:tr>
    </w:tbl>
    <w:p>
      <w:pPr>
        <w:pStyle w:val="Heading3"/>
      </w:pPr>
      <w:r>
        <w:t>Arbeitsblatt 7: Meine Netzwerkkarte</w:t>
      </w:r>
    </w:p>
    <w:p>
      <w:r>
        <w:t>Zweck: Soziale Ressourcen sichtbar machen und Unterstuetzungsnetzwerk analysieren. Anleitung: Zeichne 4 konzentrische Kreise auf ein Blatt. Du stehst in der Mitte. Schreibe die Namen der Menschen in den passenden Kreis.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Kreis</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Namen</w:t>
            </w:r>
          </w:p>
        </w:tc>
      </w:tr>
      <w:tr>
        <w:tc>
          <w:tcPr>
            <w:tcW w:type="dxa" w:w="3135"/>
            <w:shd w:fill="E8F0FE"/>
          </w:tcPr>
          <w:p>
            <w:r/>
            <w:r>
              <w:rPr>
                <w:sz w:val="19"/>
              </w:rPr>
              <w:t>1. Innerer Kreis</w:t>
              <w:br/>
              <w:t>(ganz nah)</w:t>
            </w:r>
          </w:p>
        </w:tc>
        <w:tc>
          <w:tcPr>
            <w:tcW w:type="dxa" w:w="3135"/>
            <w:shd w:fill="E8F0FE"/>
          </w:tcPr>
          <w:p>
            <w:r/>
            <w:r>
              <w:rPr>
                <w:sz w:val="19"/>
              </w:rPr>
              <w:t>Menschen, denen ich alles anvertrauen kann, die immer fuer mich da sind</w:t>
            </w:r>
          </w:p>
        </w:tc>
        <w:tc>
          <w:tcPr>
            <w:tcW w:type="dxa" w:w="3135"/>
            <w:shd w:fill="E8F0FE"/>
          </w:tcPr>
          <w:p>
            <w:r/>
            <w:r>
              <w:rPr>
                <w:sz w:val="19"/>
              </w:rPr>
              <w:t>_______________</w:t>
            </w:r>
          </w:p>
        </w:tc>
      </w:tr>
      <w:tr>
        <w:tc>
          <w:tcPr>
            <w:tcW w:type="dxa" w:w="3135"/>
          </w:tcPr>
          <w:p>
            <w:r/>
            <w:r>
              <w:rPr>
                <w:sz w:val="19"/>
              </w:rPr>
              <w:t>2. Zweiter Kreis</w:t>
              <w:br/>
              <w:t>(wichtig)</w:t>
            </w:r>
          </w:p>
        </w:tc>
        <w:tc>
          <w:tcPr>
            <w:tcW w:type="dxa" w:w="3135"/>
          </w:tcPr>
          <w:p>
            <w:r/>
            <w:r>
              <w:rPr>
                <w:sz w:val="19"/>
              </w:rPr>
              <w:t>Menschen, die mir wichtig sind und die ich regelmaessig sehe</w:t>
            </w:r>
          </w:p>
        </w:tc>
        <w:tc>
          <w:tcPr>
            <w:tcW w:type="dxa" w:w="3135"/>
          </w:tcPr>
          <w:p>
            <w:r/>
            <w:r>
              <w:rPr>
                <w:sz w:val="19"/>
              </w:rPr>
              <w:t>_______________</w:t>
            </w:r>
          </w:p>
        </w:tc>
      </w:tr>
      <w:tr>
        <w:tc>
          <w:tcPr>
            <w:tcW w:type="dxa" w:w="3135"/>
            <w:shd w:fill="E8F0FE"/>
          </w:tcPr>
          <w:p>
            <w:r/>
            <w:r>
              <w:rPr>
                <w:sz w:val="19"/>
              </w:rPr>
              <w:t>3. Dritter Kreis</w:t>
              <w:br/>
              <w:t>(Bekannte)</w:t>
            </w:r>
          </w:p>
        </w:tc>
        <w:tc>
          <w:tcPr>
            <w:tcW w:type="dxa" w:w="3135"/>
            <w:shd w:fill="E8F0FE"/>
          </w:tcPr>
          <w:p>
            <w:r/>
            <w:r>
              <w:rPr>
                <w:sz w:val="19"/>
              </w:rPr>
              <w:t>Menschen, die ich kenne und die mir manchmal helfen koennen</w:t>
            </w:r>
          </w:p>
        </w:tc>
        <w:tc>
          <w:tcPr>
            <w:tcW w:type="dxa" w:w="3135"/>
            <w:shd w:fill="E8F0FE"/>
          </w:tcPr>
          <w:p>
            <w:r/>
            <w:r>
              <w:rPr>
                <w:sz w:val="19"/>
              </w:rPr>
              <w:t>_______________</w:t>
            </w:r>
          </w:p>
        </w:tc>
      </w:tr>
      <w:tr>
        <w:tc>
          <w:tcPr>
            <w:tcW w:type="dxa" w:w="3135"/>
          </w:tcPr>
          <w:p>
            <w:r/>
            <w:r>
              <w:rPr>
                <w:sz w:val="19"/>
              </w:rPr>
              <w:t>4. Aeusserer Kreis</w:t>
              <w:br/>
              <w:t>(professionelle Helfer)</w:t>
            </w:r>
          </w:p>
        </w:tc>
        <w:tc>
          <w:tcPr>
            <w:tcW w:type="dxa" w:w="3135"/>
          </w:tcPr>
          <w:p>
            <w:r/>
            <w:r>
              <w:rPr>
                <w:sz w:val="19"/>
              </w:rPr>
              <w:t>Berater, Lehrer, Aerzte, Trainer und andere professionelle Ansprechpartner</w:t>
            </w:r>
          </w:p>
        </w:tc>
        <w:tc>
          <w:tcPr>
            <w:tcW w:type="dxa" w:w="3135"/>
          </w:tcPr>
          <w:p>
            <w:r/>
            <w:r>
              <w:rPr>
                <w:sz w:val="19"/>
              </w:rPr>
              <w:t>_______________</w:t>
            </w:r>
          </w:p>
        </w:tc>
      </w:tr>
    </w:tbl>
    <w:p>
      <w:r>
        <w:t>Reflexionsfragen: Wie viele Menschen stehen in deinen Kreisen? Gibt es Kreise, die leer sind? Wen wuerdest du gerne naeher haben? Wer fehlt dir? Gibt es Menschen, die du naeher an dich heranlassen moechtest?</w:t>
      </w:r>
    </w:p>
    <w:p>
      <w:pPr>
        <w:pStyle w:val="Heading3"/>
      </w:pPr>
      <w:r>
        <w:t>Arbeitsblatt 8: Genogramm-Vorlage</w:t>
      </w:r>
    </w:p>
    <w:p>
      <w:r>
        <w:t>Zweck: Familienstruktur und -dynamik visuell darstellen. Anleitung: Zeichnen Sie das Genogramm ueber mindestens drei Generationen. Verwenden Sie die folgenden Standardsymbole.</w:t>
      </w:r>
    </w:p>
    <w:p>
      <w:r>
        <w:t>Symboluebersicht fuer das Genogramm:</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Symbol</w:t>
            </w:r>
          </w:p>
        </w:tc>
        <w:tc>
          <w:tcPr>
            <w:tcW w:type="dxa" w:w="4703"/>
            <w:shd w:fill="003366"/>
          </w:tcPr>
          <w:p>
            <w:pPr>
              <w:jc w:val="center"/>
            </w:pPr>
            <w:r/>
            <w:r>
              <w:rPr>
                <w:b/>
                <w:color w:val="FFFFFF"/>
                <w:sz w:val="20"/>
              </w:rPr>
              <w:t>Bedeutung</w:t>
            </w:r>
          </w:p>
        </w:tc>
      </w:tr>
      <w:tr>
        <w:tc>
          <w:tcPr>
            <w:tcW w:type="dxa" w:w="4703"/>
            <w:shd w:fill="E8F0FE"/>
          </w:tcPr>
          <w:p>
            <w:r/>
            <w:r>
              <w:rPr>
                <w:sz w:val="19"/>
              </w:rPr>
              <w:t>Quadrat</w:t>
            </w:r>
          </w:p>
        </w:tc>
        <w:tc>
          <w:tcPr>
            <w:tcW w:type="dxa" w:w="4703"/>
            <w:shd w:fill="E8F0FE"/>
          </w:tcPr>
          <w:p>
            <w:r/>
            <w:r>
              <w:rPr>
                <w:sz w:val="19"/>
              </w:rPr>
              <w:t>Maennliche Person</w:t>
            </w:r>
          </w:p>
        </w:tc>
      </w:tr>
      <w:tr>
        <w:tc>
          <w:tcPr>
            <w:tcW w:type="dxa" w:w="4703"/>
          </w:tcPr>
          <w:p>
            <w:r/>
            <w:r>
              <w:rPr>
                <w:sz w:val="19"/>
              </w:rPr>
              <w:t>Kreis</w:t>
            </w:r>
          </w:p>
        </w:tc>
        <w:tc>
          <w:tcPr>
            <w:tcW w:type="dxa" w:w="4703"/>
          </w:tcPr>
          <w:p>
            <w:r/>
            <w:r>
              <w:rPr>
                <w:sz w:val="19"/>
              </w:rPr>
              <w:t>Weibliche Person</w:t>
            </w:r>
          </w:p>
        </w:tc>
      </w:tr>
      <w:tr>
        <w:tc>
          <w:tcPr>
            <w:tcW w:type="dxa" w:w="4703"/>
            <w:shd w:fill="E8F0FE"/>
          </w:tcPr>
          <w:p>
            <w:r/>
            <w:r>
              <w:rPr>
                <w:sz w:val="19"/>
              </w:rPr>
              <w:t>Raute</w:t>
            </w:r>
          </w:p>
        </w:tc>
        <w:tc>
          <w:tcPr>
            <w:tcW w:type="dxa" w:w="4703"/>
            <w:shd w:fill="E8F0FE"/>
          </w:tcPr>
          <w:p>
            <w:r/>
            <w:r>
              <w:rPr>
                <w:sz w:val="19"/>
              </w:rPr>
              <w:t>Diverse / unbekanntes Geschlecht</w:t>
            </w:r>
          </w:p>
        </w:tc>
      </w:tr>
      <w:tr>
        <w:tc>
          <w:tcPr>
            <w:tcW w:type="dxa" w:w="4703"/>
          </w:tcPr>
          <w:p>
            <w:r/>
            <w:r>
              <w:rPr>
                <w:sz w:val="19"/>
              </w:rPr>
              <w:t>X durch Symbol</w:t>
            </w:r>
          </w:p>
        </w:tc>
        <w:tc>
          <w:tcPr>
            <w:tcW w:type="dxa" w:w="4703"/>
          </w:tcPr>
          <w:p>
            <w:r/>
            <w:r>
              <w:rPr>
                <w:sz w:val="19"/>
              </w:rPr>
              <w:t>Verstorbene Person</w:t>
            </w:r>
          </w:p>
        </w:tc>
      </w:tr>
      <w:tr>
        <w:tc>
          <w:tcPr>
            <w:tcW w:type="dxa" w:w="4703"/>
            <w:shd w:fill="E8F0FE"/>
          </w:tcPr>
          <w:p>
            <w:r/>
            <w:r>
              <w:rPr>
                <w:sz w:val="19"/>
              </w:rPr>
              <w:t>Doppellinie</w:t>
            </w:r>
          </w:p>
        </w:tc>
        <w:tc>
          <w:tcPr>
            <w:tcW w:type="dxa" w:w="4703"/>
            <w:shd w:fill="E8F0FE"/>
          </w:tcPr>
          <w:p>
            <w:r/>
            <w:r>
              <w:rPr>
                <w:sz w:val="19"/>
              </w:rPr>
              <w:t>Ehe / feste Partnerschaft</w:t>
            </w:r>
          </w:p>
        </w:tc>
      </w:tr>
      <w:tr>
        <w:tc>
          <w:tcPr>
            <w:tcW w:type="dxa" w:w="4703"/>
          </w:tcPr>
          <w:p>
            <w:r/>
            <w:r>
              <w:rPr>
                <w:sz w:val="19"/>
              </w:rPr>
              <w:t>Einfache Linie</w:t>
            </w:r>
          </w:p>
        </w:tc>
        <w:tc>
          <w:tcPr>
            <w:tcW w:type="dxa" w:w="4703"/>
          </w:tcPr>
          <w:p>
            <w:r/>
            <w:r>
              <w:rPr>
                <w:sz w:val="19"/>
              </w:rPr>
              <w:t>Beziehung / Zusammenleben</w:t>
            </w:r>
          </w:p>
        </w:tc>
      </w:tr>
      <w:tr>
        <w:tc>
          <w:tcPr>
            <w:tcW w:type="dxa" w:w="4703"/>
            <w:shd w:fill="E8F0FE"/>
          </w:tcPr>
          <w:p>
            <w:r/>
            <w:r>
              <w:rPr>
                <w:sz w:val="19"/>
              </w:rPr>
              <w:t>Gestrichelte Linie</w:t>
            </w:r>
          </w:p>
        </w:tc>
        <w:tc>
          <w:tcPr>
            <w:tcW w:type="dxa" w:w="4703"/>
            <w:shd w:fill="E8F0FE"/>
          </w:tcPr>
          <w:p>
            <w:r/>
            <w:r>
              <w:rPr>
                <w:sz w:val="19"/>
              </w:rPr>
              <w:t>Getrennt</w:t>
            </w:r>
          </w:p>
        </w:tc>
      </w:tr>
      <w:tr>
        <w:tc>
          <w:tcPr>
            <w:tcW w:type="dxa" w:w="4703"/>
          </w:tcPr>
          <w:p>
            <w:r/>
            <w:r>
              <w:rPr>
                <w:sz w:val="19"/>
              </w:rPr>
              <w:t>Linie mit Schraegstrich</w:t>
            </w:r>
          </w:p>
        </w:tc>
        <w:tc>
          <w:tcPr>
            <w:tcW w:type="dxa" w:w="4703"/>
          </w:tcPr>
          <w:p>
            <w:r/>
            <w:r>
              <w:rPr>
                <w:sz w:val="19"/>
              </w:rPr>
              <w:t>Geschieden</w:t>
            </w:r>
          </w:p>
        </w:tc>
      </w:tr>
      <w:tr>
        <w:tc>
          <w:tcPr>
            <w:tcW w:type="dxa" w:w="4703"/>
            <w:shd w:fill="E8F0FE"/>
          </w:tcPr>
          <w:p>
            <w:r/>
            <w:r>
              <w:rPr>
                <w:sz w:val="19"/>
              </w:rPr>
              <w:t>Zickzack-Linie</w:t>
            </w:r>
          </w:p>
        </w:tc>
        <w:tc>
          <w:tcPr>
            <w:tcW w:type="dxa" w:w="4703"/>
            <w:shd w:fill="E8F0FE"/>
          </w:tcPr>
          <w:p>
            <w:r/>
            <w:r>
              <w:rPr>
                <w:sz w:val="19"/>
              </w:rPr>
              <w:t>Konfliktbeziehung</w:t>
            </w:r>
          </w:p>
        </w:tc>
      </w:tr>
      <w:tr>
        <w:tc>
          <w:tcPr>
            <w:tcW w:type="dxa" w:w="4703"/>
          </w:tcPr>
          <w:p>
            <w:r/>
            <w:r>
              <w:rPr>
                <w:sz w:val="19"/>
              </w:rPr>
              <w:t>Wellenlinie</w:t>
            </w:r>
          </w:p>
        </w:tc>
        <w:tc>
          <w:tcPr>
            <w:tcW w:type="dxa" w:w="4703"/>
          </w:tcPr>
          <w:p>
            <w:r/>
            <w:r>
              <w:rPr>
                <w:sz w:val="19"/>
              </w:rPr>
              <w:t>Enge / verstrickte Beziehung</w:t>
            </w:r>
          </w:p>
        </w:tc>
      </w:tr>
      <w:tr>
        <w:tc>
          <w:tcPr>
            <w:tcW w:type="dxa" w:w="4703"/>
            <w:shd w:fill="E8F0FE"/>
          </w:tcPr>
          <w:p>
            <w:r/>
            <w:r>
              <w:rPr>
                <w:sz w:val="19"/>
              </w:rPr>
              <w:t>Pfeil nach unten</w:t>
            </w:r>
          </w:p>
        </w:tc>
        <w:tc>
          <w:tcPr>
            <w:tcW w:type="dxa" w:w="4703"/>
            <w:shd w:fill="E8F0FE"/>
          </w:tcPr>
          <w:p>
            <w:r/>
            <w:r>
              <w:rPr>
                <w:sz w:val="19"/>
              </w:rPr>
              <w:t>Kinder (von links nach rechts: aeltestes zu juengstes)</w:t>
            </w:r>
          </w:p>
        </w:tc>
      </w:tr>
    </w:tbl>
    <w:p>
      <w:r>
        <w:t>Tragen Sie zusaetzlich ein: Alter oder Geburtsjahr, Berufe, relevante Erkrankungen (psychisch und physisch), Migrationsgeschichte, besondere Ereignisse (Verluste, Umzuege, Traumata). Siehe Kapitel 7.3 fuer eine ausfuehrliche Anleitung.</w:t>
      </w:r>
    </w:p>
    <w:p>
      <w:pPr>
        <w:pStyle w:val="Heading3"/>
      </w:pPr>
      <w:r>
        <w:t>Arbeitsblatt 9: Verhaltensbeobachtung - Lehrerbogen</w:t>
      </w:r>
    </w:p>
    <w:p>
      <w:r>
        <w:t>Zweck: Strukturierte Verhaltensbeobachtung im ABC-Format (Antecedent-Behavior-Consequence). Anleitung: Bitte fuellen Sie diesen Bogen ueber eine Woche hinweg aus. Notieren Sie jedes auffaellige Verhalten moeglichst genau und zeitnah.</w:t>
      </w:r>
    </w:p>
    <w:p>
      <w:r>
        <w:t>Schueler/in: _______________  Klasse: _______________  Beobachtungszeitraum: _______________ bis _______________</w:t>
      </w:r>
    </w:p>
    <w:p>
      <w:r>
        <w:t>Ausgefuellt von: _______________  Fach/Kontext: _______________</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Datum / Zeit</w:t>
            </w:r>
          </w:p>
        </w:tc>
        <w:tc>
          <w:tcPr>
            <w:tcW w:type="dxa" w:w="1881"/>
            <w:shd w:fill="003366"/>
          </w:tcPr>
          <w:p>
            <w:pPr>
              <w:jc w:val="center"/>
            </w:pPr>
            <w:r/>
            <w:r>
              <w:rPr>
                <w:b/>
                <w:color w:val="FFFFFF"/>
                <w:sz w:val="20"/>
              </w:rPr>
              <w:t>A - Was geschah VORHER?</w:t>
              <w:br/>
              <w:t>(Situation, Ausloeser)</w:t>
            </w:r>
          </w:p>
        </w:tc>
        <w:tc>
          <w:tcPr>
            <w:tcW w:type="dxa" w:w="1881"/>
            <w:shd w:fill="003366"/>
          </w:tcPr>
          <w:p>
            <w:pPr>
              <w:jc w:val="center"/>
            </w:pPr>
            <w:r/>
            <w:r>
              <w:rPr>
                <w:b/>
                <w:color w:val="FFFFFF"/>
                <w:sz w:val="20"/>
              </w:rPr>
              <w:t>B - Was genau hat das Kind GETAN?</w:t>
              <w:br/>
              <w:t>(beobachtbares Verhalten)</w:t>
            </w:r>
          </w:p>
        </w:tc>
        <w:tc>
          <w:tcPr>
            <w:tcW w:type="dxa" w:w="1881"/>
            <w:shd w:fill="003366"/>
          </w:tcPr>
          <w:p>
            <w:pPr>
              <w:jc w:val="center"/>
            </w:pPr>
            <w:r/>
            <w:r>
              <w:rPr>
                <w:b/>
                <w:color w:val="FFFFFF"/>
                <w:sz w:val="20"/>
              </w:rPr>
              <w:t>C - Was geschah DANACH?</w:t>
              <w:br/>
              <w:t>(Reaktion der Umgebung, Folgen)</w:t>
            </w:r>
          </w:p>
        </w:tc>
        <w:tc>
          <w:tcPr>
            <w:tcW w:type="dxa" w:w="1881"/>
            <w:shd w:fill="003366"/>
          </w:tcPr>
          <w:p>
            <w:pPr>
              <w:jc w:val="center"/>
            </w:pPr>
            <w:r/>
            <w:r>
              <w:rPr>
                <w:b/>
                <w:color w:val="FFFFFF"/>
                <w:sz w:val="20"/>
              </w:rPr>
              <w:t>Anmerkungen</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bl>
    <w:p>
      <w:r>
        <w:t>Zusaetzliche Beobachtungen: Wie oft tritt das Verhalten auf? ___ mal pro Tag / Woche. In welchen Situationen tritt es NICHT auf? _______________</w:t>
      </w:r>
    </w:p>
    <w:p>
      <w:pPr>
        <w:pStyle w:val="Heading3"/>
      </w:pPr>
      <w:r>
        <w:t>Arbeitsblatt 10: Verhaltensbeobachtung - Elternbogen</w:t>
      </w:r>
    </w:p>
    <w:p>
      <w:r>
        <w:t>Zweck: Verhaltensbeobachtung durch die Eltern im haeuslichen Umfeld. Anleitung: Liebe Eltern, bitte notieren Sie Situationen, in denen das Verhalten Ihres Kindes Ihnen Sorgen macht. Beschreiben Sie moeglichst genau, was passiert ist - ohne zu bewerten.</w:t>
      </w:r>
    </w:p>
    <w:p>
      <w:r>
        <w:t>Kind: _______________  Alter: _______________  Beobachtungszeitraum: _______________ bis _______________</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Tag / Uhrzeit</w:t>
            </w:r>
          </w:p>
        </w:tc>
        <w:tc>
          <w:tcPr>
            <w:tcW w:type="dxa" w:w="1881"/>
            <w:shd w:fill="003366"/>
          </w:tcPr>
          <w:p>
            <w:pPr>
              <w:jc w:val="center"/>
            </w:pPr>
            <w:r/>
            <w:r>
              <w:rPr>
                <w:b/>
                <w:color w:val="FFFFFF"/>
                <w:sz w:val="20"/>
              </w:rPr>
              <w:t>Situation</w:t>
              <w:br/>
              <w:t>(Was war vorher?)</w:t>
            </w:r>
          </w:p>
        </w:tc>
        <w:tc>
          <w:tcPr>
            <w:tcW w:type="dxa" w:w="1881"/>
            <w:shd w:fill="003366"/>
          </w:tcPr>
          <w:p>
            <w:pPr>
              <w:jc w:val="center"/>
            </w:pPr>
            <w:r/>
            <w:r>
              <w:rPr>
                <w:b/>
                <w:color w:val="FFFFFF"/>
                <w:sz w:val="20"/>
              </w:rPr>
              <w:t>Verhalten</w:t>
              <w:br/>
              <w:t>(Was genau hat Ihr Kind getan?)</w:t>
            </w:r>
          </w:p>
        </w:tc>
        <w:tc>
          <w:tcPr>
            <w:tcW w:type="dxa" w:w="1881"/>
            <w:shd w:fill="003366"/>
          </w:tcPr>
          <w:p>
            <w:pPr>
              <w:jc w:val="center"/>
            </w:pPr>
            <w:r/>
            <w:r>
              <w:rPr>
                <w:b/>
                <w:color w:val="FFFFFF"/>
                <w:sz w:val="20"/>
              </w:rPr>
              <w:t>Ihre Reaktion</w:t>
              <w:br/>
              <w:t>(Was haben Sie getan?)</w:t>
            </w:r>
          </w:p>
        </w:tc>
        <w:tc>
          <w:tcPr>
            <w:tcW w:type="dxa" w:w="1881"/>
            <w:shd w:fill="003366"/>
          </w:tcPr>
          <w:p>
            <w:pPr>
              <w:jc w:val="center"/>
            </w:pPr>
            <w:r/>
            <w:r>
              <w:rPr>
                <w:b/>
                <w:color w:val="FFFFFF"/>
                <w:sz w:val="20"/>
              </w:rPr>
              <w:t>Wie ging es weiter?</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r>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c>
          <w:tcPr>
            <w:tcW w:type="dxa" w:w="1881"/>
          </w:tcPr>
          <w:p>
            <w:r/>
            <w:r>
              <w:rPr>
                <w:sz w:val="19"/>
              </w:rPr>
              <w:t>___</w:t>
            </w:r>
          </w:p>
        </w:tc>
      </w:tr>
      <w:tr>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c>
          <w:tcPr>
            <w:tcW w:type="dxa" w:w="1881"/>
            <w:shd w:fill="E8F0FE"/>
          </w:tcPr>
          <w:p>
            <w:r/>
            <w:r>
              <w:rPr>
                <w:sz w:val="19"/>
              </w:rPr>
              <w:t>___</w:t>
            </w:r>
          </w:p>
        </w:tc>
      </w:tr>
    </w:tbl>
    <w:p>
      <w:r>
        <w:t>Was klappt gut im Alltag mit Ihrem Kind? _______________</w:t>
      </w:r>
    </w:p>
    <w:p>
      <w:r>
        <w:t>Was wuenschen Sie sich? _______________</w:t>
      </w:r>
    </w:p>
    <w:p>
      <w:pPr>
        <w:pStyle w:val="Heading3"/>
      </w:pPr>
      <w:r>
        <w:t>Arbeitsblatt 11: Selbstbeobachtung - Jugendbogen</w:t>
      </w:r>
    </w:p>
    <w:p>
      <w:r>
        <w:t>Zweck: Jugendliche lernen, ihr eigenes Verhalten und ihre Gefuehle zu beobachten. Anleitung: Schreib auf, was in Situationen passiert, in denen du dich aufregst, streitest oder dich unwohl fuehlst. Sei ehrlich - es gibt kein richtig oder falsch.</w:t>
      </w:r>
    </w:p>
    <w:p>
      <w:r>
        <w:t>Name: _______________  Woche vom: _______________</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3366"/>
          </w:tcPr>
          <w:p>
            <w:pPr>
              <w:jc w:val="center"/>
            </w:pPr>
            <w:r/>
            <w:r>
              <w:rPr>
                <w:b/>
                <w:color w:val="FFFFFF"/>
                <w:sz w:val="20"/>
              </w:rPr>
              <w:t>Wann?</w:t>
              <w:br/>
              <w:t>(Tag, Uhrzeit)</w:t>
            </w:r>
          </w:p>
        </w:tc>
        <w:tc>
          <w:tcPr>
            <w:tcW w:type="dxa" w:w="1568"/>
            <w:shd w:fill="003366"/>
          </w:tcPr>
          <w:p>
            <w:pPr>
              <w:jc w:val="center"/>
            </w:pPr>
            <w:r/>
            <w:r>
              <w:rPr>
                <w:b/>
                <w:color w:val="FFFFFF"/>
                <w:sz w:val="20"/>
              </w:rPr>
              <w:t>Was war los?</w:t>
              <w:br/>
              <w:t>(Situation)</w:t>
            </w:r>
          </w:p>
        </w:tc>
        <w:tc>
          <w:tcPr>
            <w:tcW w:type="dxa" w:w="1568"/>
            <w:shd w:fill="003366"/>
          </w:tcPr>
          <w:p>
            <w:pPr>
              <w:jc w:val="center"/>
            </w:pPr>
            <w:r/>
            <w:r>
              <w:rPr>
                <w:b/>
                <w:color w:val="FFFFFF"/>
                <w:sz w:val="20"/>
              </w:rPr>
              <w:t>Was habe ich gefuehlt?</w:t>
              <w:br/>
              <w:t>(Emotion, 1-10)</w:t>
            </w:r>
          </w:p>
        </w:tc>
        <w:tc>
          <w:tcPr>
            <w:tcW w:type="dxa" w:w="1568"/>
            <w:shd w:fill="003366"/>
          </w:tcPr>
          <w:p>
            <w:pPr>
              <w:jc w:val="center"/>
            </w:pPr>
            <w:r/>
            <w:r>
              <w:rPr>
                <w:b/>
                <w:color w:val="FFFFFF"/>
                <w:sz w:val="20"/>
              </w:rPr>
              <w:t>Was habe ich gedacht?</w:t>
            </w:r>
          </w:p>
        </w:tc>
        <w:tc>
          <w:tcPr>
            <w:tcW w:type="dxa" w:w="1568"/>
            <w:shd w:fill="003366"/>
          </w:tcPr>
          <w:p>
            <w:pPr>
              <w:jc w:val="center"/>
            </w:pPr>
            <w:r/>
            <w:r>
              <w:rPr>
                <w:b/>
                <w:color w:val="FFFFFF"/>
                <w:sz w:val="20"/>
              </w:rPr>
              <w:t>Was habe ich getan?</w:t>
            </w:r>
          </w:p>
        </w:tc>
        <w:tc>
          <w:tcPr>
            <w:tcW w:type="dxa" w:w="1568"/>
            <w:shd w:fill="003366"/>
          </w:tcPr>
          <w:p>
            <w:pPr>
              <w:jc w:val="center"/>
            </w:pPr>
            <w:r/>
            <w:r>
              <w:rPr>
                <w:b/>
                <w:color w:val="FFFFFF"/>
                <w:sz w:val="20"/>
              </w:rPr>
              <w:t>Was wuerde ich naechstes Mal anders machen?</w:t>
            </w:r>
          </w:p>
        </w:tc>
      </w:tr>
      <w:tr>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bl>
    <w:p>
      <w:pPr>
        <w:pStyle w:val="Heading3"/>
      </w:pPr>
      <w:r>
        <w:t>Arbeitsblatt 12: Stimmungsbarometer - Wochentracker</w:t>
      </w:r>
    </w:p>
    <w:p>
      <w:r>
        <w:t>Zweck: Stimmungsverlauf ueber eine Woche sichtbar machen. Anleitung: Kreuze jeden Tag morgens, mittags und abends an, wie es dir geht. 1 = sehr schlecht, 10 = super. Woche vom _______________ bis _______________.</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3366"/>
          </w:tcPr>
          <w:p>
            <w:pPr>
              <w:jc w:val="center"/>
            </w:pPr>
            <w:r/>
            <w:r>
              <w:rPr>
                <w:b/>
                <w:color w:val="FFFFFF"/>
                <w:sz w:val="20"/>
              </w:rPr>
              <w:t>Tag</w:t>
            </w:r>
          </w:p>
        </w:tc>
        <w:tc>
          <w:tcPr>
            <w:tcW w:type="dxa" w:w="1568"/>
            <w:shd w:fill="003366"/>
          </w:tcPr>
          <w:p>
            <w:pPr>
              <w:jc w:val="center"/>
            </w:pPr>
            <w:r/>
            <w:r>
              <w:rPr>
                <w:b/>
                <w:color w:val="FFFFFF"/>
                <w:sz w:val="20"/>
              </w:rPr>
              <w:t>Morgens</w:t>
              <w:br/>
              <w:t>(1-10)</w:t>
            </w:r>
          </w:p>
        </w:tc>
        <w:tc>
          <w:tcPr>
            <w:tcW w:type="dxa" w:w="1568"/>
            <w:shd w:fill="003366"/>
          </w:tcPr>
          <w:p>
            <w:pPr>
              <w:jc w:val="center"/>
            </w:pPr>
            <w:r/>
            <w:r>
              <w:rPr>
                <w:b/>
                <w:color w:val="FFFFFF"/>
                <w:sz w:val="20"/>
              </w:rPr>
              <w:t>Mittags</w:t>
              <w:br/>
              <w:t>(1-10)</w:t>
            </w:r>
          </w:p>
        </w:tc>
        <w:tc>
          <w:tcPr>
            <w:tcW w:type="dxa" w:w="1568"/>
            <w:shd w:fill="003366"/>
          </w:tcPr>
          <w:p>
            <w:pPr>
              <w:jc w:val="center"/>
            </w:pPr>
            <w:r/>
            <w:r>
              <w:rPr>
                <w:b/>
                <w:color w:val="FFFFFF"/>
                <w:sz w:val="20"/>
              </w:rPr>
              <w:t>Abends</w:t>
              <w:br/>
              <w:t>(1-10)</w:t>
            </w:r>
          </w:p>
        </w:tc>
        <w:tc>
          <w:tcPr>
            <w:tcW w:type="dxa" w:w="1568"/>
            <w:shd w:fill="003366"/>
          </w:tcPr>
          <w:p>
            <w:pPr>
              <w:jc w:val="center"/>
            </w:pPr>
            <w:r/>
            <w:r>
              <w:rPr>
                <w:b/>
                <w:color w:val="FFFFFF"/>
                <w:sz w:val="20"/>
              </w:rPr>
              <w:t>Was ist heute passiert?</w:t>
            </w:r>
          </w:p>
        </w:tc>
        <w:tc>
          <w:tcPr>
            <w:tcW w:type="dxa" w:w="1568"/>
            <w:shd w:fill="003366"/>
          </w:tcPr>
          <w:p>
            <w:pPr>
              <w:jc w:val="center"/>
            </w:pPr>
            <w:r/>
            <w:r>
              <w:rPr>
                <w:b/>
                <w:color w:val="FFFFFF"/>
                <w:sz w:val="20"/>
              </w:rPr>
              <w:t>Was hat geholfen?</w:t>
            </w:r>
          </w:p>
        </w:tc>
      </w:tr>
      <w:tr>
        <w:tc>
          <w:tcPr>
            <w:tcW w:type="dxa" w:w="1568"/>
            <w:shd w:fill="E8F0FE"/>
          </w:tcPr>
          <w:p>
            <w:r/>
            <w:r>
              <w:rPr>
                <w:sz w:val="19"/>
              </w:rPr>
              <w:t>Montag</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Dienstag</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Mittwoch</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Donnerstag</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Freitag</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r>
        <w:tc>
          <w:tcPr>
            <w:tcW w:type="dxa" w:w="1568"/>
          </w:tcPr>
          <w:p>
            <w:r/>
            <w:r>
              <w:rPr>
                <w:sz w:val="19"/>
              </w:rPr>
              <w:t>Samstag</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c>
          <w:tcPr>
            <w:tcW w:type="dxa" w:w="1568"/>
          </w:tcPr>
          <w:p>
            <w:r/>
            <w:r>
              <w:rPr>
                <w:sz w:val="19"/>
              </w:rPr>
              <w:t>___</w:t>
            </w:r>
          </w:p>
        </w:tc>
      </w:tr>
      <w:tr>
        <w:tc>
          <w:tcPr>
            <w:tcW w:type="dxa" w:w="1568"/>
            <w:shd w:fill="E8F0FE"/>
          </w:tcPr>
          <w:p>
            <w:r/>
            <w:r>
              <w:rPr>
                <w:sz w:val="19"/>
              </w:rPr>
              <w:t>Sonntag</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c>
          <w:tcPr>
            <w:tcW w:type="dxa" w:w="1568"/>
            <w:shd w:fill="E8F0FE"/>
          </w:tcPr>
          <w:p>
            <w:r/>
            <w:r>
              <w:rPr>
                <w:sz w:val="19"/>
              </w:rPr>
              <w:t>___</w:t>
            </w:r>
          </w:p>
        </w:tc>
      </w:tr>
    </w:tbl>
    <w:p>
      <w:r>
        <w:t>Wochen-Reflexion: Mein bester Tag war _______________, weil _______________. Am schwierigsten war _______________, weil _______________. Naechste Woche moechte ich _______________.</w:t>
      </w:r>
    </w:p>
    <w:p>
      <w:pPr>
        <w:pStyle w:val="Heading3"/>
      </w:pPr>
      <w:r>
        <w:t>Arbeitsblatt 13: Stressthermometer</w:t>
      </w:r>
    </w:p>
    <w:p>
      <w:r>
        <w:t>Zweck: Stresslevel einschaetzen und passende Strategien zuordnen. Anleitung: Wo auf dem Thermometer bist du gerade? Male den Punkt an. Lies dann, was du auf dieser Stufe tun kannst.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Stufe</w:t>
            </w:r>
          </w:p>
        </w:tc>
        <w:tc>
          <w:tcPr>
            <w:tcW w:type="dxa" w:w="3135"/>
            <w:shd w:fill="003366"/>
          </w:tcPr>
          <w:p>
            <w:pPr>
              <w:jc w:val="center"/>
            </w:pPr>
            <w:r/>
            <w:r>
              <w:rPr>
                <w:b/>
                <w:color w:val="FFFFFF"/>
                <w:sz w:val="20"/>
              </w:rPr>
              <w:t>Beschreibung</w:t>
            </w:r>
          </w:p>
        </w:tc>
        <w:tc>
          <w:tcPr>
            <w:tcW w:type="dxa" w:w="3135"/>
            <w:shd w:fill="003366"/>
          </w:tcPr>
          <w:p>
            <w:pPr>
              <w:jc w:val="center"/>
            </w:pPr>
            <w:r/>
            <w:r>
              <w:rPr>
                <w:b/>
                <w:color w:val="FFFFFF"/>
                <w:sz w:val="20"/>
              </w:rPr>
              <w:t>Was ich tun kann</w:t>
            </w:r>
          </w:p>
        </w:tc>
      </w:tr>
      <w:tr>
        <w:tc>
          <w:tcPr>
            <w:tcW w:type="dxa" w:w="3135"/>
            <w:shd w:fill="E8F0FE"/>
          </w:tcPr>
          <w:p>
            <w:r/>
            <w:r>
              <w:rPr>
                <w:sz w:val="19"/>
              </w:rPr>
              <w:t>10 - EXPLOSION</w:t>
            </w:r>
          </w:p>
        </w:tc>
        <w:tc>
          <w:tcPr>
            <w:tcW w:type="dxa" w:w="3135"/>
            <w:shd w:fill="E8F0FE"/>
          </w:tcPr>
          <w:p>
            <w:r/>
            <w:r>
              <w:rPr>
                <w:sz w:val="19"/>
              </w:rPr>
              <w:t>Totale Ueberwaeltigung, Kontrollverlust, ich kann nicht mehr denken</w:t>
            </w:r>
          </w:p>
        </w:tc>
        <w:tc>
          <w:tcPr>
            <w:tcW w:type="dxa" w:w="3135"/>
            <w:shd w:fill="E8F0FE"/>
          </w:tcPr>
          <w:p>
            <w:r/>
            <w:r>
              <w:rPr>
                <w:sz w:val="19"/>
              </w:rPr>
              <w:t>SOFORT Hilfe holen: 112 oder 45 45 45 anrufen</w:t>
            </w:r>
          </w:p>
        </w:tc>
      </w:tr>
      <w:tr>
        <w:tc>
          <w:tcPr>
            <w:tcW w:type="dxa" w:w="3135"/>
          </w:tcPr>
          <w:p>
            <w:r/>
            <w:r>
              <w:rPr>
                <w:sz w:val="19"/>
              </w:rPr>
              <w:t>9 - ALARM</w:t>
            </w:r>
          </w:p>
        </w:tc>
        <w:tc>
          <w:tcPr>
            <w:tcW w:type="dxa" w:w="3135"/>
          </w:tcPr>
          <w:p>
            <w:r/>
            <w:r>
              <w:rPr>
                <w:sz w:val="19"/>
              </w:rPr>
              <w:t>Extrem gestresst, Panik, kann kaum noch klar denken</w:t>
            </w:r>
          </w:p>
        </w:tc>
        <w:tc>
          <w:tcPr>
            <w:tcW w:type="dxa" w:w="3135"/>
          </w:tcPr>
          <w:p>
            <w:r/>
            <w:r>
              <w:rPr>
                <w:sz w:val="19"/>
              </w:rPr>
              <w:t>TIPP-Skill anwenden, Raum verlassen, Vertrauensperson anrufen</w:t>
            </w:r>
          </w:p>
        </w:tc>
      </w:tr>
      <w:tr>
        <w:tc>
          <w:tcPr>
            <w:tcW w:type="dxa" w:w="3135"/>
            <w:shd w:fill="E8F0FE"/>
          </w:tcPr>
          <w:p>
            <w:r/>
            <w:r>
              <w:rPr>
                <w:sz w:val="19"/>
              </w:rPr>
              <w:t>8 - SEHR HOCH</w:t>
            </w:r>
          </w:p>
        </w:tc>
        <w:tc>
          <w:tcPr>
            <w:tcW w:type="dxa" w:w="3135"/>
            <w:shd w:fill="E8F0FE"/>
          </w:tcPr>
          <w:p>
            <w:r/>
            <w:r>
              <w:rPr>
                <w:sz w:val="19"/>
              </w:rPr>
              <w:t>Sehr angespannt, koerperliche Symptome (Herzrasen, Zittern, Schweiss)</w:t>
            </w:r>
          </w:p>
        </w:tc>
        <w:tc>
          <w:tcPr>
            <w:tcW w:type="dxa" w:w="3135"/>
            <w:shd w:fill="E8F0FE"/>
          </w:tcPr>
          <w:p>
            <w:r/>
            <w:r>
              <w:rPr>
                <w:sz w:val="19"/>
              </w:rPr>
              <w:t>5-4-3-2-1-Grounding, Box Breathing, kaltes Wasser ins Gesicht</w:t>
            </w:r>
          </w:p>
        </w:tc>
      </w:tr>
      <w:tr>
        <w:tc>
          <w:tcPr>
            <w:tcW w:type="dxa" w:w="3135"/>
          </w:tcPr>
          <w:p>
            <w:r/>
            <w:r>
              <w:rPr>
                <w:sz w:val="19"/>
              </w:rPr>
              <w:t>7 - HOCH</w:t>
            </w:r>
          </w:p>
        </w:tc>
        <w:tc>
          <w:tcPr>
            <w:tcW w:type="dxa" w:w="3135"/>
          </w:tcPr>
          <w:p>
            <w:r/>
            <w:r>
              <w:rPr>
                <w:sz w:val="19"/>
              </w:rPr>
              <w:t>Deutlich gestresst, gereizt, Konzentration faellt schwer</w:t>
            </w:r>
          </w:p>
        </w:tc>
        <w:tc>
          <w:tcPr>
            <w:tcW w:type="dxa" w:w="3135"/>
          </w:tcPr>
          <w:p>
            <w:r/>
            <w:r>
              <w:rPr>
                <w:sz w:val="19"/>
              </w:rPr>
              <w:t>Pause machen, Bewegung, aus der Situation gehen</w:t>
            </w:r>
          </w:p>
        </w:tc>
      </w:tr>
      <w:tr>
        <w:tc>
          <w:tcPr>
            <w:tcW w:type="dxa" w:w="3135"/>
            <w:shd w:fill="E8F0FE"/>
          </w:tcPr>
          <w:p>
            <w:r/>
            <w:r>
              <w:rPr>
                <w:sz w:val="19"/>
              </w:rPr>
              <w:t>6 - ERHOEHT</w:t>
            </w:r>
          </w:p>
        </w:tc>
        <w:tc>
          <w:tcPr>
            <w:tcW w:type="dxa" w:w="3135"/>
            <w:shd w:fill="E8F0FE"/>
          </w:tcPr>
          <w:p>
            <w:r/>
            <w:r>
              <w:rPr>
                <w:sz w:val="19"/>
              </w:rPr>
              <w:t>Unruhig, angespannt, leicht reizbar</w:t>
            </w:r>
          </w:p>
        </w:tc>
        <w:tc>
          <w:tcPr>
            <w:tcW w:type="dxa" w:w="3135"/>
            <w:shd w:fill="E8F0FE"/>
          </w:tcPr>
          <w:p>
            <w:r/>
            <w:r>
              <w:rPr>
                <w:sz w:val="19"/>
              </w:rPr>
              <w:t>Atemuebung, kurze Pause, Musik hoeren</w:t>
            </w:r>
          </w:p>
        </w:tc>
      </w:tr>
      <w:tr>
        <w:tc>
          <w:tcPr>
            <w:tcW w:type="dxa" w:w="3135"/>
          </w:tcPr>
          <w:p>
            <w:r/>
            <w:r>
              <w:rPr>
                <w:sz w:val="19"/>
              </w:rPr>
              <w:t>5 - MITTEL</w:t>
            </w:r>
          </w:p>
        </w:tc>
        <w:tc>
          <w:tcPr>
            <w:tcW w:type="dxa" w:w="3135"/>
          </w:tcPr>
          <w:p>
            <w:r/>
            <w:r>
              <w:rPr>
                <w:sz w:val="19"/>
              </w:rPr>
              <w:t>Leicht angespannt, aber noch gut funktionsfaehig</w:t>
            </w:r>
          </w:p>
        </w:tc>
        <w:tc>
          <w:tcPr>
            <w:tcW w:type="dxa" w:w="3135"/>
          </w:tcPr>
          <w:p>
            <w:r/>
            <w:r>
              <w:rPr>
                <w:sz w:val="19"/>
              </w:rPr>
              <w:t>Auf Warnsignale achten, praeventiv handeln</w:t>
            </w:r>
          </w:p>
        </w:tc>
      </w:tr>
      <w:tr>
        <w:tc>
          <w:tcPr>
            <w:tcW w:type="dxa" w:w="3135"/>
            <w:shd w:fill="E8F0FE"/>
          </w:tcPr>
          <w:p>
            <w:r/>
            <w:r>
              <w:rPr>
                <w:sz w:val="19"/>
              </w:rPr>
              <w:t>4 - NORMAL</w:t>
            </w:r>
          </w:p>
        </w:tc>
        <w:tc>
          <w:tcPr>
            <w:tcW w:type="dxa" w:w="3135"/>
            <w:shd w:fill="E8F0FE"/>
          </w:tcPr>
          <w:p>
            <w:r/>
            <w:r>
              <w:rPr>
                <w:sz w:val="19"/>
              </w:rPr>
              <w:t>Ausgeglichen, konzentriert, alles im gruenen Bereich</w:t>
            </w:r>
          </w:p>
        </w:tc>
        <w:tc>
          <w:tcPr>
            <w:tcW w:type="dxa" w:w="3135"/>
            <w:shd w:fill="E8F0FE"/>
          </w:tcPr>
          <w:p>
            <w:r/>
            <w:r>
              <w:rPr>
                <w:sz w:val="19"/>
              </w:rPr>
              <w:t>Geniesse den Moment, merk dir wie sich das anfuehlt</w:t>
            </w:r>
          </w:p>
        </w:tc>
      </w:tr>
      <w:tr>
        <w:tc>
          <w:tcPr>
            <w:tcW w:type="dxa" w:w="3135"/>
          </w:tcPr>
          <w:p>
            <w:r/>
            <w:r>
              <w:rPr>
                <w:sz w:val="19"/>
              </w:rPr>
              <w:t>3 - RUHIG</w:t>
            </w:r>
          </w:p>
        </w:tc>
        <w:tc>
          <w:tcPr>
            <w:tcW w:type="dxa" w:w="3135"/>
          </w:tcPr>
          <w:p>
            <w:r/>
            <w:r>
              <w:rPr>
                <w:sz w:val="19"/>
              </w:rPr>
              <w:t>Entspannt und gelassen, fuehlst dich wohl</w:t>
            </w:r>
          </w:p>
        </w:tc>
        <w:tc>
          <w:tcPr>
            <w:tcW w:type="dxa" w:w="3135"/>
          </w:tcPr>
          <w:p>
            <w:r/>
            <w:r>
              <w:rPr>
                <w:sz w:val="19"/>
              </w:rPr>
              <w:t>Gut so! Was hat dazu beigetragen?</w:t>
            </w:r>
          </w:p>
        </w:tc>
      </w:tr>
      <w:tr>
        <w:tc>
          <w:tcPr>
            <w:tcW w:type="dxa" w:w="3135"/>
            <w:shd w:fill="E8F0FE"/>
          </w:tcPr>
          <w:p>
            <w:r/>
            <w:r>
              <w:rPr>
                <w:sz w:val="19"/>
              </w:rPr>
              <w:t>2 - SEHR RUHIG</w:t>
            </w:r>
          </w:p>
        </w:tc>
        <w:tc>
          <w:tcPr>
            <w:tcW w:type="dxa" w:w="3135"/>
            <w:shd w:fill="E8F0FE"/>
          </w:tcPr>
          <w:p>
            <w:r/>
            <w:r>
              <w:rPr>
                <w:sz w:val="19"/>
              </w:rPr>
              <w:t>Tiefe Entspannung, Zufriedenheit</w:t>
            </w:r>
          </w:p>
        </w:tc>
        <w:tc>
          <w:tcPr>
            <w:tcW w:type="dxa" w:w="3135"/>
            <w:shd w:fill="E8F0FE"/>
          </w:tcPr>
          <w:p>
            <w:r/>
            <w:r>
              <w:rPr>
                <w:sz w:val="19"/>
              </w:rPr>
              <w:t>Ressource! Merke dir dieses Gefuehl</w:t>
            </w:r>
          </w:p>
        </w:tc>
      </w:tr>
      <w:tr>
        <w:tc>
          <w:tcPr>
            <w:tcW w:type="dxa" w:w="3135"/>
          </w:tcPr>
          <w:p>
            <w:r/>
            <w:r>
              <w:rPr>
                <w:sz w:val="19"/>
              </w:rPr>
              <w:t>1 - TIEFENENTSPANNT</w:t>
            </w:r>
          </w:p>
        </w:tc>
        <w:tc>
          <w:tcPr>
            <w:tcW w:type="dxa" w:w="3135"/>
          </w:tcPr>
          <w:p>
            <w:r/>
            <w:r>
              <w:rPr>
                <w:sz w:val="19"/>
              </w:rPr>
              <w:t>Voellig friedlich, gluecklich, im Einklang mit dir selbst</w:t>
            </w:r>
          </w:p>
        </w:tc>
        <w:tc>
          <w:tcPr>
            <w:tcW w:type="dxa" w:w="3135"/>
          </w:tcPr>
          <w:p>
            <w:r/>
            <w:r>
              <w:rPr>
                <w:sz w:val="19"/>
              </w:rPr>
              <w:t>Was hat dich hierhin gebracht? Das ist dein Schluessel!</w:t>
            </w:r>
          </w:p>
        </w:tc>
      </w:tr>
    </w:tbl>
    <w:p>
      <w:pPr>
        <w:pStyle w:val="Heading3"/>
      </w:pPr>
      <w:r>
        <w:t>Arbeitsblatt 14: Mein Wutvulkan</w:t>
      </w:r>
    </w:p>
    <w:p>
      <w:r>
        <w:t>Zweck: Wutmechanismen verstehen lernen (Ausloeser, Warnsignale, Ausbruch). Anleitung: Zeichne einen grossen Vulkan. Beschrifte die einzelnen Teile mit deinen persoenlichen Antworten.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Vulkan-Teil</w:t>
            </w:r>
          </w:p>
        </w:tc>
        <w:tc>
          <w:tcPr>
            <w:tcW w:type="dxa" w:w="3135"/>
            <w:shd w:fill="003366"/>
          </w:tcPr>
          <w:p>
            <w:pPr>
              <w:jc w:val="center"/>
            </w:pPr>
            <w:r/>
            <w:r>
              <w:rPr>
                <w:b/>
                <w:color w:val="FFFFFF"/>
                <w:sz w:val="20"/>
              </w:rPr>
              <w:t>Frage</w:t>
            </w:r>
          </w:p>
        </w:tc>
        <w:tc>
          <w:tcPr>
            <w:tcW w:type="dxa" w:w="3135"/>
            <w:shd w:fill="003366"/>
          </w:tcPr>
          <w:p>
            <w:pPr>
              <w:jc w:val="center"/>
            </w:pPr>
            <w:r/>
            <w:r>
              <w:rPr>
                <w:b/>
                <w:color w:val="FFFFFF"/>
                <w:sz w:val="20"/>
              </w:rPr>
              <w:t>Meine Antworten</w:t>
            </w:r>
          </w:p>
        </w:tc>
      </w:tr>
      <w:tr>
        <w:tc>
          <w:tcPr>
            <w:tcW w:type="dxa" w:w="3135"/>
            <w:shd w:fill="E8F0FE"/>
          </w:tcPr>
          <w:p>
            <w:r/>
            <w:r>
              <w:rPr>
                <w:sz w:val="19"/>
              </w:rPr>
              <w:t>LAVA - Ausbruch</w:t>
              <w:br/>
              <w:t>(ganz oben)</w:t>
            </w:r>
          </w:p>
        </w:tc>
        <w:tc>
          <w:tcPr>
            <w:tcW w:type="dxa" w:w="3135"/>
            <w:shd w:fill="E8F0FE"/>
          </w:tcPr>
          <w:p>
            <w:r/>
            <w:r>
              <w:rPr>
                <w:sz w:val="19"/>
              </w:rPr>
              <w:t>Was passiert, wenn ich explodiere?</w:t>
              <w:br/>
              <w:t>(Schreien, Schlagen, Weinen, Tueren knallen...)</w:t>
            </w:r>
          </w:p>
        </w:tc>
        <w:tc>
          <w:tcPr>
            <w:tcW w:type="dxa" w:w="3135"/>
            <w:shd w:fill="E8F0FE"/>
          </w:tcPr>
          <w:p>
            <w:r/>
            <w:r>
              <w:rPr>
                <w:sz w:val="19"/>
              </w:rPr>
              <w:t>_______________</w:t>
            </w:r>
          </w:p>
        </w:tc>
      </w:tr>
      <w:tr>
        <w:tc>
          <w:tcPr>
            <w:tcW w:type="dxa" w:w="3135"/>
          </w:tcPr>
          <w:p>
            <w:r/>
            <w:r>
              <w:rPr>
                <w:sz w:val="19"/>
              </w:rPr>
              <w:t>RAUCH - Warnsignale</w:t>
              <w:br/>
              <w:t>(aufsteigend)</w:t>
            </w:r>
          </w:p>
        </w:tc>
        <w:tc>
          <w:tcPr>
            <w:tcW w:type="dxa" w:w="3135"/>
          </w:tcPr>
          <w:p>
            <w:r/>
            <w:r>
              <w:rPr>
                <w:sz w:val="19"/>
              </w:rPr>
              <w:t>Woran merke ich, dass es gleich losgeht?</w:t>
              <w:br/>
              <w:t>(Herz schlaegt schnell, Fauste ballen, Gesicht wird heiss...)</w:t>
            </w:r>
          </w:p>
        </w:tc>
        <w:tc>
          <w:tcPr>
            <w:tcW w:type="dxa" w:w="3135"/>
          </w:tcPr>
          <w:p>
            <w:r/>
            <w:r>
              <w:rPr>
                <w:sz w:val="19"/>
              </w:rPr>
              <w:t>_______________</w:t>
            </w:r>
          </w:p>
        </w:tc>
      </w:tr>
      <w:tr>
        <w:tc>
          <w:tcPr>
            <w:tcW w:type="dxa" w:w="3135"/>
            <w:shd w:fill="E8F0FE"/>
          </w:tcPr>
          <w:p>
            <w:r/>
            <w:r>
              <w:rPr>
                <w:sz w:val="19"/>
              </w:rPr>
              <w:t>MAGMAKAMMER - Was brodelt</w:t>
              <w:br/>
              <w:t>(im Inneren)</w:t>
            </w:r>
          </w:p>
        </w:tc>
        <w:tc>
          <w:tcPr>
            <w:tcW w:type="dxa" w:w="3135"/>
            <w:shd w:fill="E8F0FE"/>
          </w:tcPr>
          <w:p>
            <w:r/>
            <w:r>
              <w:rPr>
                <w:sz w:val="19"/>
              </w:rPr>
              <w:t>Welche Gefuehle stecken UNTER der Wut?</w:t>
              <w:br/>
              <w:t>(Angst, Scham, Traurigkeit, Ungerechtigkeit, Hilflosigkeit...)</w:t>
            </w:r>
          </w:p>
        </w:tc>
        <w:tc>
          <w:tcPr>
            <w:tcW w:type="dxa" w:w="3135"/>
            <w:shd w:fill="E8F0FE"/>
          </w:tcPr>
          <w:p>
            <w:r/>
            <w:r>
              <w:rPr>
                <w:sz w:val="19"/>
              </w:rPr>
              <w:t>_______________</w:t>
            </w:r>
          </w:p>
        </w:tc>
      </w:tr>
      <w:tr>
        <w:tc>
          <w:tcPr>
            <w:tcW w:type="dxa" w:w="3135"/>
          </w:tcPr>
          <w:p>
            <w:r/>
            <w:r>
              <w:rPr>
                <w:sz w:val="19"/>
              </w:rPr>
              <w:t>AUSLOESER - Trigger</w:t>
              <w:br/>
              <w:t>(am Fuss des Vulkans)</w:t>
            </w:r>
          </w:p>
        </w:tc>
        <w:tc>
          <w:tcPr>
            <w:tcW w:type="dxa" w:w="3135"/>
          </w:tcPr>
          <w:p>
            <w:r/>
            <w:r>
              <w:rPr>
                <w:sz w:val="19"/>
              </w:rPr>
              <w:t>Was bringt meinen Vulkan zum Ausbrechen?</w:t>
              <w:br/>
              <w:t>(Blossstellung, Ungerechtigkeit, Ueberforderung, Ignoriert werden...)</w:t>
            </w:r>
          </w:p>
        </w:tc>
        <w:tc>
          <w:tcPr>
            <w:tcW w:type="dxa" w:w="3135"/>
          </w:tcPr>
          <w:p>
            <w:r/>
            <w:r>
              <w:rPr>
                <w:sz w:val="19"/>
              </w:rPr>
              <w:t>_______________</w:t>
            </w:r>
          </w:p>
        </w:tc>
      </w:tr>
      <w:tr>
        <w:tc>
          <w:tcPr>
            <w:tcW w:type="dxa" w:w="3135"/>
            <w:shd w:fill="E8F0FE"/>
          </w:tcPr>
          <w:p>
            <w:r/>
            <w:r>
              <w:rPr>
                <w:sz w:val="19"/>
              </w:rPr>
              <w:t>KUEHLSYSTEM - Strategien</w:t>
              <w:br/>
              <w:t>(rund um den Vulkan)</w:t>
            </w:r>
          </w:p>
        </w:tc>
        <w:tc>
          <w:tcPr>
            <w:tcW w:type="dxa" w:w="3135"/>
            <w:shd w:fill="E8F0FE"/>
          </w:tcPr>
          <w:p>
            <w:r/>
            <w:r>
              <w:rPr>
                <w:sz w:val="19"/>
              </w:rPr>
              <w:t>Was hilft, den Vulkan zu beruhigen?</w:t>
              <w:br/>
              <w:t>(Atmen, rausgehen, Musik, Sport, mit jemandem reden...)</w:t>
            </w:r>
          </w:p>
        </w:tc>
        <w:tc>
          <w:tcPr>
            <w:tcW w:type="dxa" w:w="3135"/>
            <w:shd w:fill="E8F0FE"/>
          </w:tcPr>
          <w:p>
            <w:r/>
            <w:r>
              <w:rPr>
                <w:sz w:val="19"/>
              </w:rPr>
              <w:t>_______________</w:t>
            </w:r>
          </w:p>
        </w:tc>
      </w:tr>
    </w:tbl>
    <w:p>
      <w:r>
        <w:t>Merke: Wut ist ein normales Gefuehl! Es geht nicht darum, nie wuetend zu sein, sondern darum, was du mit der Wut MACHST.</w:t>
      </w:r>
    </w:p>
    <w:p>
      <w:pPr>
        <w:pStyle w:val="Heading3"/>
      </w:pPr>
      <w:r>
        <w:t>Arbeitsblatt 15: Sorgenfresser-Brief</w:t>
      </w:r>
    </w:p>
    <w:p>
      <w:r>
        <w:t>Zweck: Sorgen externalisieren und symbolisch loslassen. Anleitung: Schreibe einen Brief an deinen Sorgenfresser - ein Wesen, das alle deine Sorgen auffressen kann. Wenn du fertig bist, falte den Brief zusammen und stecke ihn in den Sorgenfresser-Umschlag (oder eine Box).</w:t>
      </w:r>
    </w:p>
    <w:p>
      <w:r>
        <w:t>Lieber Sorgenfresser,</w:t>
      </w:r>
    </w:p>
    <w:p>
      <w:r>
        <w:t>heute brauche ich deine Hilfe. Hier sind meine Sorgen:</w:t>
      </w:r>
    </w:p>
    <w:p>
      <w:r>
        <w:t>Meine groesste Sorge gerade ist: _______________</w:t>
      </w:r>
    </w:p>
    <w:p>
      <w:r>
        <w:t>Diese Sorge ist schon so lange da: _______________</w:t>
      </w:r>
    </w:p>
    <w:p>
      <w:r>
        <w:t>Sie fuehlt sich an wie: _______________</w:t>
      </w:r>
    </w:p>
    <w:p>
      <w:r>
        <w:t>Wenn ich an diese Sorge denke, dann: _______________</w:t>
      </w:r>
    </w:p>
    <w:p>
      <w:r>
        <w:t>Wenn du diese Sorge auffressen wuerdest, dann waere: _______________</w:t>
      </w:r>
    </w:p>
    <w:p>
      <w:r>
        <w:t>Hier ist die Sorge - bitte friss sie auf: _______________</w:t>
      </w:r>
    </w:p>
    <w:p>
      <w:r>
        <w:t>Danke, lieber Sorgenfresser!</w:t>
      </w:r>
    </w:p>
    <w:p>
      <w:pPr>
        <w:ind w:left="567" w:right="567"/>
        <w:pBdr>
          <w:top w:val="single" w:sz="4" w:space="4" w:color="009933"/>
          <w:left w:val="single" w:sz="4" w:space="8" w:color="009933"/>
          <w:bottom w:val="single" w:sz="4" w:space="4" w:color="009933"/>
          <w:right w:val="single" w:sz="4" w:space="8" w:color="009933"/>
        </w:pBdr>
      </w:pPr>
      <w:r>
        <w:rPr>
          <w:b/>
          <w:color w:val="006633"/>
        </w:rPr>
        <w:t>💡 TIPP: Besonders wirksam bei juengeren Jugendlichen (10-14 Jahre). Nach dem Schreiben kann der Brief tatsaechlich zerrissen, verbrannt (sicher!) oder in eine verschlossene Box gelegt werden. Das Ritual des Loslassens ist der therapeutische Kern dieser Uebung.</w:t>
      </w:r>
    </w:p>
    <w:p>
      <w:pPr>
        <w:pStyle w:val="Heading3"/>
      </w:pPr>
      <w:r>
        <w:t>Arbeitsblatt 16: Meine Koerperlandkarte</w:t>
      </w:r>
    </w:p>
    <w:p>
      <w:r>
        <w:t>Zweck: Koerperwahrnehmung foerdern und Zusammenhang zwischen Emotionen und Koerperempfindungen erkunden. Anleitung: Zeichne deinen Koerperumriss auf ein grosses Blatt. Male dann mit verschiedenen Farben ein, wo du die folgenden Gefuehle spuerst.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Gefuehl</w:t>
            </w:r>
          </w:p>
        </w:tc>
        <w:tc>
          <w:tcPr>
            <w:tcW w:type="dxa" w:w="2351"/>
            <w:shd w:fill="003366"/>
          </w:tcPr>
          <w:p>
            <w:pPr>
              <w:jc w:val="center"/>
            </w:pPr>
            <w:r/>
            <w:r>
              <w:rPr>
                <w:b/>
                <w:color w:val="FFFFFF"/>
                <w:sz w:val="20"/>
              </w:rPr>
              <w:t>Farbe</w:t>
            </w:r>
          </w:p>
        </w:tc>
        <w:tc>
          <w:tcPr>
            <w:tcW w:type="dxa" w:w="2351"/>
            <w:shd w:fill="003366"/>
          </w:tcPr>
          <w:p>
            <w:pPr>
              <w:jc w:val="center"/>
            </w:pPr>
            <w:r/>
            <w:r>
              <w:rPr>
                <w:b/>
                <w:color w:val="FFFFFF"/>
                <w:sz w:val="20"/>
              </w:rPr>
              <w:t>Wo im Koerper?</w:t>
            </w:r>
          </w:p>
        </w:tc>
        <w:tc>
          <w:tcPr>
            <w:tcW w:type="dxa" w:w="2351"/>
            <w:shd w:fill="003366"/>
          </w:tcPr>
          <w:p>
            <w:pPr>
              <w:jc w:val="center"/>
            </w:pPr>
            <w:r/>
            <w:r>
              <w:rPr>
                <w:b/>
                <w:color w:val="FFFFFF"/>
                <w:sz w:val="20"/>
              </w:rPr>
              <w:t>Wie fuehlt es sich an?</w:t>
            </w:r>
          </w:p>
        </w:tc>
      </w:tr>
      <w:tr>
        <w:tc>
          <w:tcPr>
            <w:tcW w:type="dxa" w:w="2351"/>
            <w:shd w:fill="E8F0FE"/>
          </w:tcPr>
          <w:p>
            <w:r/>
            <w:r>
              <w:rPr>
                <w:sz w:val="19"/>
              </w:rPr>
              <w:t>Angst</w:t>
            </w:r>
          </w:p>
        </w:tc>
        <w:tc>
          <w:tcPr>
            <w:tcW w:type="dxa" w:w="2351"/>
            <w:shd w:fill="E8F0FE"/>
          </w:tcPr>
          <w:p>
            <w:r/>
            <w:r>
              <w:rPr>
                <w:sz w:val="19"/>
              </w:rPr>
              <w:t>(waehle eine Farbe)</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Wut</w:t>
            </w:r>
          </w:p>
        </w:tc>
        <w:tc>
          <w:tcPr>
            <w:tcW w:type="dxa" w:w="2351"/>
          </w:tcPr>
          <w:p>
            <w:r/>
            <w:r>
              <w:rPr>
                <w:sz w:val="19"/>
              </w:rPr>
              <w:t>(waehle eine Farbe)</w:t>
            </w:r>
          </w:p>
        </w:tc>
        <w:tc>
          <w:tcPr>
            <w:tcW w:type="dxa" w:w="2351"/>
          </w:tcPr>
          <w:p>
            <w:r/>
            <w:r>
              <w:rPr>
                <w:sz w:val="19"/>
              </w:rPr>
              <w:t>_______________</w:t>
            </w:r>
          </w:p>
        </w:tc>
        <w:tc>
          <w:tcPr>
            <w:tcW w:type="dxa" w:w="2351"/>
          </w:tcPr>
          <w:p>
            <w:r/>
            <w:r>
              <w:rPr>
                <w:sz w:val="19"/>
              </w:rPr>
              <w:t>_______________</w:t>
            </w:r>
          </w:p>
        </w:tc>
      </w:tr>
      <w:tr>
        <w:tc>
          <w:tcPr>
            <w:tcW w:type="dxa" w:w="2351"/>
            <w:shd w:fill="E8F0FE"/>
          </w:tcPr>
          <w:p>
            <w:r/>
            <w:r>
              <w:rPr>
                <w:sz w:val="19"/>
              </w:rPr>
              <w:t>Traurigkeit</w:t>
            </w:r>
          </w:p>
        </w:tc>
        <w:tc>
          <w:tcPr>
            <w:tcW w:type="dxa" w:w="2351"/>
            <w:shd w:fill="E8F0FE"/>
          </w:tcPr>
          <w:p>
            <w:r/>
            <w:r>
              <w:rPr>
                <w:sz w:val="19"/>
              </w:rPr>
              <w:t>(waehle eine Farbe)</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Freude</w:t>
            </w:r>
          </w:p>
        </w:tc>
        <w:tc>
          <w:tcPr>
            <w:tcW w:type="dxa" w:w="2351"/>
          </w:tcPr>
          <w:p>
            <w:r/>
            <w:r>
              <w:rPr>
                <w:sz w:val="19"/>
              </w:rPr>
              <w:t>(waehle eine Farbe)</w:t>
            </w:r>
          </w:p>
        </w:tc>
        <w:tc>
          <w:tcPr>
            <w:tcW w:type="dxa" w:w="2351"/>
          </w:tcPr>
          <w:p>
            <w:r/>
            <w:r>
              <w:rPr>
                <w:sz w:val="19"/>
              </w:rPr>
              <w:t>_______________</w:t>
            </w:r>
          </w:p>
        </w:tc>
        <w:tc>
          <w:tcPr>
            <w:tcW w:type="dxa" w:w="2351"/>
          </w:tcPr>
          <w:p>
            <w:r/>
            <w:r>
              <w:rPr>
                <w:sz w:val="19"/>
              </w:rPr>
              <w:t>_______________</w:t>
            </w:r>
          </w:p>
        </w:tc>
      </w:tr>
      <w:tr>
        <w:tc>
          <w:tcPr>
            <w:tcW w:type="dxa" w:w="2351"/>
            <w:shd w:fill="E8F0FE"/>
          </w:tcPr>
          <w:p>
            <w:r/>
            <w:r>
              <w:rPr>
                <w:sz w:val="19"/>
              </w:rPr>
              <w:t>Stress</w:t>
            </w:r>
          </w:p>
        </w:tc>
        <w:tc>
          <w:tcPr>
            <w:tcW w:type="dxa" w:w="2351"/>
            <w:shd w:fill="E8F0FE"/>
          </w:tcPr>
          <w:p>
            <w:r/>
            <w:r>
              <w:rPr>
                <w:sz w:val="19"/>
              </w:rPr>
              <w:t>(waehle eine Farbe)</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Scham</w:t>
            </w:r>
          </w:p>
        </w:tc>
        <w:tc>
          <w:tcPr>
            <w:tcW w:type="dxa" w:w="2351"/>
          </w:tcPr>
          <w:p>
            <w:r/>
            <w:r>
              <w:rPr>
                <w:sz w:val="19"/>
              </w:rPr>
              <w:t>(waehle eine Farbe)</w:t>
            </w:r>
          </w:p>
        </w:tc>
        <w:tc>
          <w:tcPr>
            <w:tcW w:type="dxa" w:w="2351"/>
          </w:tcPr>
          <w:p>
            <w:r/>
            <w:r>
              <w:rPr>
                <w:sz w:val="19"/>
              </w:rPr>
              <w:t>_______________</w:t>
            </w:r>
          </w:p>
        </w:tc>
        <w:tc>
          <w:tcPr>
            <w:tcW w:type="dxa" w:w="2351"/>
          </w:tcPr>
          <w:p>
            <w:r/>
            <w:r>
              <w:rPr>
                <w:sz w:val="19"/>
              </w:rPr>
              <w:t>_______________</w:t>
            </w:r>
          </w:p>
        </w:tc>
      </w:tr>
      <w:tr>
        <w:tc>
          <w:tcPr>
            <w:tcW w:type="dxa" w:w="2351"/>
            <w:shd w:fill="E8F0FE"/>
          </w:tcPr>
          <w:p>
            <w:r/>
            <w:r>
              <w:rPr>
                <w:sz w:val="19"/>
              </w:rPr>
              <w:t>Liebe</w:t>
            </w:r>
          </w:p>
        </w:tc>
        <w:tc>
          <w:tcPr>
            <w:tcW w:type="dxa" w:w="2351"/>
            <w:shd w:fill="E8F0FE"/>
          </w:tcPr>
          <w:p>
            <w:r/>
            <w:r>
              <w:rPr>
                <w:sz w:val="19"/>
              </w:rPr>
              <w:t>(waehle eine Farbe)</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Ekel</w:t>
            </w:r>
          </w:p>
        </w:tc>
        <w:tc>
          <w:tcPr>
            <w:tcW w:type="dxa" w:w="2351"/>
          </w:tcPr>
          <w:p>
            <w:r/>
            <w:r>
              <w:rPr>
                <w:sz w:val="19"/>
              </w:rPr>
              <w:t>(waehle eine Farbe)</w:t>
            </w:r>
          </w:p>
        </w:tc>
        <w:tc>
          <w:tcPr>
            <w:tcW w:type="dxa" w:w="2351"/>
          </w:tcPr>
          <w:p>
            <w:r/>
            <w:r>
              <w:rPr>
                <w:sz w:val="19"/>
              </w:rPr>
              <w:t>_______________</w:t>
            </w:r>
          </w:p>
        </w:tc>
        <w:tc>
          <w:tcPr>
            <w:tcW w:type="dxa" w:w="2351"/>
          </w:tcPr>
          <w:p>
            <w:r/>
            <w:r>
              <w:rPr>
                <w:sz w:val="19"/>
              </w:rPr>
              <w:t>_______________</w:t>
            </w:r>
          </w:p>
        </w:tc>
      </w:tr>
    </w:tbl>
    <w:p>
      <w:r>
        <w:t>Reflexionsfragen: Gibt es Koerperstellen, an denen du besonders viel spuerst? Gibt es Gefuehle, die sich aehnlich anfuehlen? Was hilft deinem Koerper, sich zu entspannen?</w:t>
      </w:r>
    </w:p>
    <w:p>
      <w:pPr>
        <w:pStyle w:val="Heading3"/>
      </w:pPr>
      <w:r>
        <w:t>Arbeitsblatt 17: Brief an mein zukuenftiges Ich</w:t>
      </w:r>
    </w:p>
    <w:p>
      <w:r>
        <w:t>Zweck: Perspektivwechsel, Hoffnung foerdern, Zukunftsorientierung staerken. Anleitung: Schreibe einen Brief an dich selbst in 5 Jahren. Der Brief wird verschlossen und zu einem vereinbarten Zeitpunkt geoeffnet.</w:t>
      </w:r>
    </w:p>
    <w:p>
      <w:r>
        <w:t>Datum heute: _______________</w:t>
      </w:r>
    </w:p>
    <w:p>
      <w:r>
        <w:t>Liebe/r _______________ in 5 Jahren,</w:t>
      </w:r>
    </w:p>
    <w:p>
      <w:r>
        <w:t>gerade bin ich ___ Jahre alt und gehe in die Klasse ___.</w:t>
      </w:r>
    </w:p>
    <w:p>
      <w:r>
        <w:t>So geht es mir gerade: _______________</w:t>
      </w:r>
    </w:p>
    <w:p>
      <w:r>
        <w:t>Das beschaeftigt mich im Moment am meisten: _______________</w:t>
      </w:r>
    </w:p>
    <w:p>
      <w:r>
        <w:t>Das finde ich gerade richtig gut in meinem Leben: _______________</w:t>
      </w:r>
    </w:p>
    <w:p>
      <w:r>
        <w:t>Das wuensche ich mir fuer dich (mein zukuenftiges Ich): _______________</w:t>
      </w:r>
    </w:p>
    <w:p>
      <w:r>
        <w:t>Das moechte ich dich fragen: _______________</w:t>
      </w:r>
    </w:p>
    <w:p>
      <w:r>
        <w:t>Bitte vergiss nie, dass: _______________</w:t>
      </w:r>
    </w:p>
    <w:p>
      <w:r>
        <w:t>Der wichtigste Rat, den ich dir mitgebe: _______________</w:t>
      </w:r>
    </w:p>
    <w:p>
      <w:r>
        <w:t>Dein heutiges Ich</w:t>
      </w:r>
    </w:p>
    <w:p>
      <w:r>
        <w:t>Oeffnen am: _______________</w:t>
      </w:r>
    </w:p>
    <w:p>
      <w:pPr>
        <w:pStyle w:val="Heading3"/>
      </w:pPr>
      <w:r>
        <w:t>Arbeitsblatt 18: Achtsamkeits-Notfallkarte</w:t>
      </w:r>
    </w:p>
    <w:p>
      <w:r>
        <w:t>Zweck: 5 schnelle Achtsamkeitsuebungen fuer akute Belastungssituationen. Format: Scheckkartengroesse - ausdrucken, laminieren und dem Jugendlichen mitgeben!</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ACHTSAMKEITS-NOTFALLKARTE (Vorderseite)</w:t>
      </w:r>
    </w:p>
    <w:p>
      <w:pPr>
        <w:pStyle w:val="Praxisbox"/>
        <w:pBdr>
          <w:left w:val="single" w:sz="4" w:space="8" w:color="009966"/>
          <w:right w:val="single" w:sz="4" w:space="8" w:color="009966"/>
        </w:pBdr>
      </w:pPr>
      <w:r>
        <w:t>WENN ES DIR SCHLECHT GEHT - 5 SCHNELLE UEBUNGEN: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1. STOPP-Technik: Halte inne. Sag innerlich STOPP. Atme dreimal tief.</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2. 5-4-3-2-1-Grounding: Benenne 5 Dinge die du siehst, 4 die du hoerst, 3 die du fuehlen kannst, 2 die du riechst, 1 das du schmeckst.</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3. Box Breathing: Atme 4 Sekunden ein, halte 4 Sekunden, atme 4 Sekunden aus, halte 4 Sekunden. Wiederhole 4 mal.</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4. Koerper-Scan Express: Spuere deine Fuesse auf dem Boden. Spuere deine Haende. Spuere deinen Atem. Du bist hier. Du bist sicher.</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5. Kalt-Technik: Halte Eiswuerfel in der Hand oder spritz dir kaltes Wasser ins Gesicht. Das bringt dich sofort ins Hier und Jetzt.</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ACHTSAMKEITS-NOTFALLKARTE (Rueckseite)</w:t>
      </w:r>
    </w:p>
    <w:p>
      <w:pPr>
        <w:pStyle w:val="Praxisbox"/>
        <w:pBdr>
          <w:left w:val="single" w:sz="4" w:space="8" w:color="009966"/>
          <w:right w:val="single" w:sz="4" w:space="8" w:color="009966"/>
        </w:pBdr>
      </w:pPr>
      <w:r>
        <w:t>NOTFALLNUMMERN:</w:t>
      </w:r>
    </w:p>
    <w:p>
      <w:pPr>
        <w:pStyle w:val="Praxisbox"/>
        <w:pBdr>
          <w:left w:val="single" w:sz="4" w:space="8" w:color="009966"/>
          <w:right w:val="single" w:sz="4" w:space="8" w:color="009966"/>
        </w:pBdr>
      </w:pPr>
      <w:r>
        <w:t>SOS Detresse: 45 45 45</w:t>
      </w:r>
    </w:p>
    <w:p>
      <w:pPr>
        <w:pStyle w:val="Praxisbox"/>
        <w:pBdr>
          <w:left w:val="single" w:sz="4" w:space="8" w:color="009966"/>
          <w:right w:val="single" w:sz="4" w:space="8" w:color="009966"/>
        </w:pBdr>
      </w:pPr>
      <w:r>
        <w:t>Kanner-Jugendtelefon: 116 111</w:t>
      </w:r>
    </w:p>
    <w:p>
      <w:pPr>
        <w:pStyle w:val="Praxisbox"/>
        <w:pBdr>
          <w:left w:val="single" w:sz="4" w:space="8" w:color="009966"/>
          <w:right w:val="single" w:sz="4" w:space="8" w:color="009966"/>
        </w:pBdr>
      </w:pPr>
      <w:r>
        <w:t>Notruf: 112</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MEIN PERSOENLICHER NOTFALLPLAN:</w:t>
      </w:r>
    </w:p>
    <w:p>
      <w:pPr>
        <w:pStyle w:val="Praxisbox"/>
        <w:pBdr>
          <w:left w:val="single" w:sz="4" w:space="8" w:color="009966"/>
          <w:right w:val="single" w:sz="4" w:space="8" w:color="009966"/>
        </w:pBdr>
      </w:pPr>
      <w:r>
        <w:t>Ich rufe an: _______________</w:t>
      </w:r>
    </w:p>
    <w:p>
      <w:pPr>
        <w:pStyle w:val="Praxisbox"/>
        <w:pBdr>
          <w:left w:val="single" w:sz="4" w:space="8" w:color="009966"/>
          <w:right w:val="single" w:sz="4" w:space="8" w:color="009966"/>
        </w:pBdr>
      </w:pPr>
      <w:r>
        <w:t>Ich gehe zu: _______________</w:t>
      </w:r>
    </w:p>
    <w:p>
      <w:pPr>
        <w:pStyle w:val="Praxisbox"/>
        <w:pBdr>
          <w:left w:val="single" w:sz="4" w:space="8" w:color="009966"/>
          <w:right w:val="single" w:sz="4" w:space="8" w:color="009966"/>
        </w:pBdr>
      </w:pPr>
      <w:r>
        <w:t>Das hilft mir immer: _______________</w:t>
      </w:r>
    </w:p>
    <w:p>
      <w:pPr>
        <w:pStyle w:val="Heading3"/>
      </w:pPr>
      <w:r>
        <w:t>Arbeitsblatt 19: GfK-Spickzettel (Gewaltfreie Kommunikation)</w:t>
      </w:r>
    </w:p>
    <w:p>
      <w:r>
        <w:t>Zweck: Kurzanleitung fuer die 4 Schritte der Gewaltfreien Kommunikation nach Marshall Rosenberg. Kann als Merkhilfe ausgedruckt werden.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Schritt</w:t>
            </w:r>
          </w:p>
        </w:tc>
        <w:tc>
          <w:tcPr>
            <w:tcW w:type="dxa" w:w="2351"/>
            <w:shd w:fill="003366"/>
          </w:tcPr>
          <w:p>
            <w:pPr>
              <w:jc w:val="center"/>
            </w:pPr>
            <w:r/>
            <w:r>
              <w:rPr>
                <w:b/>
                <w:color w:val="FFFFFF"/>
                <w:sz w:val="20"/>
              </w:rPr>
              <w:t>Formel</w:t>
            </w:r>
          </w:p>
        </w:tc>
        <w:tc>
          <w:tcPr>
            <w:tcW w:type="dxa" w:w="2351"/>
            <w:shd w:fill="003366"/>
          </w:tcPr>
          <w:p>
            <w:pPr>
              <w:jc w:val="center"/>
            </w:pPr>
            <w:r/>
            <w:r>
              <w:rPr>
                <w:b/>
                <w:color w:val="FFFFFF"/>
                <w:sz w:val="20"/>
              </w:rPr>
              <w:t>Beispiel Jugendlicher</w:t>
            </w:r>
          </w:p>
        </w:tc>
        <w:tc>
          <w:tcPr>
            <w:tcW w:type="dxa" w:w="2351"/>
            <w:shd w:fill="003366"/>
          </w:tcPr>
          <w:p>
            <w:pPr>
              <w:jc w:val="center"/>
            </w:pPr>
            <w:r/>
            <w:r>
              <w:rPr>
                <w:b/>
                <w:color w:val="FFFFFF"/>
                <w:sz w:val="20"/>
              </w:rPr>
              <w:t>Beispiel Fachperson</w:t>
            </w:r>
          </w:p>
        </w:tc>
      </w:tr>
      <w:tr>
        <w:tc>
          <w:tcPr>
            <w:tcW w:type="dxa" w:w="2351"/>
            <w:shd w:fill="E8F0FE"/>
          </w:tcPr>
          <w:p>
            <w:r/>
            <w:r>
              <w:rPr>
                <w:sz w:val="19"/>
              </w:rPr>
              <w:t>1. Beobachtung</w:t>
              <w:br/>
              <w:t>(ohne Bewertung)</w:t>
            </w:r>
          </w:p>
        </w:tc>
        <w:tc>
          <w:tcPr>
            <w:tcW w:type="dxa" w:w="2351"/>
            <w:shd w:fill="E8F0FE"/>
          </w:tcPr>
          <w:p>
            <w:r/>
            <w:r>
              <w:rPr>
                <w:sz w:val="19"/>
              </w:rPr>
              <w:t>Wenn ich sehe/hoere, dass...</w:t>
            </w:r>
          </w:p>
        </w:tc>
        <w:tc>
          <w:tcPr>
            <w:tcW w:type="dxa" w:w="2351"/>
            <w:shd w:fill="E8F0FE"/>
          </w:tcPr>
          <w:p>
            <w:r/>
            <w:r>
              <w:rPr>
                <w:sz w:val="19"/>
              </w:rPr>
              <w:t>Wenn du mein Handy wegnimmst, ohne zu fragen...</w:t>
            </w:r>
          </w:p>
        </w:tc>
        <w:tc>
          <w:tcPr>
            <w:tcW w:type="dxa" w:w="2351"/>
            <w:shd w:fill="E8F0FE"/>
          </w:tcPr>
          <w:p>
            <w:r/>
            <w:r>
              <w:rPr>
                <w:sz w:val="19"/>
              </w:rPr>
              <w:t>Wenn ich sehe, dass du in den letzten drei Wochen nicht zum Unterricht gekommen bist...</w:t>
            </w:r>
          </w:p>
        </w:tc>
      </w:tr>
      <w:tr>
        <w:tc>
          <w:tcPr>
            <w:tcW w:type="dxa" w:w="2351"/>
          </w:tcPr>
          <w:p>
            <w:r/>
            <w:r>
              <w:rPr>
                <w:sz w:val="19"/>
              </w:rPr>
              <w:t>2. Gefuehl</w:t>
              <w:br/>
              <w:t>(eigenes Gefuehl benennen)</w:t>
            </w:r>
          </w:p>
        </w:tc>
        <w:tc>
          <w:tcPr>
            <w:tcW w:type="dxa" w:w="2351"/>
          </w:tcPr>
          <w:p>
            <w:r/>
            <w:r>
              <w:rPr>
                <w:sz w:val="19"/>
              </w:rPr>
              <w:t>...fuehle ich mich...</w:t>
            </w:r>
          </w:p>
        </w:tc>
        <w:tc>
          <w:tcPr>
            <w:tcW w:type="dxa" w:w="2351"/>
          </w:tcPr>
          <w:p>
            <w:r/>
            <w:r>
              <w:rPr>
                <w:sz w:val="19"/>
              </w:rPr>
              <w:t>...fuehle ich mich wuetend und nicht respektiert...</w:t>
            </w:r>
          </w:p>
        </w:tc>
        <w:tc>
          <w:tcPr>
            <w:tcW w:type="dxa" w:w="2351"/>
          </w:tcPr>
          <w:p>
            <w:r/>
            <w:r>
              <w:rPr>
                <w:sz w:val="19"/>
              </w:rPr>
              <w:t>...fuehle ich mich besorgt...</w:t>
            </w:r>
          </w:p>
        </w:tc>
      </w:tr>
      <w:tr>
        <w:tc>
          <w:tcPr>
            <w:tcW w:type="dxa" w:w="2351"/>
            <w:shd w:fill="E8F0FE"/>
          </w:tcPr>
          <w:p>
            <w:r/>
            <w:r>
              <w:rPr>
                <w:sz w:val="19"/>
              </w:rPr>
              <w:t>3. Beduerfnis</w:t>
              <w:br/>
              <w:t>(was brauche ich)</w:t>
            </w:r>
          </w:p>
        </w:tc>
        <w:tc>
          <w:tcPr>
            <w:tcW w:type="dxa" w:w="2351"/>
            <w:shd w:fill="E8F0FE"/>
          </w:tcPr>
          <w:p>
            <w:r/>
            <w:r>
              <w:rPr>
                <w:sz w:val="19"/>
              </w:rPr>
              <w:t>...weil mir wichtig ist...</w:t>
            </w:r>
          </w:p>
        </w:tc>
        <w:tc>
          <w:tcPr>
            <w:tcW w:type="dxa" w:w="2351"/>
            <w:shd w:fill="E8F0FE"/>
          </w:tcPr>
          <w:p>
            <w:r/>
            <w:r>
              <w:rPr>
                <w:sz w:val="19"/>
              </w:rPr>
              <w:t>...weil mir Respekt und Privatsphaere wichtig sind...</w:t>
            </w:r>
          </w:p>
        </w:tc>
        <w:tc>
          <w:tcPr>
            <w:tcW w:type="dxa" w:w="2351"/>
            <w:shd w:fill="E8F0FE"/>
          </w:tcPr>
          <w:p>
            <w:r/>
            <w:r>
              <w:rPr>
                <w:sz w:val="19"/>
              </w:rPr>
              <w:t>...weil mir dein Wohlergehen und deine Zukunft wichtig sind...</w:t>
            </w:r>
          </w:p>
        </w:tc>
      </w:tr>
      <w:tr>
        <w:tc>
          <w:tcPr>
            <w:tcW w:type="dxa" w:w="2351"/>
          </w:tcPr>
          <w:p>
            <w:r/>
            <w:r>
              <w:rPr>
                <w:sz w:val="19"/>
              </w:rPr>
              <w:t>4. Bitte</w:t>
              <w:br/>
              <w:t>(konkret und erfuellbar)</w:t>
            </w:r>
          </w:p>
        </w:tc>
        <w:tc>
          <w:tcPr>
            <w:tcW w:type="dxa" w:w="2351"/>
          </w:tcPr>
          <w:p>
            <w:r/>
            <w:r>
              <w:rPr>
                <w:sz w:val="19"/>
              </w:rPr>
              <w:t>Waerst du bereit...?</w:t>
            </w:r>
          </w:p>
        </w:tc>
        <w:tc>
          <w:tcPr>
            <w:tcW w:type="dxa" w:w="2351"/>
          </w:tcPr>
          <w:p>
            <w:r/>
            <w:r>
              <w:rPr>
                <w:sz w:val="19"/>
              </w:rPr>
              <w:t>Waerst du bereit, mich vorher zu fragen?</w:t>
            </w:r>
          </w:p>
        </w:tc>
        <w:tc>
          <w:tcPr>
            <w:tcW w:type="dxa" w:w="2351"/>
          </w:tcPr>
          <w:p>
            <w:r/>
            <w:r>
              <w:rPr>
                <w:sz w:val="19"/>
              </w:rPr>
              <w:t>Waerst du bereit, mir zu erzaehlen, was gerade bei dir los ist?</w:t>
            </w:r>
          </w:p>
        </w:tc>
      </w:tr>
    </w:tbl>
    <w:p>
      <w:r>
        <w:t>Wichtige Unterscheidungen:</w:t>
      </w:r>
    </w:p>
    <w:p>
      <w:pPr>
        <w:pStyle w:val="ListBullet"/>
        <w:spacing w:after="60"/>
        <w:ind w:left="850"/>
      </w:pPr>
      <w:r>
        <w:t>Beobachtung vs. Bewertung: "Du bist immer zu spaet" (Bewertung) vs. "Du bist diese Woche dreimal nach 8:15 gekommen" (Beobachtung)</w:t>
      </w:r>
    </w:p>
    <w:p>
      <w:pPr>
        <w:pStyle w:val="ListBullet"/>
        <w:spacing w:after="60"/>
        <w:ind w:left="850"/>
      </w:pPr>
      <w:r>
        <w:t>Gefuehl vs. Pseudo-Gefuehl: "Ich fuehle mich ignoriert" (Pseudo) vs. "Ich fuehle mich traurig und einsam" (echtes Gefuehl)</w:t>
      </w:r>
    </w:p>
    <w:p>
      <w:pPr>
        <w:pStyle w:val="ListBullet"/>
        <w:spacing w:after="60"/>
        <w:ind w:left="850"/>
      </w:pPr>
      <w:r>
        <w:t>Bitte vs. Forderung: Eine echte Bitte erlaubt auch ein Nein als Antwort</w:t>
      </w:r>
    </w:p>
    <w:p>
      <w:pPr>
        <w:pStyle w:val="Heading3"/>
      </w:pPr>
      <w:r>
        <w:t>Arbeitsblatt 20: ABC-Analyse-Bogen (Professionelle Version)</w:t>
      </w:r>
    </w:p>
    <w:p>
      <w:r>
        <w:t>Zweck: Ausfuehrliche Verhaltensanalyse fuer die professionelle Fallarbeit. Anleitung: Fuellen Sie den Bogen moeglichst zeitnah nach der Beobachtung aus. Nutzen Sie konkrete, beobachtbare Beschreibungen.</w:t>
      </w:r>
    </w:p>
    <w:p>
      <w:r>
        <w:t>Klient/in (Code): _______________  Datum: _______________  Beobachter/in: _______________</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Kategorie</w:t>
            </w:r>
          </w:p>
        </w:tc>
        <w:tc>
          <w:tcPr>
            <w:tcW w:type="dxa" w:w="3135"/>
            <w:shd w:fill="003366"/>
          </w:tcPr>
          <w:p>
            <w:pPr>
              <w:jc w:val="center"/>
            </w:pPr>
            <w:r/>
            <w:r>
              <w:rPr>
                <w:b/>
                <w:color w:val="FFFFFF"/>
                <w:sz w:val="20"/>
              </w:rPr>
              <w:t>Leitfragen</w:t>
            </w:r>
          </w:p>
        </w:tc>
        <w:tc>
          <w:tcPr>
            <w:tcW w:type="dxa" w:w="3135"/>
            <w:shd w:fill="003366"/>
          </w:tcPr>
          <w:p>
            <w:pPr>
              <w:jc w:val="center"/>
            </w:pPr>
            <w:r/>
            <w:r>
              <w:rPr>
                <w:b/>
                <w:color w:val="FFFFFF"/>
                <w:sz w:val="20"/>
              </w:rPr>
              <w:t>Beobachtung</w:t>
            </w:r>
          </w:p>
        </w:tc>
      </w:tr>
      <w:tr>
        <w:tc>
          <w:tcPr>
            <w:tcW w:type="dxa" w:w="3135"/>
            <w:shd w:fill="E8F0FE"/>
          </w:tcPr>
          <w:p>
            <w:r/>
            <w:r>
              <w:rPr>
                <w:sz w:val="19"/>
              </w:rPr>
              <w:t>A - Antecedent</w:t>
              <w:br/>
              <w:t>(Vorgeschehen)</w:t>
            </w:r>
          </w:p>
        </w:tc>
        <w:tc>
          <w:tcPr>
            <w:tcW w:type="dxa" w:w="3135"/>
            <w:shd w:fill="E8F0FE"/>
          </w:tcPr>
          <w:p>
            <w:r/>
            <w:r>
              <w:rPr>
                <w:sz w:val="19"/>
              </w:rPr>
              <w:t>Was war unmittelbar VORHER?</w:t>
              <w:br/>
              <w:t>Wo war der Jugendliche?</w:t>
              <w:br/>
              <w:t>Wer war anwesend?</w:t>
              <w:br/>
              <w:t>Was wurde gesagt oder getan?</w:t>
              <w:br/>
              <w:t>Welche Stimmung herrschte?</w:t>
            </w:r>
          </w:p>
        </w:tc>
        <w:tc>
          <w:tcPr>
            <w:tcW w:type="dxa" w:w="3135"/>
            <w:shd w:fill="E8F0FE"/>
          </w:tcPr>
          <w:p>
            <w:r/>
            <w:r>
              <w:rPr>
                <w:sz w:val="19"/>
              </w:rPr>
              <w:t>_______________</w:t>
            </w:r>
          </w:p>
        </w:tc>
      </w:tr>
      <w:tr>
        <w:tc>
          <w:tcPr>
            <w:tcW w:type="dxa" w:w="3135"/>
          </w:tcPr>
          <w:p>
            <w:r/>
            <w:r>
              <w:rPr>
                <w:sz w:val="19"/>
              </w:rPr>
              <w:t>B - Behavior</w:t>
              <w:br/>
              <w:t>(Verhalten)</w:t>
            </w:r>
          </w:p>
        </w:tc>
        <w:tc>
          <w:tcPr>
            <w:tcW w:type="dxa" w:w="3135"/>
          </w:tcPr>
          <w:p>
            <w:r/>
            <w:r>
              <w:rPr>
                <w:sz w:val="19"/>
              </w:rPr>
              <w:t>Was genau hat der Jugendliche GETAN?</w:t>
              <w:br/>
              <w:t>Wie lange dauerte es?</w:t>
              <w:br/>
              <w:t>Wie intensiv war es (1-10)?</w:t>
              <w:br/>
              <w:t>Was hat er/sie gesagt?</w:t>
              <w:br/>
              <w:t>Koerpersprache?</w:t>
            </w:r>
          </w:p>
        </w:tc>
        <w:tc>
          <w:tcPr>
            <w:tcW w:type="dxa" w:w="3135"/>
          </w:tcPr>
          <w:p>
            <w:r/>
            <w:r>
              <w:rPr>
                <w:sz w:val="19"/>
              </w:rPr>
              <w:t>_______________</w:t>
            </w:r>
          </w:p>
        </w:tc>
      </w:tr>
      <w:tr>
        <w:tc>
          <w:tcPr>
            <w:tcW w:type="dxa" w:w="3135"/>
            <w:shd w:fill="E8F0FE"/>
          </w:tcPr>
          <w:p>
            <w:r/>
            <w:r>
              <w:rPr>
                <w:sz w:val="19"/>
              </w:rPr>
              <w:t>C - Consequence</w:t>
              <w:br/>
              <w:t>(Konsequenz)</w:t>
            </w:r>
          </w:p>
        </w:tc>
        <w:tc>
          <w:tcPr>
            <w:tcW w:type="dxa" w:w="3135"/>
            <w:shd w:fill="E8F0FE"/>
          </w:tcPr>
          <w:p>
            <w:r/>
            <w:r>
              <w:rPr>
                <w:sz w:val="19"/>
              </w:rPr>
              <w:t>Was passierte unmittelbar DANACH?</w:t>
              <w:br/>
              <w:t>Wie reagierte die Umgebung?</w:t>
              <w:br/>
              <w:t>Was hat der Jugendliche erreicht?</w:t>
              <w:br/>
              <w:t>Was hat der Jugendliche vermieden?</w:t>
              <w:br/>
              <w:t>Kurz- vs. langfristige Folgen?</w:t>
            </w:r>
          </w:p>
        </w:tc>
        <w:tc>
          <w:tcPr>
            <w:tcW w:type="dxa" w:w="3135"/>
            <w:shd w:fill="E8F0FE"/>
          </w:tcPr>
          <w:p>
            <w:r/>
            <w:r>
              <w:rPr>
                <w:sz w:val="19"/>
              </w:rPr>
              <w:t>_______________</w:t>
            </w:r>
          </w:p>
        </w:tc>
      </w:tr>
      <w:tr>
        <w:tc>
          <w:tcPr>
            <w:tcW w:type="dxa" w:w="3135"/>
          </w:tcPr>
          <w:p>
            <w:r/>
            <w:r>
              <w:rPr>
                <w:sz w:val="19"/>
              </w:rPr>
              <w:t>Hypothese</w:t>
            </w:r>
          </w:p>
        </w:tc>
        <w:tc>
          <w:tcPr>
            <w:tcW w:type="dxa" w:w="3135"/>
          </w:tcPr>
          <w:p>
            <w:r/>
            <w:r>
              <w:rPr>
                <w:sz w:val="19"/>
              </w:rPr>
              <w:t>Welche Funktion hat das Verhalten?</w:t>
              <w:br/>
              <w:t>(Aufmerksamkeit, Vermeidung, Kontrolle, Spannungsabbau, Zugehoerigkeit?)</w:t>
            </w:r>
          </w:p>
        </w:tc>
        <w:tc>
          <w:tcPr>
            <w:tcW w:type="dxa" w:w="3135"/>
          </w:tcPr>
          <w:p>
            <w:r/>
            <w:r>
              <w:rPr>
                <w:sz w:val="19"/>
              </w:rPr>
              <w:t>_______________</w:t>
            </w:r>
          </w:p>
        </w:tc>
      </w:tr>
      <w:tr>
        <w:tc>
          <w:tcPr>
            <w:tcW w:type="dxa" w:w="3135"/>
            <w:shd w:fill="E8F0FE"/>
          </w:tcPr>
          <w:p>
            <w:r/>
            <w:r>
              <w:rPr>
                <w:sz w:val="19"/>
              </w:rPr>
              <w:t>Interventionsidee</w:t>
            </w:r>
          </w:p>
        </w:tc>
        <w:tc>
          <w:tcPr>
            <w:tcW w:type="dxa" w:w="3135"/>
            <w:shd w:fill="E8F0FE"/>
          </w:tcPr>
          <w:p>
            <w:r/>
            <w:r>
              <w:rPr>
                <w:sz w:val="19"/>
              </w:rPr>
              <w:t>Was koennte helfen?</w:t>
              <w:br/>
              <w:t>(Ausloeser veraendern, alternatives Verhalten aufbauen, Konsequenzen anpassen?)</w:t>
            </w:r>
          </w:p>
        </w:tc>
        <w:tc>
          <w:tcPr>
            <w:tcW w:type="dxa" w:w="3135"/>
            <w:shd w:fill="E8F0FE"/>
          </w:tcPr>
          <w:p>
            <w:r/>
            <w:r>
              <w:rPr>
                <w:sz w:val="19"/>
              </w:rPr>
              <w:t>_______________</w:t>
            </w:r>
          </w:p>
        </w:tc>
      </w:tr>
    </w:tbl>
    <w:p>
      <w:pPr>
        <w:pStyle w:val="Heading3"/>
      </w:pPr>
      <w:r>
        <w:t>Arbeitsblatt 21: Protokoll Runder Tisch</w:t>
      </w:r>
    </w:p>
    <w:p>
      <w:r>
        <w:t>Zweck: Strukturierte Dokumentation von multiprofessionellen Besprechungen. Anleitung: Vor dem Treffen die Kopfdaten ausfuellen, waehrend des Treffens Ergebnisse und Vereinbarungen notieren.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Feld</w:t>
            </w:r>
          </w:p>
        </w:tc>
        <w:tc>
          <w:tcPr>
            <w:tcW w:type="dxa" w:w="4703"/>
            <w:shd w:fill="003366"/>
          </w:tcPr>
          <w:p>
            <w:pPr>
              <w:jc w:val="center"/>
            </w:pPr>
            <w:r/>
            <w:r>
              <w:rPr>
                <w:b/>
                <w:color w:val="FFFFFF"/>
                <w:sz w:val="20"/>
              </w:rPr>
              <w:t>Inhalt</w:t>
            </w:r>
          </w:p>
        </w:tc>
      </w:tr>
      <w:tr>
        <w:tc>
          <w:tcPr>
            <w:tcW w:type="dxa" w:w="4703"/>
            <w:shd w:fill="E8F0FE"/>
          </w:tcPr>
          <w:p>
            <w:r/>
            <w:r>
              <w:rPr>
                <w:sz w:val="19"/>
              </w:rPr>
              <w:t>Datum und Uhrzeit</w:t>
            </w:r>
          </w:p>
        </w:tc>
        <w:tc>
          <w:tcPr>
            <w:tcW w:type="dxa" w:w="4703"/>
            <w:shd w:fill="E8F0FE"/>
          </w:tcPr>
          <w:p>
            <w:r/>
            <w:r>
              <w:rPr>
                <w:sz w:val="19"/>
              </w:rPr>
              <w:t>_______________</w:t>
            </w:r>
          </w:p>
        </w:tc>
      </w:tr>
      <w:tr>
        <w:tc>
          <w:tcPr>
            <w:tcW w:type="dxa" w:w="4703"/>
          </w:tcPr>
          <w:p>
            <w:r/>
            <w:r>
              <w:rPr>
                <w:sz w:val="19"/>
              </w:rPr>
              <w:t>Ort</w:t>
            </w:r>
          </w:p>
        </w:tc>
        <w:tc>
          <w:tcPr>
            <w:tcW w:type="dxa" w:w="4703"/>
          </w:tcPr>
          <w:p>
            <w:r/>
            <w:r>
              <w:rPr>
                <w:sz w:val="19"/>
              </w:rPr>
              <w:t>_______________</w:t>
            </w:r>
          </w:p>
        </w:tc>
      </w:tr>
      <w:tr>
        <w:tc>
          <w:tcPr>
            <w:tcW w:type="dxa" w:w="4703"/>
            <w:shd w:fill="E8F0FE"/>
          </w:tcPr>
          <w:p>
            <w:r/>
            <w:r>
              <w:rPr>
                <w:sz w:val="19"/>
              </w:rPr>
              <w:t>Anlass</w:t>
            </w:r>
          </w:p>
        </w:tc>
        <w:tc>
          <w:tcPr>
            <w:tcW w:type="dxa" w:w="4703"/>
            <w:shd w:fill="E8F0FE"/>
          </w:tcPr>
          <w:p>
            <w:r/>
            <w:r>
              <w:rPr>
                <w:sz w:val="19"/>
              </w:rPr>
              <w:t>_______________</w:t>
            </w:r>
          </w:p>
        </w:tc>
      </w:tr>
      <w:tr>
        <w:tc>
          <w:tcPr>
            <w:tcW w:type="dxa" w:w="4703"/>
          </w:tcPr>
          <w:p>
            <w:r/>
            <w:r>
              <w:rPr>
                <w:sz w:val="19"/>
              </w:rPr>
              <w:t>Protokollfuehrung</w:t>
            </w:r>
          </w:p>
        </w:tc>
        <w:tc>
          <w:tcPr>
            <w:tcW w:type="dxa" w:w="4703"/>
          </w:tcPr>
          <w:p>
            <w:r/>
            <w:r>
              <w:rPr>
                <w:sz w:val="19"/>
              </w:rPr>
              <w:t>_______________</w:t>
            </w:r>
          </w:p>
        </w:tc>
      </w:tr>
    </w:tbl>
    <w:p>
      <w:r>
        <w:t>Teilnehmer/innen: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Name</w:t>
            </w:r>
          </w:p>
        </w:tc>
        <w:tc>
          <w:tcPr>
            <w:tcW w:type="dxa" w:w="3135"/>
            <w:shd w:fill="003366"/>
          </w:tcPr>
          <w:p>
            <w:pPr>
              <w:jc w:val="center"/>
            </w:pPr>
            <w:r/>
            <w:r>
              <w:rPr>
                <w:b/>
                <w:color w:val="FFFFFF"/>
                <w:sz w:val="20"/>
              </w:rPr>
              <w:t>Funktion / Institution</w:t>
            </w:r>
          </w:p>
        </w:tc>
        <w:tc>
          <w:tcPr>
            <w:tcW w:type="dxa" w:w="3135"/>
            <w:shd w:fill="003366"/>
          </w:tcPr>
          <w:p>
            <w:pPr>
              <w:jc w:val="center"/>
            </w:pPr>
            <w:r/>
            <w:r>
              <w:rPr>
                <w:b/>
                <w:color w:val="FFFFFF"/>
                <w:sz w:val="20"/>
              </w:rPr>
              <w:t>Anwesend?</w:t>
            </w:r>
          </w:p>
        </w:tc>
      </w:tr>
      <w:tr>
        <w:tc>
          <w:tcPr>
            <w:tcW w:type="dxa" w:w="3135"/>
            <w:shd w:fill="E8F0FE"/>
          </w:tcPr>
          <w:p>
            <w:r/>
            <w:r>
              <w:rPr>
                <w:sz w:val="19"/>
              </w:rPr>
              <w:t>_______________</w:t>
            </w:r>
          </w:p>
        </w:tc>
        <w:tc>
          <w:tcPr>
            <w:tcW w:type="dxa" w:w="3135"/>
            <w:shd w:fill="E8F0FE"/>
          </w:tcPr>
          <w:p>
            <w:r/>
            <w:r>
              <w:rPr>
                <w:sz w:val="19"/>
              </w:rPr>
              <w:t>_______________</w:t>
            </w:r>
          </w:p>
        </w:tc>
        <w:tc>
          <w:tcPr>
            <w:tcW w:type="dxa" w:w="3135"/>
            <w:shd w:fill="E8F0FE"/>
          </w:tcPr>
          <w:p>
            <w:r/>
            <w:r>
              <w:rPr>
                <w:sz w:val="19"/>
              </w:rPr>
              <w:t>Ja / Nein / Entschuldigt</w:t>
            </w:r>
          </w:p>
        </w:tc>
      </w:tr>
      <w:tr>
        <w:tc>
          <w:tcPr>
            <w:tcW w:type="dxa" w:w="3135"/>
          </w:tcPr>
          <w:p>
            <w:r/>
            <w:r>
              <w:rPr>
                <w:sz w:val="19"/>
              </w:rPr>
              <w:t>_______________</w:t>
            </w:r>
          </w:p>
        </w:tc>
        <w:tc>
          <w:tcPr>
            <w:tcW w:type="dxa" w:w="3135"/>
          </w:tcPr>
          <w:p>
            <w:r/>
            <w:r>
              <w:rPr>
                <w:sz w:val="19"/>
              </w:rPr>
              <w:t>_______________</w:t>
            </w:r>
          </w:p>
        </w:tc>
        <w:tc>
          <w:tcPr>
            <w:tcW w:type="dxa" w:w="3135"/>
          </w:tcPr>
          <w:p>
            <w:r/>
            <w:r>
              <w:rPr>
                <w:sz w:val="19"/>
              </w:rPr>
              <w:t>Ja / Nein / Entschuldigt</w:t>
            </w:r>
          </w:p>
        </w:tc>
      </w:tr>
      <w:tr>
        <w:tc>
          <w:tcPr>
            <w:tcW w:type="dxa" w:w="3135"/>
            <w:shd w:fill="E8F0FE"/>
          </w:tcPr>
          <w:p>
            <w:r/>
            <w:r>
              <w:rPr>
                <w:sz w:val="19"/>
              </w:rPr>
              <w:t>_______________</w:t>
            </w:r>
          </w:p>
        </w:tc>
        <w:tc>
          <w:tcPr>
            <w:tcW w:type="dxa" w:w="3135"/>
            <w:shd w:fill="E8F0FE"/>
          </w:tcPr>
          <w:p>
            <w:r/>
            <w:r>
              <w:rPr>
                <w:sz w:val="19"/>
              </w:rPr>
              <w:t>_______________</w:t>
            </w:r>
          </w:p>
        </w:tc>
        <w:tc>
          <w:tcPr>
            <w:tcW w:type="dxa" w:w="3135"/>
            <w:shd w:fill="E8F0FE"/>
          </w:tcPr>
          <w:p>
            <w:r/>
            <w:r>
              <w:rPr>
                <w:sz w:val="19"/>
              </w:rPr>
              <w:t>Ja / Nein / Entschuldigt</w:t>
            </w:r>
          </w:p>
        </w:tc>
      </w:tr>
      <w:tr>
        <w:tc>
          <w:tcPr>
            <w:tcW w:type="dxa" w:w="3135"/>
          </w:tcPr>
          <w:p>
            <w:r/>
            <w:r>
              <w:rPr>
                <w:sz w:val="19"/>
              </w:rPr>
              <w:t>_______________</w:t>
            </w:r>
          </w:p>
        </w:tc>
        <w:tc>
          <w:tcPr>
            <w:tcW w:type="dxa" w:w="3135"/>
          </w:tcPr>
          <w:p>
            <w:r/>
            <w:r>
              <w:rPr>
                <w:sz w:val="19"/>
              </w:rPr>
              <w:t>_______________</w:t>
            </w:r>
          </w:p>
        </w:tc>
        <w:tc>
          <w:tcPr>
            <w:tcW w:type="dxa" w:w="3135"/>
          </w:tcPr>
          <w:p>
            <w:r/>
            <w:r>
              <w:rPr>
                <w:sz w:val="19"/>
              </w:rPr>
              <w:t>Ja / Nein / Entschuldigt</w:t>
            </w:r>
          </w:p>
        </w:tc>
      </w:tr>
      <w:tr>
        <w:tc>
          <w:tcPr>
            <w:tcW w:type="dxa" w:w="3135"/>
            <w:shd w:fill="E8F0FE"/>
          </w:tcPr>
          <w:p>
            <w:r/>
            <w:r>
              <w:rPr>
                <w:sz w:val="19"/>
              </w:rPr>
              <w:t>_______________</w:t>
            </w:r>
          </w:p>
        </w:tc>
        <w:tc>
          <w:tcPr>
            <w:tcW w:type="dxa" w:w="3135"/>
            <w:shd w:fill="E8F0FE"/>
          </w:tcPr>
          <w:p>
            <w:r/>
            <w:r>
              <w:rPr>
                <w:sz w:val="19"/>
              </w:rPr>
              <w:t>_______________</w:t>
            </w:r>
          </w:p>
        </w:tc>
        <w:tc>
          <w:tcPr>
            <w:tcW w:type="dxa" w:w="3135"/>
            <w:shd w:fill="E8F0FE"/>
          </w:tcPr>
          <w:p>
            <w:r/>
            <w:r>
              <w:rPr>
                <w:sz w:val="19"/>
              </w:rPr>
              <w:t>Ja / Nein / Entschuldigt</w:t>
            </w:r>
          </w:p>
        </w:tc>
      </w:tr>
    </w:tbl>
    <w:p>
      <w:r>
        <w:t>Tagesordnung und Besprechungspunkte: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TOP</w:t>
            </w:r>
          </w:p>
        </w:tc>
        <w:tc>
          <w:tcPr>
            <w:tcW w:type="dxa" w:w="3135"/>
            <w:shd w:fill="003366"/>
          </w:tcPr>
          <w:p>
            <w:pPr>
              <w:jc w:val="center"/>
            </w:pPr>
            <w:r/>
            <w:r>
              <w:rPr>
                <w:b/>
                <w:color w:val="FFFFFF"/>
                <w:sz w:val="20"/>
              </w:rPr>
              <w:t>Thema</w:t>
            </w:r>
          </w:p>
        </w:tc>
        <w:tc>
          <w:tcPr>
            <w:tcW w:type="dxa" w:w="3135"/>
            <w:shd w:fill="003366"/>
          </w:tcPr>
          <w:p>
            <w:pPr>
              <w:jc w:val="center"/>
            </w:pPr>
            <w:r/>
            <w:r>
              <w:rPr>
                <w:b/>
                <w:color w:val="FFFFFF"/>
                <w:sz w:val="20"/>
              </w:rPr>
              <w:t>Ergebnis / Entscheidung</w:t>
            </w:r>
          </w:p>
        </w:tc>
      </w:tr>
      <w:tr>
        <w:tc>
          <w:tcPr>
            <w:tcW w:type="dxa" w:w="3135"/>
            <w:shd w:fill="E8F0FE"/>
          </w:tcPr>
          <w:p>
            <w:r/>
            <w:r>
              <w:rPr>
                <w:sz w:val="19"/>
              </w:rPr>
              <w:t>1</w:t>
            </w:r>
          </w:p>
        </w:tc>
        <w:tc>
          <w:tcPr>
            <w:tcW w:type="dxa" w:w="3135"/>
            <w:shd w:fill="E8F0FE"/>
          </w:tcPr>
          <w:p>
            <w:r/>
            <w:r>
              <w:rPr>
                <w:sz w:val="19"/>
              </w:rPr>
              <w:t>Staerken und Ressourcen des Jugendlichen</w:t>
            </w:r>
          </w:p>
        </w:tc>
        <w:tc>
          <w:tcPr>
            <w:tcW w:type="dxa" w:w="3135"/>
            <w:shd w:fill="E8F0FE"/>
          </w:tcPr>
          <w:p>
            <w:r/>
            <w:r>
              <w:rPr>
                <w:sz w:val="19"/>
              </w:rPr>
              <w:t>_______________</w:t>
            </w:r>
          </w:p>
        </w:tc>
      </w:tr>
      <w:tr>
        <w:tc>
          <w:tcPr>
            <w:tcW w:type="dxa" w:w="3135"/>
          </w:tcPr>
          <w:p>
            <w:r/>
            <w:r>
              <w:rPr>
                <w:sz w:val="19"/>
              </w:rPr>
              <w:t>2</w:t>
            </w:r>
          </w:p>
        </w:tc>
        <w:tc>
          <w:tcPr>
            <w:tcW w:type="dxa" w:w="3135"/>
          </w:tcPr>
          <w:p>
            <w:r/>
            <w:r>
              <w:rPr>
                <w:sz w:val="19"/>
              </w:rPr>
              <w:t>Aktuelle Herausforderungen</w:t>
            </w:r>
          </w:p>
        </w:tc>
        <w:tc>
          <w:tcPr>
            <w:tcW w:type="dxa" w:w="3135"/>
          </w:tcPr>
          <w:p>
            <w:r/>
            <w:r>
              <w:rPr>
                <w:sz w:val="19"/>
              </w:rPr>
              <w:t>_______________</w:t>
            </w:r>
          </w:p>
        </w:tc>
      </w:tr>
      <w:tr>
        <w:tc>
          <w:tcPr>
            <w:tcW w:type="dxa" w:w="3135"/>
            <w:shd w:fill="E8F0FE"/>
          </w:tcPr>
          <w:p>
            <w:r/>
            <w:r>
              <w:rPr>
                <w:sz w:val="19"/>
              </w:rPr>
              <w:t>3</w:t>
            </w:r>
          </w:p>
        </w:tc>
        <w:tc>
          <w:tcPr>
            <w:tcW w:type="dxa" w:w="3135"/>
            <w:shd w:fill="E8F0FE"/>
          </w:tcPr>
          <w:p>
            <w:r/>
            <w:r>
              <w:rPr>
                <w:sz w:val="19"/>
              </w:rPr>
              <w:t>Bisherige Massnahmen und deren Wirkung</w:t>
            </w:r>
          </w:p>
        </w:tc>
        <w:tc>
          <w:tcPr>
            <w:tcW w:type="dxa" w:w="3135"/>
            <w:shd w:fill="E8F0FE"/>
          </w:tcPr>
          <w:p>
            <w:r/>
            <w:r>
              <w:rPr>
                <w:sz w:val="19"/>
              </w:rPr>
              <w:t>_______________</w:t>
            </w:r>
          </w:p>
        </w:tc>
      </w:tr>
      <w:tr>
        <w:tc>
          <w:tcPr>
            <w:tcW w:type="dxa" w:w="3135"/>
          </w:tcPr>
          <w:p>
            <w:r/>
            <w:r>
              <w:rPr>
                <w:sz w:val="19"/>
              </w:rPr>
              <w:t>4</w:t>
            </w:r>
          </w:p>
        </w:tc>
        <w:tc>
          <w:tcPr>
            <w:tcW w:type="dxa" w:w="3135"/>
          </w:tcPr>
          <w:p>
            <w:r/>
            <w:r>
              <w:rPr>
                <w:sz w:val="19"/>
              </w:rPr>
              <w:t>Neue Ziele (SMART formuliert)</w:t>
            </w:r>
          </w:p>
        </w:tc>
        <w:tc>
          <w:tcPr>
            <w:tcW w:type="dxa" w:w="3135"/>
          </w:tcPr>
          <w:p>
            <w:r/>
            <w:r>
              <w:rPr>
                <w:sz w:val="19"/>
              </w:rPr>
              <w:t>_______________</w:t>
            </w:r>
          </w:p>
        </w:tc>
      </w:tr>
      <w:tr>
        <w:tc>
          <w:tcPr>
            <w:tcW w:type="dxa" w:w="3135"/>
            <w:shd w:fill="E8F0FE"/>
          </w:tcPr>
          <w:p>
            <w:r/>
            <w:r>
              <w:rPr>
                <w:sz w:val="19"/>
              </w:rPr>
              <w:t>5</w:t>
            </w:r>
          </w:p>
        </w:tc>
        <w:tc>
          <w:tcPr>
            <w:tcW w:type="dxa" w:w="3135"/>
            <w:shd w:fill="E8F0FE"/>
          </w:tcPr>
          <w:p>
            <w:r/>
            <w:r>
              <w:rPr>
                <w:sz w:val="19"/>
              </w:rPr>
              <w:t>_______________</w:t>
            </w:r>
          </w:p>
        </w:tc>
        <w:tc>
          <w:tcPr>
            <w:tcW w:type="dxa" w:w="3135"/>
            <w:shd w:fill="E8F0FE"/>
          </w:tcPr>
          <w:p>
            <w:r/>
            <w:r>
              <w:rPr>
                <w:sz w:val="19"/>
              </w:rPr>
              <w:t>_______________</w:t>
            </w:r>
          </w:p>
        </w:tc>
      </w:tr>
    </w:tbl>
    <w:p>
      <w:r>
        <w:t>Vereinbarte Massnahmen: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b/>
                <w:color w:val="FFFFFF"/>
                <w:sz w:val="20"/>
              </w:rPr>
              <w:t>Nr.</w:t>
            </w:r>
          </w:p>
        </w:tc>
        <w:tc>
          <w:tcPr>
            <w:tcW w:type="dxa" w:w="1881"/>
            <w:shd w:fill="003366"/>
          </w:tcPr>
          <w:p>
            <w:pPr>
              <w:jc w:val="center"/>
            </w:pPr>
            <w:r/>
            <w:r>
              <w:rPr>
                <w:b/>
                <w:color w:val="FFFFFF"/>
                <w:sz w:val="20"/>
              </w:rPr>
              <w:t>Massnahme</w:t>
            </w:r>
          </w:p>
        </w:tc>
        <w:tc>
          <w:tcPr>
            <w:tcW w:type="dxa" w:w="1881"/>
            <w:shd w:fill="003366"/>
          </w:tcPr>
          <w:p>
            <w:pPr>
              <w:jc w:val="center"/>
            </w:pPr>
            <w:r/>
            <w:r>
              <w:rPr>
                <w:b/>
                <w:color w:val="FFFFFF"/>
                <w:sz w:val="20"/>
              </w:rPr>
              <w:t>Verantwortlich</w:t>
            </w:r>
          </w:p>
        </w:tc>
        <w:tc>
          <w:tcPr>
            <w:tcW w:type="dxa" w:w="1881"/>
            <w:shd w:fill="003366"/>
          </w:tcPr>
          <w:p>
            <w:pPr>
              <w:jc w:val="center"/>
            </w:pPr>
            <w:r/>
            <w:r>
              <w:rPr>
                <w:b/>
                <w:color w:val="FFFFFF"/>
                <w:sz w:val="20"/>
              </w:rPr>
              <w:t>Bis wann?</w:t>
            </w:r>
          </w:p>
        </w:tc>
        <w:tc>
          <w:tcPr>
            <w:tcW w:type="dxa" w:w="1881"/>
            <w:shd w:fill="003366"/>
          </w:tcPr>
          <w:p>
            <w:pPr>
              <w:jc w:val="center"/>
            </w:pPr>
            <w:r/>
            <w:r>
              <w:rPr>
                <w:b/>
                <w:color w:val="FFFFFF"/>
                <w:sz w:val="20"/>
              </w:rPr>
              <w:t>Erledigt?</w:t>
            </w:r>
          </w:p>
        </w:tc>
      </w:tr>
      <w:tr>
        <w:tc>
          <w:tcPr>
            <w:tcW w:type="dxa" w:w="1881"/>
            <w:shd w:fill="E8F0FE"/>
          </w:tcPr>
          <w:p>
            <w:r/>
            <w:r>
              <w:rPr>
                <w:sz w:val="19"/>
              </w:rPr>
              <w:t>1</w:t>
            </w:r>
          </w:p>
        </w:tc>
        <w:tc>
          <w:tcPr>
            <w:tcW w:type="dxa" w:w="1881"/>
            <w:shd w:fill="E8F0FE"/>
          </w:tcPr>
          <w:p>
            <w:r/>
            <w:r>
              <w:rPr>
                <w:sz w:val="19"/>
              </w:rPr>
              <w:t>_______________</w:t>
            </w:r>
          </w:p>
        </w:tc>
        <w:tc>
          <w:tcPr>
            <w:tcW w:type="dxa" w:w="1881"/>
            <w:shd w:fill="E8F0FE"/>
          </w:tcPr>
          <w:p>
            <w:r/>
            <w:r>
              <w:rPr>
                <w:sz w:val="19"/>
              </w:rPr>
              <w:t>_______________</w:t>
            </w:r>
          </w:p>
        </w:tc>
        <w:tc>
          <w:tcPr>
            <w:tcW w:type="dxa" w:w="1881"/>
            <w:shd w:fill="E8F0FE"/>
          </w:tcPr>
          <w:p>
            <w:r/>
            <w:r>
              <w:rPr>
                <w:sz w:val="19"/>
              </w:rPr>
              <w:t>_______________</w:t>
            </w:r>
          </w:p>
        </w:tc>
        <w:tc>
          <w:tcPr>
            <w:tcW w:type="dxa" w:w="1881"/>
            <w:shd w:fill="E8F0FE"/>
          </w:tcPr>
          <w:p>
            <w:r/>
            <w:r>
              <w:rPr>
                <w:sz w:val="19"/>
              </w:rPr>
              <w:t>___</w:t>
            </w:r>
          </w:p>
        </w:tc>
      </w:tr>
      <w:tr>
        <w:tc>
          <w:tcPr>
            <w:tcW w:type="dxa" w:w="1881"/>
          </w:tcPr>
          <w:p>
            <w:r/>
            <w:r>
              <w:rPr>
                <w:sz w:val="19"/>
              </w:rPr>
              <w:t>2</w:t>
            </w:r>
          </w:p>
        </w:tc>
        <w:tc>
          <w:tcPr>
            <w:tcW w:type="dxa" w:w="1881"/>
          </w:tcPr>
          <w:p>
            <w:r/>
            <w:r>
              <w:rPr>
                <w:sz w:val="19"/>
              </w:rPr>
              <w:t>_______________</w:t>
            </w:r>
          </w:p>
        </w:tc>
        <w:tc>
          <w:tcPr>
            <w:tcW w:type="dxa" w:w="1881"/>
          </w:tcPr>
          <w:p>
            <w:r/>
            <w:r>
              <w:rPr>
                <w:sz w:val="19"/>
              </w:rPr>
              <w:t>_______________</w:t>
            </w:r>
          </w:p>
        </w:tc>
        <w:tc>
          <w:tcPr>
            <w:tcW w:type="dxa" w:w="1881"/>
          </w:tcPr>
          <w:p>
            <w:r/>
            <w:r>
              <w:rPr>
                <w:sz w:val="19"/>
              </w:rPr>
              <w:t>_______________</w:t>
            </w:r>
          </w:p>
        </w:tc>
        <w:tc>
          <w:tcPr>
            <w:tcW w:type="dxa" w:w="1881"/>
          </w:tcPr>
          <w:p>
            <w:r/>
            <w:r>
              <w:rPr>
                <w:sz w:val="19"/>
              </w:rPr>
              <w:t>___</w:t>
            </w:r>
          </w:p>
        </w:tc>
      </w:tr>
      <w:tr>
        <w:tc>
          <w:tcPr>
            <w:tcW w:type="dxa" w:w="1881"/>
            <w:shd w:fill="E8F0FE"/>
          </w:tcPr>
          <w:p>
            <w:r/>
            <w:r>
              <w:rPr>
                <w:sz w:val="19"/>
              </w:rPr>
              <w:t>3</w:t>
            </w:r>
          </w:p>
        </w:tc>
        <w:tc>
          <w:tcPr>
            <w:tcW w:type="dxa" w:w="1881"/>
            <w:shd w:fill="E8F0FE"/>
          </w:tcPr>
          <w:p>
            <w:r/>
            <w:r>
              <w:rPr>
                <w:sz w:val="19"/>
              </w:rPr>
              <w:t>_______________</w:t>
            </w:r>
          </w:p>
        </w:tc>
        <w:tc>
          <w:tcPr>
            <w:tcW w:type="dxa" w:w="1881"/>
            <w:shd w:fill="E8F0FE"/>
          </w:tcPr>
          <w:p>
            <w:r/>
            <w:r>
              <w:rPr>
                <w:sz w:val="19"/>
              </w:rPr>
              <w:t>_______________</w:t>
            </w:r>
          </w:p>
        </w:tc>
        <w:tc>
          <w:tcPr>
            <w:tcW w:type="dxa" w:w="1881"/>
            <w:shd w:fill="E8F0FE"/>
          </w:tcPr>
          <w:p>
            <w:r/>
            <w:r>
              <w:rPr>
                <w:sz w:val="19"/>
              </w:rPr>
              <w:t>_______________</w:t>
            </w:r>
          </w:p>
        </w:tc>
        <w:tc>
          <w:tcPr>
            <w:tcW w:type="dxa" w:w="1881"/>
            <w:shd w:fill="E8F0FE"/>
          </w:tcPr>
          <w:p>
            <w:r/>
            <w:r>
              <w:rPr>
                <w:sz w:val="19"/>
              </w:rPr>
              <w:t>___</w:t>
            </w:r>
          </w:p>
        </w:tc>
      </w:tr>
      <w:tr>
        <w:tc>
          <w:tcPr>
            <w:tcW w:type="dxa" w:w="1881"/>
          </w:tcPr>
          <w:p>
            <w:r/>
            <w:r>
              <w:rPr>
                <w:sz w:val="19"/>
              </w:rPr>
              <w:t>4</w:t>
            </w:r>
          </w:p>
        </w:tc>
        <w:tc>
          <w:tcPr>
            <w:tcW w:type="dxa" w:w="1881"/>
          </w:tcPr>
          <w:p>
            <w:r/>
            <w:r>
              <w:rPr>
                <w:sz w:val="19"/>
              </w:rPr>
              <w:t>_______________</w:t>
            </w:r>
          </w:p>
        </w:tc>
        <w:tc>
          <w:tcPr>
            <w:tcW w:type="dxa" w:w="1881"/>
          </w:tcPr>
          <w:p>
            <w:r/>
            <w:r>
              <w:rPr>
                <w:sz w:val="19"/>
              </w:rPr>
              <w:t>_______________</w:t>
            </w:r>
          </w:p>
        </w:tc>
        <w:tc>
          <w:tcPr>
            <w:tcW w:type="dxa" w:w="1881"/>
          </w:tcPr>
          <w:p>
            <w:r/>
            <w:r>
              <w:rPr>
                <w:sz w:val="19"/>
              </w:rPr>
              <w:t>_______________</w:t>
            </w:r>
          </w:p>
        </w:tc>
        <w:tc>
          <w:tcPr>
            <w:tcW w:type="dxa" w:w="1881"/>
          </w:tcPr>
          <w:p>
            <w:r/>
            <w:r>
              <w:rPr>
                <w:sz w:val="19"/>
              </w:rPr>
              <w:t>___</w:t>
            </w:r>
          </w:p>
        </w:tc>
      </w:tr>
    </w:tbl>
    <w:p>
      <w:r>
        <w:t>Naechster Termin: _______________  Ort: _______________  Einladung durch: _______________</w:t>
      </w:r>
    </w:p>
    <w:p>
      <w:pPr>
        <w:pStyle w:val="Heading3"/>
      </w:pPr>
      <w:r>
        <w:t>Arbeitsblatt 22: ONE-Meldung (Kinderschutz)</w:t>
      </w:r>
    </w:p>
    <w:p>
      <w:r>
        <w:t>Zweck: Vorlage fuer eine Kinderschutzmeldung an das Office National de l'Enfance (ONE). Kontakt ONE: Tel. 247-73100. Anleitung: Fuellen Sie das Formular so vollstaendig wie moeglich aus. Im Zweifelsfall koennen Sie das ONE auch telefonisch konsultieren, bevor Sie eine formelle Meldung machen.</w:t>
      </w:r>
    </w:p>
    <w:p>
      <w:pPr>
        <w:ind w:left="567" w:right="567"/>
        <w:pBdr>
          <w:top w:val="single" w:sz="6" w:space="4" w:color="CC0000"/>
          <w:left w:val="single" w:sz="6" w:space="8" w:color="CC0000"/>
          <w:bottom w:val="single" w:sz="6" w:space="4" w:color="CC0000"/>
          <w:right w:val="single" w:sz="6" w:space="8" w:color="CC0000"/>
        </w:pBdr>
      </w:pPr>
      <w:r>
        <w:rPr>
          <w:b/>
          <w:color w:val="990000"/>
        </w:rPr>
        <w:t>⚡ WICHTIG: Bei akuter Gefahr fuer Leib und Leben: SOFORT Polizei (113) oder Notarzt (112) rufen! Die ONE-Meldung kann danach erfolgen.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Feld</w:t>
            </w:r>
          </w:p>
        </w:tc>
        <w:tc>
          <w:tcPr>
            <w:tcW w:type="dxa" w:w="4703"/>
            <w:shd w:fill="003366"/>
          </w:tcPr>
          <w:p>
            <w:pPr>
              <w:jc w:val="center"/>
            </w:pPr>
            <w:r/>
            <w:r>
              <w:rPr>
                <w:b/>
                <w:color w:val="FFFFFF"/>
                <w:sz w:val="20"/>
              </w:rPr>
              <w:t>Inhalt</w:t>
            </w:r>
          </w:p>
        </w:tc>
      </w:tr>
      <w:tr>
        <w:tc>
          <w:tcPr>
            <w:tcW w:type="dxa" w:w="4703"/>
            <w:shd w:fill="E8F0FE"/>
          </w:tcPr>
          <w:p>
            <w:r/>
            <w:r>
              <w:rPr>
                <w:sz w:val="19"/>
              </w:rPr>
              <w:t>Datum der Meldung</w:t>
            </w:r>
          </w:p>
        </w:tc>
        <w:tc>
          <w:tcPr>
            <w:tcW w:type="dxa" w:w="4703"/>
            <w:shd w:fill="E8F0FE"/>
          </w:tcPr>
          <w:p>
            <w:r/>
            <w:r>
              <w:rPr>
                <w:sz w:val="19"/>
              </w:rPr>
              <w:t>_______________</w:t>
            </w:r>
          </w:p>
        </w:tc>
      </w:tr>
      <w:tr>
        <w:tc>
          <w:tcPr>
            <w:tcW w:type="dxa" w:w="4703"/>
          </w:tcPr>
          <w:p>
            <w:r/>
            <w:r>
              <w:rPr>
                <w:sz w:val="19"/>
              </w:rPr>
              <w:t>Meldende Person</w:t>
            </w:r>
          </w:p>
        </w:tc>
        <w:tc>
          <w:tcPr>
            <w:tcW w:type="dxa" w:w="4703"/>
          </w:tcPr>
          <w:p>
            <w:r/>
            <w:r>
              <w:rPr>
                <w:sz w:val="19"/>
              </w:rPr>
              <w:t>_______________</w:t>
            </w:r>
          </w:p>
        </w:tc>
      </w:tr>
      <w:tr>
        <w:tc>
          <w:tcPr>
            <w:tcW w:type="dxa" w:w="4703"/>
            <w:shd w:fill="E8F0FE"/>
          </w:tcPr>
          <w:p>
            <w:r/>
            <w:r>
              <w:rPr>
                <w:sz w:val="19"/>
              </w:rPr>
              <w:t>Institution</w:t>
            </w:r>
          </w:p>
        </w:tc>
        <w:tc>
          <w:tcPr>
            <w:tcW w:type="dxa" w:w="4703"/>
            <w:shd w:fill="E8F0FE"/>
          </w:tcPr>
          <w:p>
            <w:r/>
            <w:r>
              <w:rPr>
                <w:sz w:val="19"/>
              </w:rPr>
              <w:t>_______________</w:t>
            </w:r>
          </w:p>
        </w:tc>
      </w:tr>
      <w:tr>
        <w:tc>
          <w:tcPr>
            <w:tcW w:type="dxa" w:w="4703"/>
          </w:tcPr>
          <w:p>
            <w:r/>
            <w:r>
              <w:rPr>
                <w:sz w:val="19"/>
              </w:rPr>
              <w:t>Funktion</w:t>
            </w:r>
          </w:p>
        </w:tc>
        <w:tc>
          <w:tcPr>
            <w:tcW w:type="dxa" w:w="4703"/>
          </w:tcPr>
          <w:p>
            <w:r/>
            <w:r>
              <w:rPr>
                <w:sz w:val="19"/>
              </w:rPr>
              <w:t>_______________</w:t>
            </w:r>
          </w:p>
        </w:tc>
      </w:tr>
      <w:tr>
        <w:tc>
          <w:tcPr>
            <w:tcW w:type="dxa" w:w="4703"/>
            <w:shd w:fill="E8F0FE"/>
          </w:tcPr>
          <w:p>
            <w:r/>
            <w:r>
              <w:rPr>
                <w:sz w:val="19"/>
              </w:rPr>
              <w:t>Telefon / E-Mail fuer Rueckfragen</w:t>
            </w:r>
          </w:p>
        </w:tc>
        <w:tc>
          <w:tcPr>
            <w:tcW w:type="dxa" w:w="4703"/>
            <w:shd w:fill="E8F0FE"/>
          </w:tcPr>
          <w:p>
            <w:r/>
            <w:r>
              <w:rPr>
                <w:sz w:val="19"/>
              </w:rPr>
              <w:t>_______________</w:t>
            </w:r>
          </w:p>
        </w:tc>
      </w:tr>
      <w:tr>
        <w:tc>
          <w:tcPr>
            <w:tcW w:type="dxa" w:w="4703"/>
          </w:tcPr>
          <w:p>
            <w:r/>
            <w:r>
              <w:rPr>
                <w:sz w:val="19"/>
              </w:rPr>
              <w:t>---</w:t>
            </w:r>
          </w:p>
        </w:tc>
        <w:tc>
          <w:tcPr>
            <w:tcW w:type="dxa" w:w="4703"/>
          </w:tcPr>
          <w:p>
            <w:r/>
            <w:r>
              <w:rPr>
                <w:sz w:val="19"/>
              </w:rPr>
              <w:t>---</w:t>
            </w:r>
          </w:p>
        </w:tc>
      </w:tr>
      <w:tr>
        <w:tc>
          <w:tcPr>
            <w:tcW w:type="dxa" w:w="4703"/>
            <w:shd w:fill="E8F0FE"/>
          </w:tcPr>
          <w:p>
            <w:r/>
            <w:r>
              <w:rPr>
                <w:sz w:val="19"/>
              </w:rPr>
              <w:t>Name des Kindes/Jugendlichen</w:t>
            </w:r>
          </w:p>
        </w:tc>
        <w:tc>
          <w:tcPr>
            <w:tcW w:type="dxa" w:w="4703"/>
            <w:shd w:fill="E8F0FE"/>
          </w:tcPr>
          <w:p>
            <w:r/>
            <w:r>
              <w:rPr>
                <w:sz w:val="19"/>
              </w:rPr>
              <w:t>_______________</w:t>
            </w:r>
          </w:p>
        </w:tc>
      </w:tr>
      <w:tr>
        <w:tc>
          <w:tcPr>
            <w:tcW w:type="dxa" w:w="4703"/>
          </w:tcPr>
          <w:p>
            <w:r/>
            <w:r>
              <w:rPr>
                <w:sz w:val="19"/>
              </w:rPr>
              <w:t>Geburtsdatum</w:t>
            </w:r>
          </w:p>
        </w:tc>
        <w:tc>
          <w:tcPr>
            <w:tcW w:type="dxa" w:w="4703"/>
          </w:tcPr>
          <w:p>
            <w:r/>
            <w:r>
              <w:rPr>
                <w:sz w:val="19"/>
              </w:rPr>
              <w:t>_______________</w:t>
            </w:r>
          </w:p>
        </w:tc>
      </w:tr>
      <w:tr>
        <w:tc>
          <w:tcPr>
            <w:tcW w:type="dxa" w:w="4703"/>
            <w:shd w:fill="E8F0FE"/>
          </w:tcPr>
          <w:p>
            <w:r/>
            <w:r>
              <w:rPr>
                <w:sz w:val="19"/>
              </w:rPr>
              <w:t>Adresse</w:t>
            </w:r>
          </w:p>
        </w:tc>
        <w:tc>
          <w:tcPr>
            <w:tcW w:type="dxa" w:w="4703"/>
            <w:shd w:fill="E8F0FE"/>
          </w:tcPr>
          <w:p>
            <w:r/>
            <w:r>
              <w:rPr>
                <w:sz w:val="19"/>
              </w:rPr>
              <w:t>_______________</w:t>
            </w:r>
          </w:p>
        </w:tc>
      </w:tr>
      <w:tr>
        <w:tc>
          <w:tcPr>
            <w:tcW w:type="dxa" w:w="4703"/>
          </w:tcPr>
          <w:p>
            <w:r/>
            <w:r>
              <w:rPr>
                <w:sz w:val="19"/>
              </w:rPr>
              <w:t>Schule / Klasse</w:t>
            </w:r>
          </w:p>
        </w:tc>
        <w:tc>
          <w:tcPr>
            <w:tcW w:type="dxa" w:w="4703"/>
          </w:tcPr>
          <w:p>
            <w:r/>
            <w:r>
              <w:rPr>
                <w:sz w:val="19"/>
              </w:rPr>
              <w:t>_______________</w:t>
            </w:r>
          </w:p>
        </w:tc>
      </w:tr>
      <w:tr>
        <w:tc>
          <w:tcPr>
            <w:tcW w:type="dxa" w:w="4703"/>
            <w:shd w:fill="E8F0FE"/>
          </w:tcPr>
          <w:p>
            <w:r/>
            <w:r>
              <w:rPr>
                <w:sz w:val="19"/>
              </w:rPr>
              <w:t>---</w:t>
            </w:r>
          </w:p>
        </w:tc>
        <w:tc>
          <w:tcPr>
            <w:tcW w:type="dxa" w:w="4703"/>
            <w:shd w:fill="E8F0FE"/>
          </w:tcPr>
          <w:p>
            <w:r/>
            <w:r>
              <w:rPr>
                <w:sz w:val="19"/>
              </w:rPr>
              <w:t>---</w:t>
            </w:r>
          </w:p>
        </w:tc>
      </w:tr>
      <w:tr>
        <w:tc>
          <w:tcPr>
            <w:tcW w:type="dxa" w:w="4703"/>
          </w:tcPr>
          <w:p>
            <w:r/>
            <w:r>
              <w:rPr>
                <w:sz w:val="19"/>
              </w:rPr>
              <w:t>Name(n) der Sorgeberechtigten</w:t>
            </w:r>
          </w:p>
        </w:tc>
        <w:tc>
          <w:tcPr>
            <w:tcW w:type="dxa" w:w="4703"/>
          </w:tcPr>
          <w:p>
            <w:r/>
            <w:r>
              <w:rPr>
                <w:sz w:val="19"/>
              </w:rPr>
              <w:t>_______________</w:t>
            </w:r>
          </w:p>
        </w:tc>
      </w:tr>
      <w:tr>
        <w:tc>
          <w:tcPr>
            <w:tcW w:type="dxa" w:w="4703"/>
            <w:shd w:fill="E8F0FE"/>
          </w:tcPr>
          <w:p>
            <w:r/>
            <w:r>
              <w:rPr>
                <w:sz w:val="19"/>
              </w:rPr>
              <w:t>Adresse der Sorgeberechtigten</w:t>
            </w:r>
          </w:p>
        </w:tc>
        <w:tc>
          <w:tcPr>
            <w:tcW w:type="dxa" w:w="4703"/>
            <w:shd w:fill="E8F0FE"/>
          </w:tcPr>
          <w:p>
            <w:r/>
            <w:r>
              <w:rPr>
                <w:sz w:val="19"/>
              </w:rPr>
              <w:t>_______________</w:t>
            </w:r>
          </w:p>
        </w:tc>
      </w:tr>
      <w:tr>
        <w:tc>
          <w:tcPr>
            <w:tcW w:type="dxa" w:w="4703"/>
          </w:tcPr>
          <w:p>
            <w:r/>
            <w:r>
              <w:rPr>
                <w:sz w:val="19"/>
              </w:rPr>
              <w:t>Telefon der Sorgeberechtigten</w:t>
            </w:r>
          </w:p>
        </w:tc>
        <w:tc>
          <w:tcPr>
            <w:tcW w:type="dxa" w:w="4703"/>
          </w:tcPr>
          <w:p>
            <w:r/>
            <w:r>
              <w:rPr>
                <w:sz w:val="19"/>
              </w:rPr>
              <w:t>_______________</w:t>
            </w:r>
          </w:p>
        </w:tc>
      </w:tr>
      <w:tr>
        <w:tc>
          <w:tcPr>
            <w:tcW w:type="dxa" w:w="4703"/>
            <w:shd w:fill="E8F0FE"/>
          </w:tcPr>
          <w:p>
            <w:r/>
            <w:r>
              <w:rPr>
                <w:sz w:val="19"/>
              </w:rPr>
              <w:t>---</w:t>
            </w:r>
          </w:p>
        </w:tc>
        <w:tc>
          <w:tcPr>
            <w:tcW w:type="dxa" w:w="4703"/>
            <w:shd w:fill="E8F0FE"/>
          </w:tcPr>
          <w:p>
            <w:r/>
            <w:r>
              <w:rPr>
                <w:sz w:val="19"/>
              </w:rPr>
              <w:t>---</w:t>
            </w:r>
          </w:p>
        </w:tc>
      </w:tr>
      <w:tr>
        <w:tc>
          <w:tcPr>
            <w:tcW w:type="dxa" w:w="4703"/>
          </w:tcPr>
          <w:p>
            <w:r/>
            <w:r>
              <w:rPr>
                <w:sz w:val="19"/>
              </w:rPr>
              <w:t>Art der Gefaehrdung / des Verdachts</w:t>
            </w:r>
          </w:p>
        </w:tc>
        <w:tc>
          <w:tcPr>
            <w:tcW w:type="dxa" w:w="4703"/>
          </w:tcPr>
          <w:p>
            <w:r/>
            <w:r>
              <w:rPr>
                <w:sz w:val="19"/>
              </w:rPr>
              <w:t>_______________</w:t>
            </w:r>
          </w:p>
        </w:tc>
      </w:tr>
      <w:tr>
        <w:tc>
          <w:tcPr>
            <w:tcW w:type="dxa" w:w="4703"/>
            <w:shd w:fill="E8F0FE"/>
          </w:tcPr>
          <w:p>
            <w:r/>
            <w:r>
              <w:rPr>
                <w:sz w:val="19"/>
              </w:rPr>
              <w:t>Konkrete Beobachtungen (was, wann, wie oft)</w:t>
            </w:r>
          </w:p>
        </w:tc>
        <w:tc>
          <w:tcPr>
            <w:tcW w:type="dxa" w:w="4703"/>
            <w:shd w:fill="E8F0FE"/>
          </w:tcPr>
          <w:p>
            <w:r/>
            <w:r>
              <w:rPr>
                <w:sz w:val="19"/>
              </w:rPr>
              <w:t>_______________</w:t>
            </w:r>
          </w:p>
        </w:tc>
      </w:tr>
      <w:tr>
        <w:tc>
          <w:tcPr>
            <w:tcW w:type="dxa" w:w="4703"/>
          </w:tcPr>
          <w:p>
            <w:r/>
            <w:r>
              <w:rPr>
                <w:sz w:val="19"/>
              </w:rPr>
              <w:t>Seit wann bestehen die Beobachtungen?</w:t>
            </w:r>
          </w:p>
        </w:tc>
        <w:tc>
          <w:tcPr>
            <w:tcW w:type="dxa" w:w="4703"/>
          </w:tcPr>
          <w:p>
            <w:r/>
            <w:r>
              <w:rPr>
                <w:sz w:val="19"/>
              </w:rPr>
              <w:t>_______________</w:t>
            </w:r>
          </w:p>
        </w:tc>
      </w:tr>
      <w:tr>
        <w:tc>
          <w:tcPr>
            <w:tcW w:type="dxa" w:w="4703"/>
            <w:shd w:fill="E8F0FE"/>
          </w:tcPr>
          <w:p>
            <w:r/>
            <w:r>
              <w:rPr>
                <w:sz w:val="19"/>
              </w:rPr>
              <w:t>Gibt es koerperliche Anzeichen?</w:t>
            </w:r>
          </w:p>
        </w:tc>
        <w:tc>
          <w:tcPr>
            <w:tcW w:type="dxa" w:w="4703"/>
            <w:shd w:fill="E8F0FE"/>
          </w:tcPr>
          <w:p>
            <w:r/>
            <w:r>
              <w:rPr>
                <w:sz w:val="19"/>
              </w:rPr>
              <w:t>_______________</w:t>
            </w:r>
          </w:p>
        </w:tc>
      </w:tr>
      <w:tr>
        <w:tc>
          <w:tcPr>
            <w:tcW w:type="dxa" w:w="4703"/>
          </w:tcPr>
          <w:p>
            <w:r/>
            <w:r>
              <w:rPr>
                <w:sz w:val="19"/>
              </w:rPr>
              <w:t>Aeusserungen des Kindes</w:t>
            </w:r>
          </w:p>
        </w:tc>
        <w:tc>
          <w:tcPr>
            <w:tcW w:type="dxa" w:w="4703"/>
          </w:tcPr>
          <w:p>
            <w:r/>
            <w:r>
              <w:rPr>
                <w:sz w:val="19"/>
              </w:rPr>
              <w:t>_______________</w:t>
            </w:r>
          </w:p>
        </w:tc>
      </w:tr>
      <w:tr>
        <w:tc>
          <w:tcPr>
            <w:tcW w:type="dxa" w:w="4703"/>
            <w:shd w:fill="E8F0FE"/>
          </w:tcPr>
          <w:p>
            <w:r/>
            <w:r>
              <w:rPr>
                <w:sz w:val="19"/>
              </w:rPr>
              <w:t>---</w:t>
            </w:r>
          </w:p>
        </w:tc>
        <w:tc>
          <w:tcPr>
            <w:tcW w:type="dxa" w:w="4703"/>
            <w:shd w:fill="E8F0FE"/>
          </w:tcPr>
          <w:p>
            <w:r/>
            <w:r>
              <w:rPr>
                <w:sz w:val="19"/>
              </w:rPr>
              <w:t>---</w:t>
            </w:r>
          </w:p>
        </w:tc>
      </w:tr>
      <w:tr>
        <w:tc>
          <w:tcPr>
            <w:tcW w:type="dxa" w:w="4703"/>
          </w:tcPr>
          <w:p>
            <w:r/>
            <w:r>
              <w:rPr>
                <w:sz w:val="19"/>
              </w:rPr>
              <w:t>Bisherige Massnahmen und Gespraeche</w:t>
            </w:r>
          </w:p>
        </w:tc>
        <w:tc>
          <w:tcPr>
            <w:tcW w:type="dxa" w:w="4703"/>
          </w:tcPr>
          <w:p>
            <w:r/>
            <w:r>
              <w:rPr>
                <w:sz w:val="19"/>
              </w:rPr>
              <w:t>_______________</w:t>
            </w:r>
          </w:p>
        </w:tc>
      </w:tr>
      <w:tr>
        <w:tc>
          <w:tcPr>
            <w:tcW w:type="dxa" w:w="4703"/>
            <w:shd w:fill="E8F0FE"/>
          </w:tcPr>
          <w:p>
            <w:r/>
            <w:r>
              <w:rPr>
                <w:sz w:val="19"/>
              </w:rPr>
              <w:t>Sind die Eltern informiert?</w:t>
            </w:r>
          </w:p>
        </w:tc>
        <w:tc>
          <w:tcPr>
            <w:tcW w:type="dxa" w:w="4703"/>
            <w:shd w:fill="E8F0FE"/>
          </w:tcPr>
          <w:p>
            <w:r/>
            <w:r>
              <w:rPr>
                <w:sz w:val="19"/>
              </w:rPr>
              <w:t>Ja / Nein - Begruendung: _______________</w:t>
            </w:r>
          </w:p>
        </w:tc>
      </w:tr>
      <w:tr>
        <w:tc>
          <w:tcPr>
            <w:tcW w:type="dxa" w:w="4703"/>
          </w:tcPr>
          <w:p>
            <w:r/>
            <w:r>
              <w:rPr>
                <w:sz w:val="19"/>
              </w:rPr>
              <w:t>Dringlichkeit</w:t>
            </w:r>
          </w:p>
        </w:tc>
        <w:tc>
          <w:tcPr>
            <w:tcW w:type="dxa" w:w="4703"/>
          </w:tcPr>
          <w:p>
            <w:r/>
            <w:r>
              <w:rPr>
                <w:sz w:val="19"/>
              </w:rPr>
              <w:t>Akut / Dringend (innerhalb 48h) / Mittelfristig</w:t>
            </w:r>
          </w:p>
        </w:tc>
      </w:tr>
      <w:tr>
        <w:tc>
          <w:tcPr>
            <w:tcW w:type="dxa" w:w="4703"/>
            <w:shd w:fill="E8F0FE"/>
          </w:tcPr>
          <w:p>
            <w:r/>
            <w:r>
              <w:rPr>
                <w:sz w:val="19"/>
              </w:rPr>
              <w:t>Weitere beteiligte Stellen</w:t>
            </w:r>
          </w:p>
        </w:tc>
        <w:tc>
          <w:tcPr>
            <w:tcW w:type="dxa" w:w="4703"/>
            <w:shd w:fill="E8F0FE"/>
          </w:tcPr>
          <w:p>
            <w:r/>
            <w:r>
              <w:rPr>
                <w:sz w:val="19"/>
              </w:rPr>
              <w:t>_______________</w:t>
            </w:r>
          </w:p>
        </w:tc>
      </w:tr>
    </w:tbl>
    <w:p>
      <w:pPr>
        <w:pStyle w:val="Heading3"/>
      </w:pPr>
      <w:r>
        <w:t>Arbeitsblatt 23: SDQ-Auswertungshilfe</w:t>
      </w:r>
    </w:p>
    <w:p>
      <w:r>
        <w:t>Zweck: Schnelle Auswertung und Interpretation des Strengths and Difficulties Questionnaire (SDQ). Siehe Kapitel 7.1 fuer ausfuehrliche Erlaeuterungen.</w:t>
      </w:r>
    </w:p>
    <w:p>
      <w:r>
        <w:t>Kind/Jugendliche/r (Code): _______________  Alter: _______________  Ausgefuellt von: Eltern / Lehrer / Selbst  Datum: _______________</w:t>
      </w:r>
    </w:p>
    <w:p>
      <w:r>
        <w:t>Auswertungstabelle: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3366"/>
          </w:tcPr>
          <w:p>
            <w:pPr>
              <w:jc w:val="center"/>
            </w:pPr>
            <w:r/>
            <w:r>
              <w:rPr>
                <w:b/>
                <w:color w:val="FFFFFF"/>
                <w:sz w:val="20"/>
              </w:rPr>
              <w:t>Skala</w:t>
            </w:r>
          </w:p>
        </w:tc>
        <w:tc>
          <w:tcPr>
            <w:tcW w:type="dxa" w:w="1568"/>
            <w:shd w:fill="003366"/>
          </w:tcPr>
          <w:p>
            <w:pPr>
              <w:jc w:val="center"/>
            </w:pPr>
            <w:r/>
            <w:r>
              <w:rPr>
                <w:b/>
                <w:color w:val="FFFFFF"/>
                <w:sz w:val="20"/>
              </w:rPr>
              <w:t>Items (Nummern)</w:t>
            </w:r>
          </w:p>
        </w:tc>
        <w:tc>
          <w:tcPr>
            <w:tcW w:type="dxa" w:w="1568"/>
            <w:shd w:fill="003366"/>
          </w:tcPr>
          <w:p>
            <w:pPr>
              <w:jc w:val="center"/>
            </w:pPr>
            <w:r/>
            <w:r>
              <w:rPr>
                <w:b/>
                <w:color w:val="FFFFFF"/>
                <w:sz w:val="20"/>
              </w:rPr>
              <w:t>Rohwert</w:t>
              <w:br/>
              <w:t>(0-10)</w:t>
            </w:r>
          </w:p>
        </w:tc>
        <w:tc>
          <w:tcPr>
            <w:tcW w:type="dxa" w:w="1568"/>
            <w:shd w:fill="003366"/>
          </w:tcPr>
          <w:p>
            <w:pPr>
              <w:jc w:val="center"/>
            </w:pPr>
            <w:r/>
            <w:r>
              <w:rPr>
                <w:b/>
                <w:color w:val="FFFFFF"/>
                <w:sz w:val="20"/>
              </w:rPr>
              <w:t>Normal</w:t>
              <w:br/>
              <w:t>(N)</w:t>
            </w:r>
          </w:p>
        </w:tc>
        <w:tc>
          <w:tcPr>
            <w:tcW w:type="dxa" w:w="1568"/>
            <w:shd w:fill="003366"/>
          </w:tcPr>
          <w:p>
            <w:pPr>
              <w:jc w:val="center"/>
            </w:pPr>
            <w:r/>
            <w:r>
              <w:rPr>
                <w:b/>
                <w:color w:val="FFFFFF"/>
                <w:sz w:val="20"/>
              </w:rPr>
              <w:t>Grenzwertig</w:t>
              <w:br/>
              <w:t>(G)</w:t>
            </w:r>
          </w:p>
        </w:tc>
        <w:tc>
          <w:tcPr>
            <w:tcW w:type="dxa" w:w="1568"/>
            <w:shd w:fill="003366"/>
          </w:tcPr>
          <w:p>
            <w:pPr>
              <w:jc w:val="center"/>
            </w:pPr>
            <w:r/>
            <w:r>
              <w:rPr>
                <w:b/>
                <w:color w:val="FFFFFF"/>
                <w:sz w:val="20"/>
              </w:rPr>
              <w:t>Auffaellig</w:t>
              <w:br/>
              <w:t>(A)</w:t>
            </w:r>
          </w:p>
        </w:tc>
      </w:tr>
      <w:tr>
        <w:tc>
          <w:tcPr>
            <w:tcW w:type="dxa" w:w="1568"/>
            <w:shd w:fill="E8F0FE"/>
          </w:tcPr>
          <w:p>
            <w:r/>
            <w:r>
              <w:rPr>
                <w:sz w:val="19"/>
              </w:rPr>
              <w:t>Emotionale Probleme</w:t>
            </w:r>
          </w:p>
        </w:tc>
        <w:tc>
          <w:tcPr>
            <w:tcW w:type="dxa" w:w="1568"/>
            <w:shd w:fill="E8F0FE"/>
          </w:tcPr>
          <w:p>
            <w:r/>
            <w:r>
              <w:rPr>
                <w:sz w:val="19"/>
              </w:rPr>
              <w:t>3, 8, 13, 16, 24</w:t>
            </w:r>
          </w:p>
        </w:tc>
        <w:tc>
          <w:tcPr>
            <w:tcW w:type="dxa" w:w="1568"/>
            <w:shd w:fill="E8F0FE"/>
          </w:tcPr>
          <w:p>
            <w:r/>
            <w:r>
              <w:rPr>
                <w:sz w:val="19"/>
              </w:rPr>
              <w:t>___</w:t>
            </w:r>
          </w:p>
        </w:tc>
        <w:tc>
          <w:tcPr>
            <w:tcW w:type="dxa" w:w="1568"/>
            <w:shd w:fill="E8F0FE"/>
          </w:tcPr>
          <w:p>
            <w:r/>
            <w:r>
              <w:rPr>
                <w:sz w:val="19"/>
              </w:rPr>
              <w:t>0-3</w:t>
            </w:r>
          </w:p>
        </w:tc>
        <w:tc>
          <w:tcPr>
            <w:tcW w:type="dxa" w:w="1568"/>
            <w:shd w:fill="E8F0FE"/>
          </w:tcPr>
          <w:p>
            <w:r/>
            <w:r>
              <w:rPr>
                <w:sz w:val="19"/>
              </w:rPr>
              <w:t>4</w:t>
            </w:r>
          </w:p>
        </w:tc>
        <w:tc>
          <w:tcPr>
            <w:tcW w:type="dxa" w:w="1568"/>
            <w:shd w:fill="E8F0FE"/>
          </w:tcPr>
          <w:p>
            <w:r/>
            <w:r>
              <w:rPr>
                <w:sz w:val="19"/>
              </w:rPr>
              <w:t>5-10</w:t>
            </w:r>
          </w:p>
        </w:tc>
      </w:tr>
      <w:tr>
        <w:tc>
          <w:tcPr>
            <w:tcW w:type="dxa" w:w="1568"/>
          </w:tcPr>
          <w:p>
            <w:r/>
            <w:r>
              <w:rPr>
                <w:sz w:val="19"/>
              </w:rPr>
              <w:t>Verhaltensprobleme</w:t>
            </w:r>
          </w:p>
        </w:tc>
        <w:tc>
          <w:tcPr>
            <w:tcW w:type="dxa" w:w="1568"/>
          </w:tcPr>
          <w:p>
            <w:r/>
            <w:r>
              <w:rPr>
                <w:sz w:val="19"/>
              </w:rPr>
              <w:t>5, 7, 12, 18, 22</w:t>
            </w:r>
          </w:p>
        </w:tc>
        <w:tc>
          <w:tcPr>
            <w:tcW w:type="dxa" w:w="1568"/>
          </w:tcPr>
          <w:p>
            <w:r/>
            <w:r>
              <w:rPr>
                <w:sz w:val="19"/>
              </w:rPr>
              <w:t>___</w:t>
            </w:r>
          </w:p>
        </w:tc>
        <w:tc>
          <w:tcPr>
            <w:tcW w:type="dxa" w:w="1568"/>
          </w:tcPr>
          <w:p>
            <w:r/>
            <w:r>
              <w:rPr>
                <w:sz w:val="19"/>
              </w:rPr>
              <w:t>0-2</w:t>
            </w:r>
          </w:p>
        </w:tc>
        <w:tc>
          <w:tcPr>
            <w:tcW w:type="dxa" w:w="1568"/>
          </w:tcPr>
          <w:p>
            <w:r/>
            <w:r>
              <w:rPr>
                <w:sz w:val="19"/>
              </w:rPr>
              <w:t>3</w:t>
            </w:r>
          </w:p>
        </w:tc>
        <w:tc>
          <w:tcPr>
            <w:tcW w:type="dxa" w:w="1568"/>
          </w:tcPr>
          <w:p>
            <w:r/>
            <w:r>
              <w:rPr>
                <w:sz w:val="19"/>
              </w:rPr>
              <w:t>4-10</w:t>
            </w:r>
          </w:p>
        </w:tc>
      </w:tr>
      <w:tr>
        <w:tc>
          <w:tcPr>
            <w:tcW w:type="dxa" w:w="1568"/>
            <w:shd w:fill="E8F0FE"/>
          </w:tcPr>
          <w:p>
            <w:r/>
            <w:r>
              <w:rPr>
                <w:sz w:val="19"/>
              </w:rPr>
              <w:t>Hyperaktivitaet</w:t>
            </w:r>
          </w:p>
        </w:tc>
        <w:tc>
          <w:tcPr>
            <w:tcW w:type="dxa" w:w="1568"/>
            <w:shd w:fill="E8F0FE"/>
          </w:tcPr>
          <w:p>
            <w:r/>
            <w:r>
              <w:rPr>
                <w:sz w:val="19"/>
              </w:rPr>
              <w:t>2, 10, 15, 21, 25</w:t>
            </w:r>
          </w:p>
        </w:tc>
        <w:tc>
          <w:tcPr>
            <w:tcW w:type="dxa" w:w="1568"/>
            <w:shd w:fill="E8F0FE"/>
          </w:tcPr>
          <w:p>
            <w:r/>
            <w:r>
              <w:rPr>
                <w:sz w:val="19"/>
              </w:rPr>
              <w:t>___</w:t>
            </w:r>
          </w:p>
        </w:tc>
        <w:tc>
          <w:tcPr>
            <w:tcW w:type="dxa" w:w="1568"/>
            <w:shd w:fill="E8F0FE"/>
          </w:tcPr>
          <w:p>
            <w:r/>
            <w:r>
              <w:rPr>
                <w:sz w:val="19"/>
              </w:rPr>
              <w:t>0-5</w:t>
            </w:r>
          </w:p>
        </w:tc>
        <w:tc>
          <w:tcPr>
            <w:tcW w:type="dxa" w:w="1568"/>
            <w:shd w:fill="E8F0FE"/>
          </w:tcPr>
          <w:p>
            <w:r/>
            <w:r>
              <w:rPr>
                <w:sz w:val="19"/>
              </w:rPr>
              <w:t>6</w:t>
            </w:r>
          </w:p>
        </w:tc>
        <w:tc>
          <w:tcPr>
            <w:tcW w:type="dxa" w:w="1568"/>
            <w:shd w:fill="E8F0FE"/>
          </w:tcPr>
          <w:p>
            <w:r/>
            <w:r>
              <w:rPr>
                <w:sz w:val="19"/>
              </w:rPr>
              <w:t>7-10</w:t>
            </w:r>
          </w:p>
        </w:tc>
      </w:tr>
      <w:tr>
        <w:tc>
          <w:tcPr>
            <w:tcW w:type="dxa" w:w="1568"/>
          </w:tcPr>
          <w:p>
            <w:r/>
            <w:r>
              <w:rPr>
                <w:sz w:val="19"/>
              </w:rPr>
              <w:t>Probleme mit Gleichaltrigen</w:t>
            </w:r>
          </w:p>
        </w:tc>
        <w:tc>
          <w:tcPr>
            <w:tcW w:type="dxa" w:w="1568"/>
          </w:tcPr>
          <w:p>
            <w:r/>
            <w:r>
              <w:rPr>
                <w:sz w:val="19"/>
              </w:rPr>
              <w:t>6, 11, 14, 19, 23</w:t>
            </w:r>
          </w:p>
        </w:tc>
        <w:tc>
          <w:tcPr>
            <w:tcW w:type="dxa" w:w="1568"/>
          </w:tcPr>
          <w:p>
            <w:r/>
            <w:r>
              <w:rPr>
                <w:sz w:val="19"/>
              </w:rPr>
              <w:t>___</w:t>
            </w:r>
          </w:p>
        </w:tc>
        <w:tc>
          <w:tcPr>
            <w:tcW w:type="dxa" w:w="1568"/>
          </w:tcPr>
          <w:p>
            <w:r/>
            <w:r>
              <w:rPr>
                <w:sz w:val="19"/>
              </w:rPr>
              <w:t>0-2</w:t>
            </w:r>
          </w:p>
        </w:tc>
        <w:tc>
          <w:tcPr>
            <w:tcW w:type="dxa" w:w="1568"/>
          </w:tcPr>
          <w:p>
            <w:r/>
            <w:r>
              <w:rPr>
                <w:sz w:val="19"/>
              </w:rPr>
              <w:t>3</w:t>
            </w:r>
          </w:p>
        </w:tc>
        <w:tc>
          <w:tcPr>
            <w:tcW w:type="dxa" w:w="1568"/>
          </w:tcPr>
          <w:p>
            <w:r/>
            <w:r>
              <w:rPr>
                <w:sz w:val="19"/>
              </w:rPr>
              <w:t>4-10</w:t>
            </w:r>
          </w:p>
        </w:tc>
      </w:tr>
      <w:tr>
        <w:tc>
          <w:tcPr>
            <w:tcW w:type="dxa" w:w="1568"/>
            <w:shd w:fill="E8F0FE"/>
          </w:tcPr>
          <w:p>
            <w:r/>
            <w:r>
              <w:rPr>
                <w:sz w:val="19"/>
              </w:rPr>
              <w:t>Prosoziales Verhalten</w:t>
            </w:r>
          </w:p>
        </w:tc>
        <w:tc>
          <w:tcPr>
            <w:tcW w:type="dxa" w:w="1568"/>
            <w:shd w:fill="E8F0FE"/>
          </w:tcPr>
          <w:p>
            <w:r/>
            <w:r>
              <w:rPr>
                <w:sz w:val="19"/>
              </w:rPr>
              <w:t>1, 4, 9, 17, 20</w:t>
            </w:r>
          </w:p>
        </w:tc>
        <w:tc>
          <w:tcPr>
            <w:tcW w:type="dxa" w:w="1568"/>
            <w:shd w:fill="E8F0FE"/>
          </w:tcPr>
          <w:p>
            <w:r/>
            <w:r>
              <w:rPr>
                <w:sz w:val="19"/>
              </w:rPr>
              <w:t>___</w:t>
            </w:r>
          </w:p>
        </w:tc>
        <w:tc>
          <w:tcPr>
            <w:tcW w:type="dxa" w:w="1568"/>
            <w:shd w:fill="E8F0FE"/>
          </w:tcPr>
          <w:p>
            <w:r/>
            <w:r>
              <w:rPr>
                <w:sz w:val="19"/>
              </w:rPr>
              <w:t>6-10</w:t>
            </w:r>
          </w:p>
        </w:tc>
        <w:tc>
          <w:tcPr>
            <w:tcW w:type="dxa" w:w="1568"/>
            <w:shd w:fill="E8F0FE"/>
          </w:tcPr>
          <w:p>
            <w:r/>
            <w:r>
              <w:rPr>
                <w:sz w:val="19"/>
              </w:rPr>
              <w:t>5</w:t>
            </w:r>
          </w:p>
        </w:tc>
        <w:tc>
          <w:tcPr>
            <w:tcW w:type="dxa" w:w="1568"/>
            <w:shd w:fill="E8F0FE"/>
          </w:tcPr>
          <w:p>
            <w:r/>
            <w:r>
              <w:rPr>
                <w:sz w:val="19"/>
              </w:rPr>
              <w:t>0-4</w:t>
            </w:r>
          </w:p>
        </w:tc>
      </w:tr>
      <w:tr>
        <w:tc>
          <w:tcPr>
            <w:tcW w:type="dxa" w:w="1568"/>
          </w:tcPr>
          <w:p>
            <w:r/>
            <w:r>
              <w:rPr>
                <w:sz w:val="19"/>
              </w:rPr>
              <w:t>GESAMTPROBLEMWERT</w:t>
              <w:br/>
              <w:t>(ohne Prosozial)</w:t>
            </w:r>
          </w:p>
        </w:tc>
        <w:tc>
          <w:tcPr>
            <w:tcW w:type="dxa" w:w="1568"/>
          </w:tcPr>
          <w:p>
            <w:r/>
            <w:r>
              <w:rPr>
                <w:sz w:val="19"/>
              </w:rPr>
              <w:t>Summe der 4 Problemskalen</w:t>
            </w:r>
          </w:p>
        </w:tc>
        <w:tc>
          <w:tcPr>
            <w:tcW w:type="dxa" w:w="1568"/>
          </w:tcPr>
          <w:p>
            <w:r/>
            <w:r>
              <w:rPr>
                <w:sz w:val="19"/>
              </w:rPr>
              <w:t>___</w:t>
            </w:r>
          </w:p>
        </w:tc>
        <w:tc>
          <w:tcPr>
            <w:tcW w:type="dxa" w:w="1568"/>
          </w:tcPr>
          <w:p>
            <w:r/>
            <w:r>
              <w:rPr>
                <w:sz w:val="19"/>
              </w:rPr>
              <w:t>0-13</w:t>
            </w:r>
          </w:p>
        </w:tc>
        <w:tc>
          <w:tcPr>
            <w:tcW w:type="dxa" w:w="1568"/>
          </w:tcPr>
          <w:p>
            <w:r/>
            <w:r>
              <w:rPr>
                <w:sz w:val="19"/>
              </w:rPr>
              <w:t>14-16</w:t>
            </w:r>
          </w:p>
        </w:tc>
        <w:tc>
          <w:tcPr>
            <w:tcW w:type="dxa" w:w="1568"/>
          </w:tcPr>
          <w:p>
            <w:r/>
            <w:r>
              <w:rPr>
                <w:sz w:val="19"/>
              </w:rPr>
              <w:t>17-40</w:t>
            </w:r>
          </w:p>
        </w:tc>
      </w:tr>
    </w:tbl>
    <w:p>
      <w:r>
        <w:t>Ergebnis:</w:t>
      </w:r>
    </w:p>
    <w:p>
      <w:pPr>
        <w:pStyle w:val="Checklist"/>
      </w:pPr>
      <w:r>
        <w:t>☐ Gesamtproblemwert: ___ - Bewertung: Normal / Grenzwertig / Auffaellig</w:t>
      </w:r>
    </w:p>
    <w:p>
      <w:pPr>
        <w:pStyle w:val="Checklist"/>
      </w:pPr>
      <w:r>
        <w:t>☐ Auffaelligste Skala: _______________</w:t>
      </w:r>
    </w:p>
    <w:p>
      <w:pPr>
        <w:pStyle w:val="Checklist"/>
      </w:pPr>
      <w:r>
        <w:t>☐ Prosoziales Verhalten: ___ - Bewertung: Normal / Grenzwertig / Auffaellig</w:t>
      </w:r>
    </w:p>
    <w:p>
      <w:pPr>
        <w:pStyle w:val="Checklist"/>
      </w:pPr>
      <w:r>
        <w:t>☐ Uebereinstimmung Selbst-/Fremdeinschaetzung: Ja / Nein</w:t>
      </w:r>
    </w:p>
    <w:p>
      <w:pPr>
        <w:pStyle w:val="Checklist"/>
      </w:pPr>
      <w:r>
        <w:t>☐ Empfohlene Massnahme: _______________</w:t>
      </w:r>
    </w:p>
    <w:p>
      <w:pPr>
        <w:ind w:left="567" w:right="567"/>
        <w:pBdr>
          <w:top w:val="single" w:sz="4" w:space="4" w:color="009933"/>
          <w:left w:val="single" w:sz="4" w:space="8" w:color="009933"/>
          <w:bottom w:val="single" w:sz="4" w:space="4" w:color="009933"/>
          <w:right w:val="single" w:sz="4" w:space="8" w:color="009933"/>
        </w:pBdr>
      </w:pPr>
      <w:r>
        <w:rPr>
          <w:b/>
          <w:color w:val="006633"/>
        </w:rPr>
        <w:t>💡 TIPP: Der SDQ ist ein Screening-Instrument, keine Diagnose! Auffaellige Werte sollten immer durch vertiefende Diagnostik und klinische Einschaetzung ergaenzt werden. Nutzen Sie mehrere Informationsquellen (Eltern, Lehrer, Selbstbericht) fuer ein vollstaendiges Bild.</w:t>
      </w:r>
    </w:p>
    <w:p>
      <w:pPr>
        <w:pStyle w:val="Heading3"/>
      </w:pPr>
      <w:r>
        <w:t>Arbeitsblatt 24: Schulkrisenplan</w:t>
      </w:r>
    </w:p>
    <w:p>
      <w:r>
        <w:t>Zweck: Vorlage fuer einen schulinternen Krisenplan, der im Ernstfall schnell zur Hand ist. Sollte jaehrlich aktualisiert und allen relevanten Personen bekannt sein.</w:t>
      </w:r>
    </w:p>
    <w:p>
      <w:r>
        <w:t>TEIL A: Kontaktliste Krisenstab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b/>
                <w:color w:val="FFFFFF"/>
                <w:sz w:val="20"/>
              </w:rPr>
              <w:t>Rolle</w:t>
            </w:r>
          </w:p>
        </w:tc>
        <w:tc>
          <w:tcPr>
            <w:tcW w:type="dxa" w:w="2351"/>
            <w:shd w:fill="003366"/>
          </w:tcPr>
          <w:p>
            <w:pPr>
              <w:jc w:val="center"/>
            </w:pPr>
            <w:r/>
            <w:r>
              <w:rPr>
                <w:b/>
                <w:color w:val="FFFFFF"/>
                <w:sz w:val="20"/>
              </w:rPr>
              <w:t>Name</w:t>
            </w:r>
          </w:p>
        </w:tc>
        <w:tc>
          <w:tcPr>
            <w:tcW w:type="dxa" w:w="2351"/>
            <w:shd w:fill="003366"/>
          </w:tcPr>
          <w:p>
            <w:pPr>
              <w:jc w:val="center"/>
            </w:pPr>
            <w:r/>
            <w:r>
              <w:rPr>
                <w:b/>
                <w:color w:val="FFFFFF"/>
                <w:sz w:val="20"/>
              </w:rPr>
              <w:t>Telefon</w:t>
            </w:r>
          </w:p>
        </w:tc>
        <w:tc>
          <w:tcPr>
            <w:tcW w:type="dxa" w:w="2351"/>
            <w:shd w:fill="003366"/>
          </w:tcPr>
          <w:p>
            <w:pPr>
              <w:jc w:val="center"/>
            </w:pPr>
            <w:r/>
            <w:r>
              <w:rPr>
                <w:b/>
                <w:color w:val="FFFFFF"/>
                <w:sz w:val="20"/>
              </w:rPr>
              <w:t>Stellvertretung</w:t>
            </w:r>
          </w:p>
        </w:tc>
      </w:tr>
      <w:tr>
        <w:tc>
          <w:tcPr>
            <w:tcW w:type="dxa" w:w="2351"/>
            <w:shd w:fill="E8F0FE"/>
          </w:tcPr>
          <w:p>
            <w:r/>
            <w:r>
              <w:rPr>
                <w:sz w:val="19"/>
              </w:rPr>
              <w:t>Schulleitung</w:t>
            </w:r>
          </w:p>
        </w:tc>
        <w:tc>
          <w:tcPr>
            <w:tcW w:type="dxa" w:w="2351"/>
            <w:shd w:fill="E8F0FE"/>
          </w:tcPr>
          <w:p>
            <w:r/>
            <w:r>
              <w:rPr>
                <w:sz w:val="19"/>
              </w:rPr>
              <w:t>_______________</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Psychologe/in CDSE</w:t>
            </w:r>
          </w:p>
        </w:tc>
        <w:tc>
          <w:tcPr>
            <w:tcW w:type="dxa" w:w="2351"/>
          </w:tcPr>
          <w:p>
            <w:r/>
            <w:r>
              <w:rPr>
                <w:sz w:val="19"/>
              </w:rPr>
              <w:t>_______________</w:t>
            </w:r>
          </w:p>
        </w:tc>
        <w:tc>
          <w:tcPr>
            <w:tcW w:type="dxa" w:w="2351"/>
          </w:tcPr>
          <w:p>
            <w:r/>
            <w:r>
              <w:rPr>
                <w:sz w:val="19"/>
              </w:rPr>
              <w:t>_______________</w:t>
            </w:r>
          </w:p>
        </w:tc>
        <w:tc>
          <w:tcPr>
            <w:tcW w:type="dxa" w:w="2351"/>
          </w:tcPr>
          <w:p>
            <w:r/>
            <w:r>
              <w:rPr>
                <w:sz w:val="19"/>
              </w:rPr>
              <w:t>_______________</w:t>
            </w:r>
          </w:p>
        </w:tc>
      </w:tr>
      <w:tr>
        <w:tc>
          <w:tcPr>
            <w:tcW w:type="dxa" w:w="2351"/>
            <w:shd w:fill="E8F0FE"/>
          </w:tcPr>
          <w:p>
            <w:r/>
            <w:r>
              <w:rPr>
                <w:sz w:val="19"/>
              </w:rPr>
              <w:t>Vertrauenslehrer/in</w:t>
            </w:r>
          </w:p>
        </w:tc>
        <w:tc>
          <w:tcPr>
            <w:tcW w:type="dxa" w:w="2351"/>
            <w:shd w:fill="E8F0FE"/>
          </w:tcPr>
          <w:p>
            <w:r/>
            <w:r>
              <w:rPr>
                <w:sz w:val="19"/>
              </w:rPr>
              <w:t>_______________</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Schulsozialarbeiter/in</w:t>
            </w:r>
          </w:p>
        </w:tc>
        <w:tc>
          <w:tcPr>
            <w:tcW w:type="dxa" w:w="2351"/>
          </w:tcPr>
          <w:p>
            <w:r/>
            <w:r>
              <w:rPr>
                <w:sz w:val="19"/>
              </w:rPr>
              <w:t>_______________</w:t>
            </w:r>
          </w:p>
        </w:tc>
        <w:tc>
          <w:tcPr>
            <w:tcW w:type="dxa" w:w="2351"/>
          </w:tcPr>
          <w:p>
            <w:r/>
            <w:r>
              <w:rPr>
                <w:sz w:val="19"/>
              </w:rPr>
              <w:t>_______________</w:t>
            </w:r>
          </w:p>
        </w:tc>
        <w:tc>
          <w:tcPr>
            <w:tcW w:type="dxa" w:w="2351"/>
          </w:tcPr>
          <w:p>
            <w:r/>
            <w:r>
              <w:rPr>
                <w:sz w:val="19"/>
              </w:rPr>
              <w:t>_______________</w:t>
            </w:r>
          </w:p>
        </w:tc>
      </w:tr>
      <w:tr>
        <w:tc>
          <w:tcPr>
            <w:tcW w:type="dxa" w:w="2351"/>
            <w:shd w:fill="E8F0FE"/>
          </w:tcPr>
          <w:p>
            <w:r/>
            <w:r>
              <w:rPr>
                <w:sz w:val="19"/>
              </w:rPr>
              <w:t>Ersthelfer/in</w:t>
            </w:r>
          </w:p>
        </w:tc>
        <w:tc>
          <w:tcPr>
            <w:tcW w:type="dxa" w:w="2351"/>
            <w:shd w:fill="E8F0FE"/>
          </w:tcPr>
          <w:p>
            <w:r/>
            <w:r>
              <w:rPr>
                <w:sz w:val="19"/>
              </w:rPr>
              <w:t>_______________</w:t>
            </w:r>
          </w:p>
        </w:tc>
        <w:tc>
          <w:tcPr>
            <w:tcW w:type="dxa" w:w="2351"/>
            <w:shd w:fill="E8F0FE"/>
          </w:tcPr>
          <w:p>
            <w:r/>
            <w:r>
              <w:rPr>
                <w:sz w:val="19"/>
              </w:rPr>
              <w:t>_______________</w:t>
            </w:r>
          </w:p>
        </w:tc>
        <w:tc>
          <w:tcPr>
            <w:tcW w:type="dxa" w:w="2351"/>
            <w:shd w:fill="E8F0FE"/>
          </w:tcPr>
          <w:p>
            <w:r/>
            <w:r>
              <w:rPr>
                <w:sz w:val="19"/>
              </w:rPr>
              <w:t>_______________</w:t>
            </w:r>
          </w:p>
        </w:tc>
      </w:tr>
      <w:tr>
        <w:tc>
          <w:tcPr>
            <w:tcW w:type="dxa" w:w="2351"/>
          </w:tcPr>
          <w:p>
            <w:r/>
            <w:r>
              <w:rPr>
                <w:sz w:val="19"/>
              </w:rPr>
              <w:t>Sekretariat</w:t>
            </w:r>
          </w:p>
        </w:tc>
        <w:tc>
          <w:tcPr>
            <w:tcW w:type="dxa" w:w="2351"/>
          </w:tcPr>
          <w:p>
            <w:r/>
            <w:r>
              <w:rPr>
                <w:sz w:val="19"/>
              </w:rPr>
              <w:t>_______________</w:t>
            </w:r>
          </w:p>
        </w:tc>
        <w:tc>
          <w:tcPr>
            <w:tcW w:type="dxa" w:w="2351"/>
          </w:tcPr>
          <w:p>
            <w:r/>
            <w:r>
              <w:rPr>
                <w:sz w:val="19"/>
              </w:rPr>
              <w:t>_______________</w:t>
            </w:r>
          </w:p>
        </w:tc>
        <w:tc>
          <w:tcPr>
            <w:tcW w:type="dxa" w:w="2351"/>
          </w:tcPr>
          <w:p>
            <w:r/>
            <w:r>
              <w:rPr>
                <w:sz w:val="19"/>
              </w:rPr>
              <w:t>_______________</w:t>
            </w:r>
          </w:p>
        </w:tc>
      </w:tr>
    </w:tbl>
    <w:p>
      <w:r>
        <w:t>TEIL B: Externe Notfallnummern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b/>
                <w:color w:val="FFFFFF"/>
                <w:sz w:val="20"/>
              </w:rPr>
              <w:t>Dienst</w:t>
            </w:r>
          </w:p>
        </w:tc>
        <w:tc>
          <w:tcPr>
            <w:tcW w:type="dxa" w:w="4703"/>
            <w:shd w:fill="003366"/>
          </w:tcPr>
          <w:p>
            <w:pPr>
              <w:jc w:val="center"/>
            </w:pPr>
            <w:r/>
            <w:r>
              <w:rPr>
                <w:b/>
                <w:color w:val="FFFFFF"/>
                <w:sz w:val="20"/>
              </w:rPr>
              <w:t>Telefonnummer</w:t>
            </w:r>
          </w:p>
        </w:tc>
      </w:tr>
      <w:tr>
        <w:tc>
          <w:tcPr>
            <w:tcW w:type="dxa" w:w="4703"/>
            <w:shd w:fill="E8F0FE"/>
          </w:tcPr>
          <w:p>
            <w:r/>
            <w:r>
              <w:rPr>
                <w:sz w:val="19"/>
              </w:rPr>
              <w:t>Polizei</w:t>
            </w:r>
          </w:p>
        </w:tc>
        <w:tc>
          <w:tcPr>
            <w:tcW w:type="dxa" w:w="4703"/>
            <w:shd w:fill="E8F0FE"/>
          </w:tcPr>
          <w:p>
            <w:r/>
            <w:r>
              <w:rPr>
                <w:sz w:val="19"/>
              </w:rPr>
              <w:t>113</w:t>
            </w:r>
          </w:p>
        </w:tc>
      </w:tr>
      <w:tr>
        <w:tc>
          <w:tcPr>
            <w:tcW w:type="dxa" w:w="4703"/>
          </w:tcPr>
          <w:p>
            <w:r/>
            <w:r>
              <w:rPr>
                <w:sz w:val="19"/>
              </w:rPr>
              <w:t>Notruf / Rettungsdienst</w:t>
            </w:r>
          </w:p>
        </w:tc>
        <w:tc>
          <w:tcPr>
            <w:tcW w:type="dxa" w:w="4703"/>
          </w:tcPr>
          <w:p>
            <w:r/>
            <w:r>
              <w:rPr>
                <w:sz w:val="19"/>
              </w:rPr>
              <w:t>112</w:t>
            </w:r>
          </w:p>
        </w:tc>
      </w:tr>
      <w:tr>
        <w:tc>
          <w:tcPr>
            <w:tcW w:type="dxa" w:w="4703"/>
            <w:shd w:fill="E8F0FE"/>
          </w:tcPr>
          <w:p>
            <w:r/>
            <w:r>
              <w:rPr>
                <w:sz w:val="19"/>
              </w:rPr>
              <w:t>SOS Detresse</w:t>
            </w:r>
          </w:p>
        </w:tc>
        <w:tc>
          <w:tcPr>
            <w:tcW w:type="dxa" w:w="4703"/>
            <w:shd w:fill="E8F0FE"/>
          </w:tcPr>
          <w:p>
            <w:r/>
            <w:r>
              <w:rPr>
                <w:sz w:val="19"/>
              </w:rPr>
              <w:t>45 45 45</w:t>
            </w:r>
          </w:p>
        </w:tc>
      </w:tr>
      <w:tr>
        <w:tc>
          <w:tcPr>
            <w:tcW w:type="dxa" w:w="4703"/>
          </w:tcPr>
          <w:p>
            <w:r/>
            <w:r>
              <w:rPr>
                <w:sz w:val="19"/>
              </w:rPr>
              <w:t>Kanner-Jugendtelefon</w:t>
            </w:r>
          </w:p>
        </w:tc>
        <w:tc>
          <w:tcPr>
            <w:tcW w:type="dxa" w:w="4703"/>
          </w:tcPr>
          <w:p>
            <w:r/>
            <w:r>
              <w:rPr>
                <w:sz w:val="19"/>
              </w:rPr>
              <w:t>116 111</w:t>
            </w:r>
          </w:p>
        </w:tc>
      </w:tr>
      <w:tr>
        <w:tc>
          <w:tcPr>
            <w:tcW w:type="dxa" w:w="4703"/>
            <w:shd w:fill="E8F0FE"/>
          </w:tcPr>
          <w:p>
            <w:r/>
            <w:r>
              <w:rPr>
                <w:sz w:val="19"/>
              </w:rPr>
              <w:t>ONE (Kinderschutz)</w:t>
            </w:r>
          </w:p>
        </w:tc>
        <w:tc>
          <w:tcPr>
            <w:tcW w:type="dxa" w:w="4703"/>
            <w:shd w:fill="E8F0FE"/>
          </w:tcPr>
          <w:p>
            <w:r/>
            <w:r>
              <w:rPr>
                <w:sz w:val="19"/>
              </w:rPr>
              <w:t>247-73100</w:t>
            </w:r>
          </w:p>
        </w:tc>
      </w:tr>
      <w:tr>
        <w:tc>
          <w:tcPr>
            <w:tcW w:type="dxa" w:w="4703"/>
          </w:tcPr>
          <w:p>
            <w:r/>
            <w:r>
              <w:rPr>
                <w:sz w:val="19"/>
              </w:rPr>
              <w:t>Giftnotruf</w:t>
            </w:r>
          </w:p>
        </w:tc>
        <w:tc>
          <w:tcPr>
            <w:tcW w:type="dxa" w:w="4703"/>
          </w:tcPr>
          <w:p>
            <w:r/>
            <w:r>
              <w:rPr>
                <w:sz w:val="19"/>
              </w:rPr>
              <w:t>8002-5500</w:t>
            </w:r>
          </w:p>
        </w:tc>
      </w:tr>
      <w:tr>
        <w:tc>
          <w:tcPr>
            <w:tcW w:type="dxa" w:w="4703"/>
            <w:shd w:fill="E8F0FE"/>
          </w:tcPr>
          <w:p>
            <w:r/>
            <w:r>
              <w:rPr>
                <w:sz w:val="19"/>
              </w:rPr>
              <w:t>CUMP (Cellule d'urgence medico-psychologique)</w:t>
            </w:r>
          </w:p>
        </w:tc>
        <w:tc>
          <w:tcPr>
            <w:tcW w:type="dxa" w:w="4703"/>
            <w:shd w:fill="E8F0FE"/>
          </w:tcPr>
          <w:p>
            <w:r/>
            <w:r>
              <w:rPr>
                <w:sz w:val="19"/>
              </w:rPr>
              <w:t>_______________</w:t>
            </w:r>
          </w:p>
        </w:tc>
      </w:tr>
    </w:tbl>
    <w:p>
      <w:r>
        <w:t>TEIL C: Kommunikationskette</w:t>
      </w:r>
    </w:p>
    <w:p>
      <w:pPr>
        <w:spacing w:after="60"/>
        <w:ind w:left="850"/>
      </w:pPr>
      <w:r>
        <w:t>1. Erstentdecker/in informiert sofort die Schulleitung</w:t>
      </w:r>
    </w:p>
    <w:p>
      <w:pPr>
        <w:spacing w:after="60"/>
        <w:ind w:left="850"/>
      </w:pPr>
      <w:r>
        <w:t>2. Schulleitung informiert den Krisenstab</w:t>
      </w:r>
    </w:p>
    <w:p>
      <w:pPr>
        <w:spacing w:after="60"/>
        <w:ind w:left="850"/>
      </w:pPr>
      <w:r>
        <w:t>3. Krisenstab entscheidet ueber externe Hilfe (Polizei, Rettungsdienst)</w:t>
      </w:r>
    </w:p>
    <w:p>
      <w:pPr>
        <w:spacing w:after="60"/>
        <w:ind w:left="850"/>
      </w:pPr>
      <w:r>
        <w:t>4. Schulleitung informiert das Ministerium (bei schweren Vorfaellen)</w:t>
      </w:r>
    </w:p>
    <w:p>
      <w:pPr>
        <w:spacing w:after="60"/>
        <w:ind w:left="850"/>
      </w:pPr>
      <w:r>
        <w:t>5. Schulleitung oder benannte Person informiert die Eltern</w:t>
      </w:r>
    </w:p>
    <w:p>
      <w:pPr>
        <w:spacing w:after="60"/>
        <w:ind w:left="850"/>
      </w:pPr>
      <w:r>
        <w:t>6. Krisenstab koordiniert die Information an das Kollegium</w:t>
      </w:r>
    </w:p>
    <w:p>
      <w:pPr>
        <w:spacing w:after="60"/>
        <w:ind w:left="850"/>
      </w:pPr>
      <w:r>
        <w:t>7. Benannte Person kommuniziert mit der Presse (nur ueber Schulleitung!)</w:t>
      </w:r>
    </w:p>
    <w:p>
      <w:pPr>
        <w:spacing w:after="60"/>
        <w:ind w:left="850"/>
      </w:pPr>
      <w:r>
        <w:t>8. Krisenstab plant Nachsorge-Massnahmen</w:t>
      </w:r>
    </w:p>
    <w:p>
      <w:r>
        <w:t>TEIL D: Sofortmassnahmen nach Krisentyp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b/>
                <w:color w:val="FFFFFF"/>
                <w:sz w:val="20"/>
              </w:rPr>
              <w:t>Krisentyp</w:t>
            </w:r>
          </w:p>
        </w:tc>
        <w:tc>
          <w:tcPr>
            <w:tcW w:type="dxa" w:w="3135"/>
            <w:shd w:fill="003366"/>
          </w:tcPr>
          <w:p>
            <w:pPr>
              <w:jc w:val="center"/>
            </w:pPr>
            <w:r/>
            <w:r>
              <w:rPr>
                <w:b/>
                <w:color w:val="FFFFFF"/>
                <w:sz w:val="20"/>
              </w:rPr>
              <w:t>Sofortmassnahmen</w:t>
            </w:r>
          </w:p>
        </w:tc>
        <w:tc>
          <w:tcPr>
            <w:tcW w:type="dxa" w:w="3135"/>
            <w:shd w:fill="003366"/>
          </w:tcPr>
          <w:p>
            <w:pPr>
              <w:jc w:val="center"/>
            </w:pPr>
            <w:r/>
            <w:r>
              <w:rPr>
                <w:b/>
                <w:color w:val="FFFFFF"/>
                <w:sz w:val="20"/>
              </w:rPr>
              <w:t>Zustaendig</w:t>
            </w:r>
          </w:p>
        </w:tc>
      </w:tr>
      <w:tr>
        <w:tc>
          <w:tcPr>
            <w:tcW w:type="dxa" w:w="3135"/>
            <w:shd w:fill="E8F0FE"/>
          </w:tcPr>
          <w:p>
            <w:r/>
            <w:r>
              <w:rPr>
                <w:sz w:val="19"/>
              </w:rPr>
              <w:t>Suizidversuch / -drohung</w:t>
            </w:r>
          </w:p>
        </w:tc>
        <w:tc>
          <w:tcPr>
            <w:tcW w:type="dxa" w:w="3135"/>
            <w:shd w:fill="E8F0FE"/>
          </w:tcPr>
          <w:p>
            <w:r/>
            <w:r>
              <w:rPr>
                <w:sz w:val="19"/>
              </w:rPr>
              <w:t>Person nicht allein lassen, 112 rufen, Eltern informieren, sichere Umgebung schaffen</w:t>
            </w:r>
          </w:p>
        </w:tc>
        <w:tc>
          <w:tcPr>
            <w:tcW w:type="dxa" w:w="3135"/>
            <w:shd w:fill="E8F0FE"/>
          </w:tcPr>
          <w:p>
            <w:r/>
            <w:r>
              <w:rPr>
                <w:sz w:val="19"/>
              </w:rPr>
              <w:t>_______________</w:t>
            </w:r>
          </w:p>
        </w:tc>
      </w:tr>
      <w:tr>
        <w:tc>
          <w:tcPr>
            <w:tcW w:type="dxa" w:w="3135"/>
          </w:tcPr>
          <w:p>
            <w:r/>
            <w:r>
              <w:rPr>
                <w:sz w:val="19"/>
              </w:rPr>
              <w:t>Gewalt / Bedrohung</w:t>
            </w:r>
          </w:p>
        </w:tc>
        <w:tc>
          <w:tcPr>
            <w:tcW w:type="dxa" w:w="3135"/>
          </w:tcPr>
          <w:p>
            <w:r/>
            <w:r>
              <w:rPr>
                <w:sz w:val="19"/>
              </w:rPr>
              <w:t>Personen trennen, 113 rufen, Verletzte versorgen, Zeugen befragen</w:t>
            </w:r>
          </w:p>
        </w:tc>
        <w:tc>
          <w:tcPr>
            <w:tcW w:type="dxa" w:w="3135"/>
          </w:tcPr>
          <w:p>
            <w:r/>
            <w:r>
              <w:rPr>
                <w:sz w:val="19"/>
              </w:rPr>
              <w:t>_______________</w:t>
            </w:r>
          </w:p>
        </w:tc>
      </w:tr>
      <w:tr>
        <w:tc>
          <w:tcPr>
            <w:tcW w:type="dxa" w:w="3135"/>
            <w:shd w:fill="E8F0FE"/>
          </w:tcPr>
          <w:p>
            <w:r/>
            <w:r>
              <w:rPr>
                <w:sz w:val="19"/>
              </w:rPr>
              <w:t>Todesfall (Schueler oder Lehrkraft)</w:t>
            </w:r>
          </w:p>
        </w:tc>
        <w:tc>
          <w:tcPr>
            <w:tcW w:type="dxa" w:w="3135"/>
            <w:shd w:fill="E8F0FE"/>
          </w:tcPr>
          <w:p>
            <w:r/>
            <w:r>
              <w:rPr>
                <w:sz w:val="19"/>
              </w:rPr>
              <w:t>Informationskette aktivieren, Klasse informieren (mit Unterstuetzung), Trauerraum einrichten</w:t>
            </w:r>
          </w:p>
        </w:tc>
        <w:tc>
          <w:tcPr>
            <w:tcW w:type="dxa" w:w="3135"/>
            <w:shd w:fill="E8F0FE"/>
          </w:tcPr>
          <w:p>
            <w:r/>
            <w:r>
              <w:rPr>
                <w:sz w:val="19"/>
              </w:rPr>
              <w:t>_______________</w:t>
            </w:r>
          </w:p>
        </w:tc>
      </w:tr>
      <w:tr>
        <w:tc>
          <w:tcPr>
            <w:tcW w:type="dxa" w:w="3135"/>
          </w:tcPr>
          <w:p>
            <w:r/>
            <w:r>
              <w:rPr>
                <w:sz w:val="19"/>
              </w:rPr>
              <w:t>Amoklauf / Bedrohungslage</w:t>
            </w:r>
          </w:p>
        </w:tc>
        <w:tc>
          <w:tcPr>
            <w:tcW w:type="dxa" w:w="3135"/>
          </w:tcPr>
          <w:p>
            <w:r/>
            <w:r>
              <w:rPr>
                <w:sz w:val="19"/>
              </w:rPr>
              <w:t>Alarm ausloesen, Raeume verriegeln, 113 rufen, Anweisungen der Polizei folgen</w:t>
            </w:r>
          </w:p>
        </w:tc>
        <w:tc>
          <w:tcPr>
            <w:tcW w:type="dxa" w:w="3135"/>
          </w:tcPr>
          <w:p>
            <w:r/>
            <w:r>
              <w:rPr>
                <w:sz w:val="19"/>
              </w:rPr>
              <w:t>_______________</w:t>
            </w:r>
          </w:p>
        </w:tc>
      </w:tr>
      <w:tr>
        <w:tc>
          <w:tcPr>
            <w:tcW w:type="dxa" w:w="3135"/>
            <w:shd w:fill="E8F0FE"/>
          </w:tcPr>
          <w:p>
            <w:r/>
            <w:r>
              <w:rPr>
                <w:sz w:val="19"/>
              </w:rPr>
              <w:t>Schwerer Unfall</w:t>
            </w:r>
          </w:p>
        </w:tc>
        <w:tc>
          <w:tcPr>
            <w:tcW w:type="dxa" w:w="3135"/>
            <w:shd w:fill="E8F0FE"/>
          </w:tcPr>
          <w:p>
            <w:r/>
            <w:r>
              <w:rPr>
                <w:sz w:val="19"/>
              </w:rPr>
              <w:t>Erste Hilfe leisten, 112 rufen, Unfallstelle sichern, Eltern informieren</w:t>
            </w:r>
          </w:p>
        </w:tc>
        <w:tc>
          <w:tcPr>
            <w:tcW w:type="dxa" w:w="3135"/>
            <w:shd w:fill="E8F0FE"/>
          </w:tcPr>
          <w:p>
            <w:r/>
            <w:r>
              <w:rPr>
                <w:sz w:val="19"/>
              </w:rPr>
              <w:t>_______________</w:t>
            </w:r>
          </w:p>
        </w:tc>
      </w:tr>
    </w:tbl>
    <w:p>
      <w:r>
        <w:t>TEIL E: Nachsorge</w:t>
      </w:r>
    </w:p>
    <w:p>
      <w:pPr>
        <w:pStyle w:val="Checklist"/>
      </w:pPr>
      <w:r>
        <w:t>☐ Debriefing des Krisenstabs innerhalb von 24 Stunden</w:t>
      </w:r>
    </w:p>
    <w:p>
      <w:pPr>
        <w:pStyle w:val="Checklist"/>
      </w:pPr>
      <w:r>
        <w:t>☐ Psychologische Erstversorgung fuer betroffene Schueler und Lehrkraefte</w:t>
      </w:r>
    </w:p>
    <w:p>
      <w:pPr>
        <w:pStyle w:val="Checklist"/>
      </w:pPr>
      <w:r>
        <w:t>☐ Information an alle Eltern (schriftlich, sachlich, mit Hilfsangeboten)</w:t>
      </w:r>
    </w:p>
    <w:p>
      <w:pPr>
        <w:pStyle w:val="Checklist"/>
      </w:pPr>
      <w:r>
        <w:t>☐ Klassenbesprechungen mit psychologischer Unterstuetzung</w:t>
      </w:r>
    </w:p>
    <w:p>
      <w:pPr>
        <w:pStyle w:val="Checklist"/>
      </w:pPr>
      <w:r>
        <w:t>☐ Individuelle Gespraeche fuer besonders Betroffene anbieten</w:t>
      </w:r>
    </w:p>
    <w:p>
      <w:pPr>
        <w:pStyle w:val="Checklist"/>
      </w:pPr>
      <w:r>
        <w:t>☐ Langfristige Nachsorge planen (Wochen und Monate danach)</w:t>
      </w:r>
    </w:p>
    <w:p>
      <w:pPr>
        <w:pStyle w:val="Checklist"/>
      </w:pPr>
      <w:r>
        <w:t>☐ Evaluation: Was hat funktioniert, was muss verbessert werden?</w:t>
      </w:r>
    </w:p>
    <w:p>
      <w:pPr>
        <w:pStyle w:val="Checklist"/>
      </w:pPr>
      <w:r>
        <w:t>☐ Krisenplan aktualisieren</w:t>
      </w:r>
    </w:p>
    <w:p>
      <w:r>
        <w:t>Letzte Aktualisierung: _______________  Naechste geplante Ueberpruefung: _______________</w:t>
      </w:r>
    </w:p>
    <w:p>
      <w:pPr>
        <w:pStyle w:val="Heading3"/>
      </w:pPr>
      <w:r>
        <w:t>Arbeitsblatt 25: Elternbrief-Vorlagen</w:t>
      </w:r>
    </w:p>
    <w:p>
      <w:r>
        <w:t>Zweck: Drei Muster-Elternbriefe fuer verschiedene Anlaesse. Passen Sie die Texte an Ihre konkrete Situation an. Beachten Sie die Mehrsprachigkeit in Luxemburg - bei Bedarf koennen die Briefe auch auf Franzoesisch oder Portugiesisch verfasst werden.</w:t>
      </w:r>
    </w:p>
    <w:p>
      <w:r>
        <w:t>VORLAGE A: Allgemeine Information ueber das Beratungsangebot</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ELTERNBRIEF A: Allgemeine Information</w:t>
      </w:r>
    </w:p>
    <w:p>
      <w:pPr>
        <w:pStyle w:val="Praxisbox"/>
        <w:pBdr>
          <w:left w:val="single" w:sz="4" w:space="8" w:color="009966"/>
          <w:right w:val="single" w:sz="4" w:space="8" w:color="009966"/>
        </w:pBdr>
      </w:pPr>
      <w:r>
        <w:t>Sehr geehrte Eltern,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im Rahmen des CDSE (Centre de Developpement Socio-Emotionnel) bieten wir an der Schule Ihres Kindes psychologische Beratung an. Dieses Angebot ist kostenlos und vertraulich.</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Unser Angebot umfasst:</w:t>
      </w:r>
    </w:p>
    <w:p>
      <w:pPr>
        <w:pStyle w:val="Praxisbox"/>
        <w:pBdr>
          <w:left w:val="single" w:sz="4" w:space="8" w:color="009966"/>
          <w:right w:val="single" w:sz="4" w:space="8" w:color="009966"/>
        </w:pBdr>
      </w:pPr>
      <w:r>
        <w:t>- Einzelgespraeche fuer Schueler/innen bei persoenlichen Schwierigkeiten</w:t>
      </w:r>
    </w:p>
    <w:p>
      <w:pPr>
        <w:pStyle w:val="Praxisbox"/>
        <w:pBdr>
          <w:left w:val="single" w:sz="4" w:space="8" w:color="009966"/>
          <w:right w:val="single" w:sz="4" w:space="8" w:color="009966"/>
        </w:pBdr>
      </w:pPr>
      <w:r>
        <w:t>- Beratung fuer Eltern bei Erziehungsfragen</w:t>
      </w:r>
    </w:p>
    <w:p>
      <w:pPr>
        <w:pStyle w:val="Praxisbox"/>
        <w:pBdr>
          <w:left w:val="single" w:sz="4" w:space="8" w:color="009966"/>
          <w:right w:val="single" w:sz="4" w:space="8" w:color="009966"/>
        </w:pBdr>
      </w:pPr>
      <w:r>
        <w:t>- Unterstuetzung bei schulischen Herausforderungen</w:t>
      </w:r>
    </w:p>
    <w:p>
      <w:pPr>
        <w:pStyle w:val="Praxisbox"/>
        <w:pBdr>
          <w:left w:val="single" w:sz="4" w:space="8" w:color="009966"/>
          <w:right w:val="single" w:sz="4" w:space="8" w:color="009966"/>
        </w:pBdr>
      </w:pPr>
      <w:r>
        <w:t>- Krisenintervention bei akuten Belastungen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Ihr Kind kann sich jederzeit direkt an uns wenden. Auch Sie als Eltern koennen uns kontaktieren.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Kontakt: [Name], Psychologe/in CDSE</w:t>
      </w:r>
    </w:p>
    <w:p>
      <w:pPr>
        <w:pStyle w:val="Praxisbox"/>
        <w:pBdr>
          <w:left w:val="single" w:sz="4" w:space="8" w:color="009966"/>
          <w:right w:val="single" w:sz="4" w:space="8" w:color="009966"/>
        </w:pBdr>
      </w:pPr>
      <w:r>
        <w:t>Telefon: [Nummer]</w:t>
      </w:r>
    </w:p>
    <w:p>
      <w:pPr>
        <w:pStyle w:val="Praxisbox"/>
        <w:pBdr>
          <w:left w:val="single" w:sz="4" w:space="8" w:color="009966"/>
          <w:right w:val="single" w:sz="4" w:space="8" w:color="009966"/>
        </w:pBdr>
      </w:pPr>
      <w:r>
        <w:t>E-Mail: [Adresse]</w:t>
      </w:r>
    </w:p>
    <w:p>
      <w:pPr>
        <w:pStyle w:val="Praxisbox"/>
        <w:pBdr>
          <w:left w:val="single" w:sz="4" w:space="8" w:color="009966"/>
          <w:right w:val="single" w:sz="4" w:space="8" w:color="009966"/>
        </w:pBdr>
      </w:pPr>
      <w:r>
        <w:t>Sprechzeiten: [Zeiten]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Mit freundlichen Gruessen,</w:t>
      </w:r>
    </w:p>
    <w:p>
      <w:pPr>
        <w:pStyle w:val="Praxisbox"/>
        <w:pBdr>
          <w:left w:val="single" w:sz="4" w:space="8" w:color="009966"/>
          <w:right w:val="single" w:sz="4" w:space="8" w:color="009966"/>
        </w:pBdr>
      </w:pPr>
      <w:r>
        <w:t>[Name, Funktion]</w:t>
      </w:r>
    </w:p>
    <w:p>
      <w:r>
        <w:t>VORLAGE B: Besorgnis und Einladung zum Gespraech</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ELTERNBRIEF B: Besorgnis</w:t>
      </w:r>
    </w:p>
    <w:p>
      <w:pPr>
        <w:pStyle w:val="Praxisbox"/>
        <w:pBdr>
          <w:left w:val="single" w:sz="4" w:space="8" w:color="009966"/>
          <w:right w:val="single" w:sz="4" w:space="8" w:color="009966"/>
        </w:pBdr>
      </w:pPr>
      <w:r>
        <w:t>Sehr geehrte Eltern von [Name],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ich wende mich an Sie, weil mir bei Ihrem Kind [Name] einige Dinge aufgefallen sind, die ich gerne mit Ihnen besprechen moechte. Es geht dabei um [allgemeine Beschreibung, z.B. Veraenderungen im Verhalten / Rueckzug / schulische Schwierigkeiten].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Ich moechte betonen, dass es mir darum geht, gemeinsam mit Ihnen nach Wegen zu suchen, wie wir [Name] bestmoeglich unterstuetzen koennen. Ihre Sichtweise als Eltern ist dabei sehr wichtig.</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Ich lade Sie herzlich ein zu einem persoenlichen Gespraech:</w:t>
      </w:r>
    </w:p>
    <w:p>
      <w:pPr>
        <w:pStyle w:val="Praxisbox"/>
        <w:pBdr>
          <w:left w:val="single" w:sz="4" w:space="8" w:color="009966"/>
          <w:right w:val="single" w:sz="4" w:space="8" w:color="009966"/>
        </w:pBdr>
      </w:pPr>
      <w:r>
        <w:t>Terminvorschlag: [Datum, Uhrzeit]</w:t>
      </w:r>
    </w:p>
    <w:p>
      <w:pPr>
        <w:pStyle w:val="Praxisbox"/>
        <w:pBdr>
          <w:left w:val="single" w:sz="4" w:space="8" w:color="009966"/>
          <w:right w:val="single" w:sz="4" w:space="8" w:color="009966"/>
        </w:pBdr>
      </w:pPr>
      <w:r>
        <w:t>Ort: [Raum]</w:t>
      </w:r>
    </w:p>
    <w:p>
      <w:pPr>
        <w:pStyle w:val="Praxisbox"/>
        <w:pBdr>
          <w:left w:val="single" w:sz="4" w:space="8" w:color="009966"/>
          <w:right w:val="single" w:sz="4" w:space="8" w:color="009966"/>
        </w:pBdr>
      </w:pPr>
      <w:r>
        <w:t>Dauer: ca. 30-45 Minuten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Falls dieser Termin nicht passt, kontaktieren Sie mich bitte unter [Telefon / E-Mail], damit wir einen passenden Termin finden.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Mit freundlichen Gruessen,</w:t>
      </w:r>
    </w:p>
    <w:p>
      <w:pPr>
        <w:pStyle w:val="Praxisbox"/>
        <w:pBdr>
          <w:left w:val="single" w:sz="4" w:space="8" w:color="009966"/>
          <w:right w:val="single" w:sz="4" w:space="8" w:color="009966"/>
        </w:pBdr>
      </w:pPr>
      <w:r>
        <w:t>[Name, Funktion]</w:t>
      </w:r>
    </w:p>
    <w:p>
      <w:r>
        <w:t>VORLAGE C: Einladung zum Runden Tisch</w:t>
      </w:r>
    </w:p>
    <w:p>
      <w:pPr>
        <w:pStyle w:val="Praxisbox"/>
        <w:pBdr>
          <w:top w:val="single" w:sz="4" w:space="4" w:color="009966"/>
          <w:left w:val="single" w:sz="4" w:space="8" w:color="009966"/>
          <w:bottom w:val="single" w:sz="4" w:space="4" w:color="009966"/>
          <w:right w:val="single" w:sz="4" w:space="8" w:color="009966"/>
        </w:pBdr>
      </w:pPr>
      <w:r>
        <w:rPr>
          <w:b/>
          <w:i w:val="0"/>
          <w:color w:val="006633"/>
        </w:rPr>
        <w:t>📋 PRAXISBEISPIEL: ELTERNBRIEF C: Einladung Runder Tisch</w:t>
      </w:r>
    </w:p>
    <w:p>
      <w:pPr>
        <w:pStyle w:val="Praxisbox"/>
        <w:pBdr>
          <w:left w:val="single" w:sz="4" w:space="8" w:color="009966"/>
          <w:right w:val="single" w:sz="4" w:space="8" w:color="009966"/>
        </w:pBdr>
      </w:pPr>
      <w:r>
        <w:t>Sehr geehrte Eltern von [Name],</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um Ihr Kind [Name] optimal zu unterstuetzen, moechten wir Sie zu einem gemeinsamen Gespraech (Runder Tisch) einladen, an dem alle beteiligten Fachpersonen teilnehmen.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Datum: [Datum]</w:t>
      </w:r>
    </w:p>
    <w:p>
      <w:pPr>
        <w:pStyle w:val="Praxisbox"/>
        <w:pBdr>
          <w:left w:val="single" w:sz="4" w:space="8" w:color="009966"/>
          <w:right w:val="single" w:sz="4" w:space="8" w:color="009966"/>
        </w:pBdr>
      </w:pPr>
      <w:r>
        <w:t>Uhrzeit: [Uhrzeit]</w:t>
      </w:r>
    </w:p>
    <w:p>
      <w:pPr>
        <w:pStyle w:val="Praxisbox"/>
        <w:pBdr>
          <w:left w:val="single" w:sz="4" w:space="8" w:color="009966"/>
          <w:right w:val="single" w:sz="4" w:space="8" w:color="009966"/>
        </w:pBdr>
      </w:pPr>
      <w:r>
        <w:t>Ort: [Raum]</w:t>
      </w:r>
    </w:p>
    <w:p>
      <w:pPr>
        <w:pStyle w:val="Praxisbox"/>
        <w:pBdr>
          <w:left w:val="single" w:sz="4" w:space="8" w:color="009966"/>
          <w:right w:val="single" w:sz="4" w:space="8" w:color="009966"/>
        </w:pBdr>
      </w:pPr>
      <w:r>
        <w:t>Voraussichtliche Dauer: ca. 60 Minuten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Teilnehmer/innen: [Aufzaehlung, z.B. Klassenlehrer/in, Psychologe/in CDSE, Schulleitung, ggf. weitere Fachpersonen]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Ziel des Gespraechs ist es, gemeinsam die aktuelle Situation zu besprechen, Staerken und Ressourcen von [Name] hervorzuheben und konkrete Unterstuetzungsmassnahmen zu vereinbaren.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Ihre Anwesenheit und Ihre Perspektive sind uns sehr wichtig. Bitte geben Sie uns bis zum [Datum] Rueckmeldung, ob Sie teilnehmen koennen.</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Bei Fragen stehe ich Ihnen gerne zur Verfuegung.</w:t>
      </w:r>
    </w:p>
    <w:p>
      <w:pPr>
        <w:pStyle w:val="Praxisbox"/>
        <w:pBdr>
          <w:left w:val="single" w:sz="4" w:space="8" w:color="009966"/>
          <w:right w:val="single" w:sz="4" w:space="8" w:color="009966"/>
        </w:pBdr>
      </w:pPr>
      <w:r/>
    </w:p>
    <w:p>
      <w:pPr>
        <w:pStyle w:val="Praxisbox"/>
        <w:pBdr>
          <w:left w:val="single" w:sz="4" w:space="8" w:color="009966"/>
          <w:right w:val="single" w:sz="4" w:space="8" w:color="009966"/>
        </w:pBdr>
      </w:pPr>
      <w:r>
        <w:t>Mit freundlichen Gruessen,</w:t>
      </w:r>
    </w:p>
    <w:p>
      <w:pPr>
        <w:pStyle w:val="Praxisbox"/>
        <w:pBdr>
          <w:left w:val="single" w:sz="4" w:space="8" w:color="009966"/>
          <w:right w:val="single" w:sz="4" w:space="8" w:color="009966"/>
        </w:pBdr>
      </w:pPr>
      <w:r>
        <w:t>[Name, Funktion]</w:t>
      </w:r>
    </w:p>
    <w:p>
      <w:pPr>
        <w:pStyle w:val="Praxisbox"/>
        <w:pBdr>
          <w:left w:val="single" w:sz="4" w:space="8" w:color="009966"/>
          <w:right w:val="single" w:sz="4" w:space="8" w:color="009966"/>
        </w:pBdr>
      </w:pPr>
      <w:r>
        <w:t>[Kontaktdaten]</w:t>
      </w:r>
    </w:p>
    <w:p>
      <w:pPr>
        <w:pStyle w:val="Heading2"/>
      </w:pPr>
      <w:r>
        <w:t>Schlusswort</w:t>
      </w:r>
    </w:p>
    <w:p>
      <w:r>
        <w:t>Dieses Praxishandbuch versteht sich als lebendiges Dokument. Ergaenzen Sie es mit eigenen Erfahrungen, lokalen Anpassungen und neuen Erkenntnissen. Die Arbeit mit Jugendlichen mit sozio-emotionalen Schwierigkeiten ist herausfordernd und gleichzeitig eine der sinnvollsten Taetigkeiten, die es gibt. Jeder Jugendliche, dem Sie eine sichere Beziehung anbieten, dem Sie zuhoeren und den Sie ernst nehmen, traegt das in sich weiter - in seine Beziehungen, seine Familie, seine Zukunft.</w:t>
      </w:r>
    </w:p>
    <w:p>
      <w:r>
        <w:t>Vergessen Sie nie: Sie muessen nicht perfekt sein. Sie muessen nicht alles wissen. Sie muessen nur DA sein - verlaesslich, ehrlich und mit echtem Interesse. Das ist mehr, als viele Jugendliche jemals erfahren haben.</w:t>
      </w:r>
    </w:p>
    <w:sectPr w:rsidR="00FC693F" w:rsidRPr="0006063C" w:rsidSect="00034616">
      <w:footerReference w:type="default" r:id="rId9"/>
      <w:pgSz w:w="12240" w:h="15840"/>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rPr>
        <w:sz w:val="18"/>
      </w:rPr>
      <w:t xml:space="preserve"> /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w:hAnsi="Calibr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C99"/>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6699"/>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0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box">
    <w:name w:val="Praxisbox"/>
    <w:pPr>
      <w:spacing w:before="120" w:after="120"/>
      <w:ind w:left="850" w:right="567"/>
    </w:pPr>
    <w:rPr>
      <w:rFonts w:ascii="Calibri" w:hAnsi="Calibri"/>
      <w:i/>
      <w:color w:val="333333"/>
      <w:sz w:val="21"/>
    </w:rPr>
  </w:style>
  <w:style w:type="paragraph" w:customStyle="1" w:styleId="Dialog">
    <w:name w:val="Dialog"/>
    <w:pPr>
      <w:spacing w:before="40" w:after="40"/>
      <w:ind w:left="1134"/>
    </w:pPr>
    <w:rPr>
      <w:rFonts w:ascii="Calibri" w:hAnsi="Calibri"/>
      <w:sz w:val="21"/>
    </w:rPr>
  </w:style>
  <w:style w:type="paragraph" w:customStyle="1" w:styleId="RedFlag">
    <w:name w:val="RedFlag"/>
    <w:pPr>
      <w:spacing w:before="120" w:after="120"/>
      <w:ind w:left="567"/>
    </w:pPr>
    <w:rPr>
      <w:rFonts w:ascii="Calibri" w:hAnsi="Calibri"/>
      <w:b/>
      <w:color w:val="CC0000"/>
      <w:sz w:val="22"/>
    </w:rPr>
  </w:style>
  <w:style w:type="paragraph" w:customStyle="1" w:styleId="Checklist">
    <w:name w:val="Checklist"/>
    <w:pPr>
      <w:spacing w:before="40" w:after="40"/>
      <w:ind w:left="85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