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B88CF" w14:textId="77777777" w:rsidR="003C3059" w:rsidRDefault="003C3059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030C3103" w14:textId="77777777" w:rsidR="003C3059" w:rsidRDefault="003C305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5C10255" w14:textId="77777777" w:rsidR="003C3059" w:rsidRDefault="003C305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88319DF" w14:textId="186E794E" w:rsidR="003C3059" w:rsidRDefault="00C7391C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Determining Size of </w:t>
      </w:r>
      <w:r w:rsidR="00BA5E53">
        <w:rPr>
          <w:rFonts w:ascii="Times New Roman" w:eastAsia="Times New Roman" w:hAnsi="Times New Roman" w:cs="Times New Roman"/>
          <w:b/>
        </w:rPr>
        <w:t xml:space="preserve">a </w:t>
      </w:r>
      <w:r>
        <w:rPr>
          <w:rFonts w:ascii="Times New Roman" w:eastAsia="Times New Roman" w:hAnsi="Times New Roman" w:cs="Times New Roman"/>
          <w:b/>
        </w:rPr>
        <w:t>Precipitation Event with</w:t>
      </w:r>
      <w:r w:rsidR="00B023AE">
        <w:rPr>
          <w:rFonts w:ascii="Times New Roman" w:eastAsia="Times New Roman" w:hAnsi="Times New Roman" w:cs="Times New Roman"/>
          <w:b/>
        </w:rPr>
        <w:t xml:space="preserve"> AARDDVARK system of</w:t>
      </w:r>
      <w:r>
        <w:rPr>
          <w:rFonts w:ascii="Times New Roman" w:eastAsia="Times New Roman" w:hAnsi="Times New Roman" w:cs="Times New Roman"/>
          <w:b/>
        </w:rPr>
        <w:t xml:space="preserve"> VLF</w:t>
      </w:r>
      <w:r w:rsidR="00B023AE">
        <w:rPr>
          <w:rFonts w:ascii="Times New Roman" w:eastAsia="Times New Roman" w:hAnsi="Times New Roman" w:cs="Times New Roman"/>
          <w:b/>
        </w:rPr>
        <w:t xml:space="preserve"> radio wave receivers</w:t>
      </w:r>
    </w:p>
    <w:p w14:paraId="38846A2D" w14:textId="77777777" w:rsidR="003C3059" w:rsidRDefault="003C3059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4AEA19A9" w14:textId="03530998" w:rsidR="003C3059" w:rsidRDefault="0009642C">
      <w:pPr>
        <w:jc w:val="center"/>
        <w:rPr>
          <w:rFonts w:ascii="Times New Roman" w:eastAsia="Times New Roman" w:hAnsi="Times New Roman" w:cs="Times New Roman"/>
          <w:sz w:val="20"/>
          <w:szCs w:val="20"/>
          <w:vertAlign w:val="superscript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Jodie McLennan</w:t>
      </w:r>
      <w:r w:rsidR="00BA5E53">
        <w:rPr>
          <w:rFonts w:ascii="Times New Roman" w:eastAsia="Times New Roman" w:hAnsi="Times New Roman" w:cs="Times New Roman"/>
          <w:sz w:val="20"/>
          <w:szCs w:val="20"/>
          <w:vertAlign w:val="superscript"/>
        </w:rPr>
        <w:t>1*</w:t>
      </w:r>
      <w:r w:rsidR="00BA5E53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</w:rPr>
        <w:t>Allison Jaynes</w:t>
      </w:r>
      <w:r w:rsidR="00BA5E53">
        <w:rPr>
          <w:rFonts w:ascii="Times New Roman" w:eastAsia="Times New Roman" w:hAnsi="Times New Roman" w:cs="Times New Roman"/>
          <w:sz w:val="20"/>
          <w:szCs w:val="20"/>
          <w:vertAlign w:val="superscript"/>
        </w:rPr>
        <w:t>1</w:t>
      </w:r>
      <w:r w:rsidR="00BA5E53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</w:rPr>
        <w:t>Mark Clilverd</w:t>
      </w:r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 xml:space="preserve">2 </w:t>
      </w:r>
      <w:r w:rsidR="00BA5E53">
        <w:rPr>
          <w:rFonts w:ascii="Times New Roman" w:eastAsia="Times New Roman" w:hAnsi="Times New Roman" w:cs="Times New Roman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sz w:val="20"/>
          <w:szCs w:val="20"/>
        </w:rPr>
        <w:t>Craig Rodger</w:t>
      </w:r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>3</w:t>
      </w:r>
      <w:r w:rsidR="00BA5E53">
        <w:rPr>
          <w:rFonts w:ascii="Times New Roman" w:eastAsia="Times New Roman" w:hAnsi="Times New Roman" w:cs="Times New Roman"/>
          <w:sz w:val="20"/>
          <w:szCs w:val="20"/>
          <w:vertAlign w:val="superscript"/>
        </w:rPr>
        <w:t xml:space="preserve"> </w:t>
      </w:r>
    </w:p>
    <w:p w14:paraId="11E75605" w14:textId="77777777" w:rsidR="003C3059" w:rsidRDefault="003C3059">
      <w:pPr>
        <w:rPr>
          <w:rFonts w:ascii="Times New Roman" w:eastAsia="Times New Roman" w:hAnsi="Times New Roman" w:cs="Times New Roman"/>
          <w:sz w:val="20"/>
          <w:szCs w:val="20"/>
          <w:vertAlign w:val="superscript"/>
        </w:rPr>
      </w:pPr>
    </w:p>
    <w:p w14:paraId="72DBA753" w14:textId="76246D22" w:rsidR="003C3059" w:rsidRDefault="00BA5E53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>1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Dep</w:t>
      </w:r>
      <w:r w:rsidR="0009642C">
        <w:rPr>
          <w:rFonts w:ascii="Times New Roman" w:eastAsia="Times New Roman" w:hAnsi="Times New Roman" w:cs="Times New Roman"/>
          <w:sz w:val="20"/>
          <w:szCs w:val="20"/>
        </w:rPr>
        <w:t>t of Physics and Astronomy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 w:rsidR="0009642C">
        <w:rPr>
          <w:rFonts w:ascii="Times New Roman" w:eastAsia="Times New Roman" w:hAnsi="Times New Roman" w:cs="Times New Roman"/>
          <w:sz w:val="20"/>
          <w:szCs w:val="20"/>
        </w:rPr>
        <w:t>University of Iowa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 w:rsidR="0009642C">
        <w:rPr>
          <w:rFonts w:ascii="Times New Roman" w:eastAsia="Times New Roman" w:hAnsi="Times New Roman" w:cs="Times New Roman"/>
          <w:sz w:val="20"/>
          <w:szCs w:val="20"/>
        </w:rPr>
        <w:t>USA</w:t>
      </w:r>
    </w:p>
    <w:p w14:paraId="6FAF0D1E" w14:textId="50066E15" w:rsidR="003C3059" w:rsidRDefault="00BA5E53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>2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09642C">
        <w:rPr>
          <w:rFonts w:ascii="Times New Roman" w:eastAsia="Times New Roman" w:hAnsi="Times New Roman" w:cs="Times New Roman"/>
          <w:sz w:val="20"/>
          <w:szCs w:val="20"/>
        </w:rPr>
        <w:t>British Antarctic Survey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 w:rsidR="0009642C">
        <w:rPr>
          <w:rFonts w:ascii="Times New Roman" w:eastAsia="Times New Roman" w:hAnsi="Times New Roman" w:cs="Times New Roman"/>
          <w:sz w:val="20"/>
          <w:szCs w:val="20"/>
        </w:rPr>
        <w:t>United Kingdom</w:t>
      </w:r>
    </w:p>
    <w:p w14:paraId="45FAE949" w14:textId="773E606D" w:rsidR="0009642C" w:rsidRDefault="0009642C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>3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D</w:t>
      </w:r>
      <w:r>
        <w:rPr>
          <w:rFonts w:ascii="Times New Roman" w:eastAsia="Times New Roman" w:hAnsi="Times New Roman" w:cs="Times New Roman"/>
          <w:sz w:val="20"/>
          <w:szCs w:val="20"/>
        </w:rPr>
        <w:t>ept of Physics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</w:rPr>
        <w:t>University of Otago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</w:rPr>
        <w:t>New Zealand</w:t>
      </w:r>
    </w:p>
    <w:p w14:paraId="29971C61" w14:textId="19624CA4" w:rsidR="003C3059" w:rsidRDefault="00BA5E53">
      <w:pPr>
        <w:tabs>
          <w:tab w:val="left" w:pos="4688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*Corresponding Author: </w:t>
      </w:r>
      <w:r w:rsidR="0009642C">
        <w:rPr>
          <w:rFonts w:ascii="Times New Roman" w:eastAsia="Times New Roman" w:hAnsi="Times New Roman" w:cs="Times New Roman"/>
          <w:sz w:val="20"/>
          <w:szCs w:val="20"/>
        </w:rPr>
        <w:t>jodie-mclennan@uiowa.edu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</w:p>
    <w:p w14:paraId="25287F0B" w14:textId="77777777" w:rsidR="003C3059" w:rsidRDefault="003C3059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1D9E9F9E" w14:textId="77777777" w:rsidR="003C3059" w:rsidRDefault="003C3059">
      <w:pPr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5ABEEA0" w14:textId="7C00521D" w:rsidR="0009642C" w:rsidRDefault="000F37B9" w:rsidP="0009642C">
      <w:pPr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We </w:t>
      </w:r>
      <w:r w:rsidR="005A6F58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analyze </w:t>
      </w:r>
      <w:proofErr w:type="spellStart"/>
      <w:r w:rsidR="00940D03">
        <w:rPr>
          <w:rFonts w:ascii="Times New Roman" w:eastAsia="Times New Roman" w:hAnsi="Times New Roman" w:cs="Times New Roman"/>
          <w:color w:val="000000"/>
          <w:sz w:val="20"/>
          <w:szCs w:val="20"/>
        </w:rPr>
        <w:t>subionosphere</w:t>
      </w:r>
      <w:proofErr w:type="spellEnd"/>
      <w:r w:rsidR="00940D03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propagating very low frequency (VLF) radio waves </w:t>
      </w:r>
      <w:r w:rsidR="000D638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observed by several receivers to determine </w:t>
      </w:r>
      <w:r w:rsidR="008037AD">
        <w:rPr>
          <w:rFonts w:ascii="Times New Roman" w:eastAsia="Times New Roman" w:hAnsi="Times New Roman" w:cs="Times New Roman"/>
          <w:color w:val="000000"/>
          <w:sz w:val="20"/>
          <w:szCs w:val="20"/>
        </w:rPr>
        <w:t>an approximate area of a</w:t>
      </w:r>
      <w:r w:rsidR="004A093B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pulsating aurora</w:t>
      </w:r>
      <w:r w:rsidR="008037A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precipitati</w:t>
      </w:r>
      <w:r w:rsidR="004153D9">
        <w:rPr>
          <w:rFonts w:ascii="Times New Roman" w:eastAsia="Times New Roman" w:hAnsi="Times New Roman" w:cs="Times New Roman"/>
          <w:color w:val="000000"/>
          <w:sz w:val="20"/>
          <w:szCs w:val="20"/>
        </w:rPr>
        <w:t>on</w:t>
      </w:r>
      <w:r w:rsidR="008037A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 w:rsidR="00E84441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event. </w:t>
      </w:r>
      <w:r w:rsidR="004A093B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We use amplitude and phase measurements </w:t>
      </w:r>
      <w:r w:rsidR="00431FD9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from the </w:t>
      </w:r>
      <w:r w:rsidR="0009642C" w:rsidRPr="0009642C">
        <w:rPr>
          <w:rFonts w:ascii="Times New Roman" w:eastAsia="Times New Roman" w:hAnsi="Times New Roman" w:cs="Times New Roman"/>
          <w:color w:val="000000"/>
          <w:sz w:val="20"/>
          <w:szCs w:val="20"/>
        </w:rPr>
        <w:t>Antarctic-Arctic Radiation-belt</w:t>
      </w:r>
      <w:r w:rsidR="0009642C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 w:rsidR="0009642C" w:rsidRPr="0009642C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Dynamic Deposition VLF Atmospheric Research </w:t>
      </w:r>
      <w:proofErr w:type="spellStart"/>
      <w:r w:rsidR="0009642C" w:rsidRPr="0009642C">
        <w:rPr>
          <w:rFonts w:ascii="Times New Roman" w:eastAsia="Times New Roman" w:hAnsi="Times New Roman" w:cs="Times New Roman"/>
          <w:color w:val="000000"/>
          <w:sz w:val="20"/>
          <w:szCs w:val="20"/>
        </w:rPr>
        <w:t>Konsortia</w:t>
      </w:r>
      <w:proofErr w:type="spellEnd"/>
      <w:r w:rsidR="0009642C" w:rsidRPr="0009642C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(AARDDVARK)</w:t>
      </w:r>
      <w:r w:rsidR="00637F48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set of</w:t>
      </w:r>
      <w:r w:rsidR="0009642C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 w:rsidR="0069214D">
        <w:rPr>
          <w:rFonts w:ascii="Times New Roman" w:eastAsia="Times New Roman" w:hAnsi="Times New Roman" w:cs="Times New Roman"/>
          <w:color w:val="000000"/>
          <w:sz w:val="20"/>
          <w:szCs w:val="20"/>
        </w:rPr>
        <w:t>ra</w:t>
      </w:r>
      <w:r w:rsidR="0009642C">
        <w:rPr>
          <w:rFonts w:ascii="Times New Roman" w:eastAsia="Times New Roman" w:hAnsi="Times New Roman" w:cs="Times New Roman"/>
          <w:color w:val="000000"/>
          <w:sz w:val="20"/>
          <w:szCs w:val="20"/>
        </w:rPr>
        <w:t>dio wave receivers</w:t>
      </w:r>
      <w:r w:rsidR="008D65EB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 w:rsidR="008845B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and transmitters </w:t>
      </w:r>
      <w:r w:rsidR="00637F48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whose </w:t>
      </w:r>
      <w:r w:rsidR="00076F2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propagation </w:t>
      </w:r>
      <w:r w:rsidR="00F65091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paths </w:t>
      </w:r>
      <w:r w:rsidR="00076F2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are </w:t>
      </w:r>
      <w:r w:rsidR="00F65091">
        <w:rPr>
          <w:rFonts w:ascii="Times New Roman" w:eastAsia="Times New Roman" w:hAnsi="Times New Roman" w:cs="Times New Roman"/>
          <w:color w:val="000000"/>
          <w:sz w:val="20"/>
          <w:szCs w:val="20"/>
        </w:rPr>
        <w:t>mainly located in North America</w:t>
      </w:r>
      <w:r w:rsidR="00AD0B89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. </w:t>
      </w:r>
      <w:r w:rsidR="00C6155C">
        <w:rPr>
          <w:rFonts w:ascii="Times New Roman" w:eastAsia="Times New Roman" w:hAnsi="Times New Roman" w:cs="Times New Roman"/>
          <w:color w:val="000000"/>
          <w:sz w:val="20"/>
          <w:szCs w:val="20"/>
        </w:rPr>
        <w:t>R</w:t>
      </w:r>
      <w:r w:rsidR="005029E5">
        <w:rPr>
          <w:rFonts w:ascii="Times New Roman" w:eastAsia="Times New Roman" w:hAnsi="Times New Roman" w:cs="Times New Roman"/>
          <w:color w:val="000000"/>
          <w:sz w:val="20"/>
          <w:szCs w:val="20"/>
        </w:rPr>
        <w:t>eceiver</w:t>
      </w:r>
      <w:r w:rsidR="00C6155C">
        <w:rPr>
          <w:rFonts w:ascii="Times New Roman" w:eastAsia="Times New Roman" w:hAnsi="Times New Roman" w:cs="Times New Roman"/>
          <w:color w:val="000000"/>
          <w:sz w:val="20"/>
          <w:szCs w:val="20"/>
        </w:rPr>
        <w:t>s</w:t>
      </w:r>
      <w:r w:rsidR="005029E5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in Fairba</w:t>
      </w:r>
      <w:r w:rsidR="00C6155C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nks, </w:t>
      </w:r>
      <w:r w:rsidR="0099039C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Alaska and Edmonton, Cananda with </w:t>
      </w:r>
      <w:r w:rsidR="003B7804">
        <w:rPr>
          <w:rFonts w:ascii="Times New Roman" w:eastAsia="Times New Roman" w:hAnsi="Times New Roman" w:cs="Times New Roman"/>
          <w:color w:val="000000"/>
          <w:sz w:val="20"/>
          <w:szCs w:val="20"/>
        </w:rPr>
        <w:t>transmitters</w:t>
      </w:r>
      <w:r w:rsidR="0099039C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located in North Dakota, </w:t>
      </w:r>
      <w:r w:rsidR="003B7804">
        <w:rPr>
          <w:rFonts w:ascii="Times New Roman" w:eastAsia="Times New Roman" w:hAnsi="Times New Roman" w:cs="Times New Roman"/>
          <w:color w:val="000000"/>
          <w:sz w:val="20"/>
          <w:szCs w:val="20"/>
        </w:rPr>
        <w:t>Seattle, Maine and Iceland. Each transmitter</w:t>
      </w:r>
      <w:r w:rsidR="00C7391C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gramStart"/>
      <w:r w:rsidR="00C7391C">
        <w:rPr>
          <w:rFonts w:ascii="Times New Roman" w:eastAsia="Times New Roman" w:hAnsi="Times New Roman" w:cs="Times New Roman"/>
          <w:color w:val="000000"/>
          <w:sz w:val="20"/>
          <w:szCs w:val="20"/>
        </w:rPr>
        <w:t>is</w:t>
      </w:r>
      <w:proofErr w:type="gramEnd"/>
      <w:r w:rsidR="00C7391C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</w:p>
    <w:p w14:paraId="0A0E2111" w14:textId="693A0B58" w:rsidR="003C3059" w:rsidRDefault="00BA5E53">
      <w:pPr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</w:p>
    <w:sectPr w:rsidR="003C3059">
      <w:headerReference w:type="default" r:id="rId7"/>
      <w:footerReference w:type="default" r:id="rId8"/>
      <w:pgSz w:w="11906" w:h="16838"/>
      <w:pgMar w:top="1985" w:right="1701" w:bottom="1701" w:left="1701" w:header="864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098EBA" w14:textId="77777777" w:rsidR="00BA5E53" w:rsidRDefault="00BA5E53">
      <w:r>
        <w:separator/>
      </w:r>
    </w:p>
  </w:endnote>
  <w:endnote w:type="continuationSeparator" w:id="0">
    <w:p w14:paraId="06E575A4" w14:textId="77777777" w:rsidR="00BA5E53" w:rsidRDefault="00BA5E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6D89892-2972-4B02-9594-C711797A50C6}"/>
    <w:embedBold r:id="rId2" w:fontKey="{6178E456-1CA4-450E-9A74-8D971856CA8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FC650029-5F71-4802-88A2-07D2A38347EC}"/>
    <w:embedItalic r:id="rId4" w:fontKey="{5D97DF29-42B7-4732-AF25-CB7E26637707}"/>
  </w:font>
  <w:font w:name="Comfortaa">
    <w:charset w:val="00"/>
    <w:family w:val="auto"/>
    <w:pitch w:val="default"/>
    <w:embedRegular r:id="rId5" w:fontKey="{E5C60A53-3832-412A-9C30-8CA4EE05B118}"/>
    <w:embedBold r:id="rId6" w:fontKey="{89EB004F-6DF9-4179-B9AE-FDBEFB3CD339}"/>
  </w:font>
  <w:font w:name="Gungsuh">
    <w:charset w:val="81"/>
    <w:family w:val="roman"/>
    <w:pitch w:val="variable"/>
    <w:sig w:usb0="B00002AF" w:usb1="69D77CFB" w:usb2="00000030" w:usb3="00000000" w:csb0="0008009F" w:csb1="00000000"/>
    <w:embedBold r:id="rId7" w:subsetted="1" w:fontKey="{2CD3C8DF-A189-4A8C-8A4E-6C2BA89D879A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4B9755FA-86B6-4C5D-AFEA-008D9065EC5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6C802" w14:textId="77777777" w:rsidR="003C3059" w:rsidRDefault="003C305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14A026" w14:textId="77777777" w:rsidR="00BA5E53" w:rsidRDefault="00BA5E53">
      <w:r>
        <w:separator/>
      </w:r>
    </w:p>
  </w:footnote>
  <w:footnote w:type="continuationSeparator" w:id="0">
    <w:p w14:paraId="51918744" w14:textId="77777777" w:rsidR="00BA5E53" w:rsidRDefault="00BA5E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4E6002" w14:textId="77777777" w:rsidR="003C3059" w:rsidRDefault="00BA5E5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500"/>
      <w:jc w:val="right"/>
      <w:rPr>
        <w:rFonts w:ascii="Comfortaa" w:eastAsia="Comfortaa" w:hAnsi="Comfortaa" w:cs="Comfortaa"/>
        <w:b/>
        <w:color w:val="3A5176"/>
        <w:sz w:val="18"/>
        <w:szCs w:val="18"/>
      </w:rPr>
    </w:pPr>
    <w:sdt>
      <w:sdtPr>
        <w:tag w:val="goog_rdk_0"/>
        <w:id w:val="1255930134"/>
      </w:sdtPr>
      <w:sdtEndPr/>
      <w:sdtContent>
        <w:r>
          <w:rPr>
            <w:rFonts w:ascii="Gungsuh" w:eastAsia="Gungsuh" w:hAnsi="Gungsuh" w:cs="Gungsuh"/>
            <w:b/>
            <w:color w:val="3A5176"/>
            <w:sz w:val="18"/>
            <w:szCs w:val="18"/>
          </w:rPr>
          <w:t>VLF</w:t>
        </w:r>
        <w:r>
          <w:rPr>
            <w:rFonts w:ascii="Gungsuh" w:eastAsia="Gungsuh" w:hAnsi="Gungsuh" w:cs="Gungsuh"/>
            <w:b/>
            <w:color w:val="3A5176"/>
            <w:sz w:val="18"/>
            <w:szCs w:val="18"/>
          </w:rPr>
          <w:t>・</w:t>
        </w:r>
        <w:r>
          <w:rPr>
            <w:rFonts w:ascii="Gungsuh" w:eastAsia="Gungsuh" w:hAnsi="Gungsuh" w:cs="Gungsuh"/>
            <w:b/>
            <w:color w:val="3A5176"/>
            <w:sz w:val="18"/>
            <w:szCs w:val="18"/>
          </w:rPr>
          <w:t>ELF Remote Sensing of Ionospheres and Magnetospheres</w:t>
        </w:r>
      </w:sdtContent>
    </w:sdt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71472472" wp14:editId="514E0C78">
              <wp:simplePos x="0" y="0"/>
              <wp:positionH relativeFrom="column">
                <wp:posOffset>0</wp:posOffset>
              </wp:positionH>
              <wp:positionV relativeFrom="paragraph">
                <wp:posOffset>-177799</wp:posOffset>
              </wp:positionV>
              <wp:extent cx="5411470" cy="1019175"/>
              <wp:effectExtent l="0" t="0" r="0" b="0"/>
              <wp:wrapNone/>
              <wp:docPr id="10" name="Rectangle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645028" y="3275175"/>
                        <a:ext cx="5401945" cy="1009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C087098" w14:textId="77777777" w:rsidR="003C3059" w:rsidRDefault="003C3059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1472472" id="Rectangle 10" o:spid="_x0000_s1026" style="position:absolute;left:0;text-align:left;margin-left:0;margin-top:-14pt;width:426.1pt;height:80.25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PAXuQEAAF0DAAAOAAAAZHJzL2Uyb0RvYy54bWysU9tu2zAMfR/QfxD03vjSOF2MOMWwIsOA&#10;YgvQ9QMUWYoF2JJGKrHz96PltEm3t2IvskgRh+cc0quHoWvZUQEaZyuezVLOlJWuNnZf8Zdfm9vP&#10;nGEQthats6riJ4X8YX3zadX7UuWucW2tgBGIxbL3FW9C8GWSoGxUJ3DmvLL0qB10IlAI+6QG0RN6&#10;1yZ5mi6S3kHtwUmFSNnH6ZGvI77WSoafWqMKrK04cQvxhHjuxjNZr0S5B+EbI880xAdYdMJYavoG&#10;9SiCYAcw/0B1RoJDp8NMui5xWhupogZSk6V/qXluhFdRC5mD/s0m/H+w8sfx2W+BbOg9lkjXUcWg&#10;oRu/xI8NFc8X8yLNaZKnit/l90V2X0zGqSEwSQXFPM2W84IzSRVZmi4XRbQ2uUB5wPBNuY6Nl4oD&#10;TSYaJo5PGKg9lb6WjJ2t25i2jdNp7bsEFY6Z5MJ3vIVhN5xF7Fx92gJDLzeGej0JDFsBNNWMs54m&#10;XXH8fRCgOGu/W7Jymc1zoh6uA7gOdteBsLJxtEAyAGdT8DXEhZpYfjkEp01UNPKayJzp0gyj0PO+&#10;jUtyHceqy1+x/gMAAP//AwBQSwMEFAAGAAgAAAAhAAz1Gl7cAAAACAEAAA8AAABkcnMvZG93bnJl&#10;di54bWxMj8FOwzAQRO9I/IO1SNxaB0OrkMapAMEBTpDyAZt4G0fEdojdNvw9y4nedjSj2TfldnaD&#10;ONIU++A13CwzEOTbYHrfafjcvSxyEDGhNzgETxp+KMK2urwosTDh5D/oWKdOcImPBWqwKY2FlLG1&#10;5DAuw0ievX2YHCaWUyfNhCcud4NUWbaWDnvPHyyO9GSp/aoPTsP7XSD1rOJj3bl7Oze7t9dvXGt9&#10;fTU/bEAkmtN/GP7wGR0qZmrCwZsoBg08JGlYqJwPtvOVUiAazt2qFciqlOcDql8AAAD//wMAUEsB&#10;Ai0AFAAGAAgAAAAhALaDOJL+AAAA4QEAABMAAAAAAAAAAAAAAAAAAAAAAFtDb250ZW50X1R5cGVz&#10;XS54bWxQSwECLQAUAAYACAAAACEAOP0h/9YAAACUAQAACwAAAAAAAAAAAAAAAAAvAQAAX3JlbHMv&#10;LnJlbHNQSwECLQAUAAYACAAAACEAxODwF7kBAABdAwAADgAAAAAAAAAAAAAAAAAuAgAAZHJzL2Uy&#10;b0RvYy54bWxQSwECLQAUAAYACAAAACEADPUaXtwAAAAIAQAADwAAAAAAAAAAAAAAAAATBAAAZHJz&#10;L2Rvd25yZXYueG1sUEsFBgAAAAAEAAQA8wAAABwFAAAAAA==&#10;" filled="f" stroked="f">
              <v:textbox inset="2.53958mm,2.53958mm,2.53958mm,2.53958mm">
                <w:txbxContent>
                  <w:p w14:paraId="0C087098" w14:textId="77777777" w:rsidR="003C3059" w:rsidRDefault="003C3059">
                    <w:pPr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3A413687" wp14:editId="72D5B833">
          <wp:simplePos x="0" y="0"/>
          <wp:positionH relativeFrom="column">
            <wp:posOffset>156599</wp:posOffset>
          </wp:positionH>
          <wp:positionV relativeFrom="paragraph">
            <wp:posOffset>-121419</wp:posOffset>
          </wp:positionV>
          <wp:extent cx="1064298" cy="916479"/>
          <wp:effectExtent l="0" t="0" r="0" b="0"/>
          <wp:wrapNone/>
          <wp:docPr id="1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64298" cy="91647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FC5F003" w14:textId="77777777" w:rsidR="003C3059" w:rsidRDefault="00BA5E5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500"/>
      <w:jc w:val="right"/>
      <w:rPr>
        <w:rFonts w:ascii="Comfortaa" w:eastAsia="Comfortaa" w:hAnsi="Comfortaa" w:cs="Comfortaa"/>
        <w:b/>
        <w:color w:val="3A5176"/>
        <w:sz w:val="48"/>
        <w:szCs w:val="48"/>
      </w:rPr>
    </w:pPr>
    <w:r>
      <w:rPr>
        <w:rFonts w:ascii="Comfortaa" w:eastAsia="Comfortaa" w:hAnsi="Comfortaa" w:cs="Comfortaa"/>
        <w:b/>
        <w:color w:val="3A5176"/>
        <w:sz w:val="48"/>
        <w:szCs w:val="48"/>
      </w:rPr>
      <w:t xml:space="preserve">     11</w:t>
    </w:r>
    <w:r>
      <w:rPr>
        <w:rFonts w:ascii="Comfortaa" w:eastAsia="Comfortaa" w:hAnsi="Comfortaa" w:cs="Comfortaa"/>
        <w:b/>
        <w:color w:val="3A5176"/>
        <w:sz w:val="48"/>
        <w:szCs w:val="48"/>
        <w:vertAlign w:val="superscript"/>
      </w:rPr>
      <w:t>th</w:t>
    </w:r>
    <w:r>
      <w:rPr>
        <w:rFonts w:ascii="Comfortaa" w:eastAsia="Comfortaa" w:hAnsi="Comfortaa" w:cs="Comfortaa"/>
        <w:b/>
        <w:color w:val="3A5176"/>
        <w:sz w:val="48"/>
        <w:szCs w:val="48"/>
      </w:rPr>
      <w:t xml:space="preserve"> VERSIM Workshop</w:t>
    </w:r>
  </w:p>
  <w:p w14:paraId="27958147" w14:textId="77777777" w:rsidR="003C3059" w:rsidRDefault="00BA5E5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500"/>
      <w:jc w:val="right"/>
      <w:rPr>
        <w:rFonts w:ascii="Comfortaa" w:eastAsia="Comfortaa" w:hAnsi="Comfortaa" w:cs="Comfortaa"/>
        <w:b/>
        <w:color w:val="3A5176"/>
      </w:rPr>
    </w:pPr>
    <w:r>
      <w:rPr>
        <w:rFonts w:ascii="Comfortaa" w:eastAsia="Comfortaa" w:hAnsi="Comfortaa" w:cs="Comfortaa"/>
        <w:b/>
        <w:color w:val="3A5176"/>
      </w:rPr>
      <w:t>Breckenridge, Colorado, Sept 30 – Oct 4, 2024</w:t>
    </w:r>
  </w:p>
  <w:p w14:paraId="2D8D40A2" w14:textId="77777777" w:rsidR="003C3059" w:rsidRDefault="003C305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500"/>
      <w:jc w:val="right"/>
      <w:rPr>
        <w:rFonts w:ascii="Comfortaa" w:eastAsia="Comfortaa" w:hAnsi="Comfortaa" w:cs="Comfortaa"/>
        <w:b/>
        <w:color w:val="3A5176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3059"/>
    <w:rsid w:val="00076F2D"/>
    <w:rsid w:val="0009642C"/>
    <w:rsid w:val="000D638F"/>
    <w:rsid w:val="000F37B9"/>
    <w:rsid w:val="00107321"/>
    <w:rsid w:val="003B7804"/>
    <w:rsid w:val="003C3059"/>
    <w:rsid w:val="004153D9"/>
    <w:rsid w:val="00431FD9"/>
    <w:rsid w:val="004A093B"/>
    <w:rsid w:val="005029E5"/>
    <w:rsid w:val="005A6F58"/>
    <w:rsid w:val="00637F48"/>
    <w:rsid w:val="0069214D"/>
    <w:rsid w:val="006F5BDB"/>
    <w:rsid w:val="008037AD"/>
    <w:rsid w:val="008845BF"/>
    <w:rsid w:val="008D65EB"/>
    <w:rsid w:val="009050DF"/>
    <w:rsid w:val="00940D03"/>
    <w:rsid w:val="00952841"/>
    <w:rsid w:val="0099039C"/>
    <w:rsid w:val="00AD0B89"/>
    <w:rsid w:val="00B023AE"/>
    <w:rsid w:val="00BA5E53"/>
    <w:rsid w:val="00C6155C"/>
    <w:rsid w:val="00C7391C"/>
    <w:rsid w:val="00E84441"/>
    <w:rsid w:val="00F65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566DE"/>
  <w15:docId w15:val="{5138BE87-A480-4CF8-9FC0-83C798DDF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A76E66"/>
    <w:pPr>
      <w:tabs>
        <w:tab w:val="center" w:pos="4252"/>
        <w:tab w:val="right" w:pos="8504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A76E66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A76E66"/>
    <w:pPr>
      <w:tabs>
        <w:tab w:val="center" w:pos="4252"/>
        <w:tab w:val="right" w:pos="8504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A76E66"/>
    <w:rPr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F31C6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sKj1HqdFc08Oyk04FPNqh5qeLyw==">CgMxLjAaHwoBMBIaChgIB0IUCglDb21mb3J0YWESB0d1bmdzdWg4AHIhMXE3TEFaeGFsajlMY29yWFY0bURNcmw0dzVORnRTRENC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141</Words>
  <Characters>808</Characters>
  <Application>Microsoft Office Word</Application>
  <DocSecurity>0</DocSecurity>
  <Lines>6</Lines>
  <Paragraphs>1</Paragraphs>
  <ScaleCrop>false</ScaleCrop>
  <Company>The University of Iowa</Company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Yikai</dc:creator>
  <cp:lastModifiedBy>McLennan, Jodie</cp:lastModifiedBy>
  <cp:revision>29</cp:revision>
  <dcterms:created xsi:type="dcterms:W3CDTF">2024-06-21T21:00:00Z</dcterms:created>
  <dcterms:modified xsi:type="dcterms:W3CDTF">2024-06-21T21:37:00Z</dcterms:modified>
</cp:coreProperties>
</file>