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25F7" w14:textId="673268A6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Connect camera to power using the 24v m12 connector on the side of the camera or using the USB C power supply included.</w:t>
      </w:r>
      <w:r w:rsidR="003F7634">
        <w:t xml:space="preserve"> Make sure the 24v source you choose can provide at least .6 amps.</w:t>
      </w:r>
    </w:p>
    <w:p w14:paraId="1BFA7C60" w14:textId="268399FB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>Connect to the web interface to configure the cam (Cam IP:5000)</w:t>
      </w:r>
    </w:p>
    <w:p w14:paraId="070384A2" w14:textId="42CB943D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Upon </w:t>
      </w:r>
      <w:r w:rsidR="00FD42C1">
        <w:t xml:space="preserve">connecting to the web setup </w:t>
      </w:r>
      <w:r w:rsidR="004C3547">
        <w:t>interface,</w:t>
      </w:r>
      <w:r w:rsidR="00FD42C1">
        <w:t xml:space="preserve"> you should see options for</w:t>
      </w:r>
      <w:r>
        <w:t xml:space="preserve"> your trigger type.</w:t>
      </w:r>
    </w:p>
    <w:p w14:paraId="44E16449" w14:textId="77375286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C902BA">
        <w:rPr>
          <w:highlight w:val="green"/>
        </w:rPr>
        <w:t xml:space="preserve">Ethernet: Select this for use with the </w:t>
      </w:r>
      <w:proofErr w:type="spellStart"/>
      <w:r w:rsidRPr="00C902BA">
        <w:rPr>
          <w:highlight w:val="green"/>
        </w:rPr>
        <w:t>Debug_Camera</w:t>
      </w:r>
      <w:proofErr w:type="spellEnd"/>
      <w:r w:rsidRPr="00C902BA">
        <w:rPr>
          <w:highlight w:val="green"/>
        </w:rPr>
        <w:t xml:space="preserve"> AOI, the cam must be connected to the corporate network over </w:t>
      </w:r>
      <w:proofErr w:type="spellStart"/>
      <w:r w:rsidRPr="00C902BA">
        <w:rPr>
          <w:highlight w:val="green"/>
        </w:rPr>
        <w:t>wifi</w:t>
      </w:r>
      <w:proofErr w:type="spellEnd"/>
      <w:r w:rsidRPr="00C902BA">
        <w:rPr>
          <w:highlight w:val="green"/>
        </w:rPr>
        <w:t xml:space="preserve"> or ethernet.</w:t>
      </w:r>
    </w:p>
    <w:p w14:paraId="7C8F3397" w14:textId="10870B21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C902BA">
        <w:rPr>
          <w:highlight w:val="yellow"/>
        </w:rPr>
        <w:t>External: Select this for a hard wire trigger through the male 5 pin connector (</w:t>
      </w:r>
      <w:r w:rsidR="00DC766F" w:rsidRPr="00C902BA">
        <w:rPr>
          <w:highlight w:val="yellow"/>
        </w:rPr>
        <w:t>Only works with 24v power supply connected to the male 5 pin connector</w:t>
      </w:r>
      <w:r w:rsidRPr="00C902BA">
        <w:rPr>
          <w:highlight w:val="yellow"/>
        </w:rPr>
        <w:t>)</w:t>
      </w:r>
    </w:p>
    <w:p w14:paraId="14C70414" w14:textId="0DBF6C51" w:rsidR="00FD42C1" w:rsidRPr="00FD42C1" w:rsidRDefault="008B66C8" w:rsidP="00FD42C1">
      <w:pPr>
        <w:pStyle w:val="ListParagraph"/>
        <w:numPr>
          <w:ilvl w:val="1"/>
          <w:numId w:val="1"/>
        </w:numPr>
        <w:spacing w:line="360" w:lineRule="auto"/>
        <w:rPr>
          <w:highlight w:val="cyan"/>
        </w:rPr>
      </w:pPr>
      <w:r w:rsidRPr="00C902BA">
        <w:rPr>
          <w:highlight w:val="cyan"/>
        </w:rPr>
        <w:t>Internal: Select this for when a PLC trigger is not possible. Connect a sensor or switch to the female 5 pin connector. (Only works with 24v power supply</w:t>
      </w:r>
      <w:r w:rsidR="00DC766F" w:rsidRPr="00C902BA">
        <w:rPr>
          <w:highlight w:val="cyan"/>
        </w:rPr>
        <w:t xml:space="preserve"> connected to the male 5 pin connector</w:t>
      </w:r>
      <w:r w:rsidRPr="00C902BA">
        <w:rPr>
          <w:highlight w:val="cyan"/>
        </w:rPr>
        <w:t>)</w:t>
      </w:r>
    </w:p>
    <w:p w14:paraId="5687E800" w14:textId="38F2C2AC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 xml:space="preserve">If using </w:t>
      </w:r>
      <w:r w:rsidRPr="00C902BA">
        <w:rPr>
          <w:highlight w:val="green"/>
        </w:rPr>
        <w:t>Ethernet trigger</w:t>
      </w:r>
      <w:r>
        <w:t>, enter the corporate IP address of the PLC you wish to connect to, and enter the name you would like to use for the camera.</w:t>
      </w:r>
    </w:p>
    <w:p w14:paraId="2F4E2416" w14:textId="17B2DFA9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Enter a value into the </w:t>
      </w:r>
      <w:r w:rsidR="00FD42C1">
        <w:t>record</w:t>
      </w:r>
      <w:r>
        <w:t xml:space="preserve"> time box, this defines the amount of time before the trigger that will be recorded.</w:t>
      </w:r>
    </w:p>
    <w:p w14:paraId="05E6F9EA" w14:textId="7227A19D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Press the </w:t>
      </w:r>
      <w:r w:rsidR="00FD42C1">
        <w:t xml:space="preserve">test to test the configuration or </w:t>
      </w:r>
      <w:r>
        <w:t>done button</w:t>
      </w:r>
      <w:r w:rsidR="00FD42C1">
        <w:t xml:space="preserve"> to finish</w:t>
      </w:r>
      <w:r>
        <w:t xml:space="preserve"> and a video preview window should appear</w:t>
      </w:r>
      <w:r w:rsidR="00FD42C1">
        <w:t xml:space="preserve"> on the camera.</w:t>
      </w:r>
    </w:p>
    <w:p w14:paraId="53BB691D" w14:textId="3F14553B" w:rsidR="00A95248" w:rsidRDefault="003B64CA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When using </w:t>
      </w:r>
      <w:r w:rsidR="00FD42C1">
        <w:rPr>
          <w:highlight w:val="green"/>
        </w:rPr>
        <w:t>E</w:t>
      </w:r>
      <w:r w:rsidRPr="003B64CA">
        <w:rPr>
          <w:highlight w:val="green"/>
        </w:rPr>
        <w:t>thernet trigger</w:t>
      </w:r>
      <w:r>
        <w:t xml:space="preserve"> i</w:t>
      </w:r>
      <w:r w:rsidR="00D109EA">
        <w:t xml:space="preserve">mport the </w:t>
      </w:r>
      <w:proofErr w:type="spellStart"/>
      <w:r w:rsidR="00D109EA">
        <w:t>DebugCam</w:t>
      </w:r>
      <w:proofErr w:type="spellEnd"/>
      <w:r w:rsidR="00D109EA">
        <w:t xml:space="preserve"> AOI into your program and use the </w:t>
      </w:r>
      <w:r w:rsidR="00E03286">
        <w:t>“</w:t>
      </w:r>
      <w:proofErr w:type="spellStart"/>
      <w:r w:rsidR="00E03286">
        <w:t>CamName</w:t>
      </w:r>
      <w:proofErr w:type="spellEnd"/>
      <w:r w:rsidR="00E03286">
        <w:t>”</w:t>
      </w:r>
      <w:r w:rsidR="005F6F79">
        <w:t>.Trigger tag to capture.</w:t>
      </w:r>
      <w:r w:rsidR="00A960CB">
        <w:t xml:space="preserve"> The AOI also provides camera status</w:t>
      </w:r>
      <w:r w:rsidR="001D3DDF">
        <w:t xml:space="preserve">, </w:t>
      </w:r>
      <w:r w:rsidR="000E5242">
        <w:t xml:space="preserve">the ability to change </w:t>
      </w:r>
      <w:r w:rsidR="00F44376">
        <w:t xml:space="preserve">the filename with the </w:t>
      </w:r>
      <w:r w:rsidR="00E03286">
        <w:t>“</w:t>
      </w:r>
      <w:proofErr w:type="spellStart"/>
      <w:r w:rsidR="00E03286">
        <w:t>CamName</w:t>
      </w:r>
      <w:proofErr w:type="spellEnd"/>
      <w:r w:rsidR="00E03286">
        <w:t>”</w:t>
      </w:r>
      <w:r w:rsidR="00F44376">
        <w:t>.Filename tag</w:t>
      </w:r>
      <w:r w:rsidR="003146D4">
        <w:t>.</w:t>
      </w:r>
    </w:p>
    <w:p w14:paraId="32756B93" w14:textId="7DF389EC" w:rsidR="00FD42C1" w:rsidRDefault="00FD42C1" w:rsidP="00CC76CC">
      <w:pPr>
        <w:pStyle w:val="ListParagraph"/>
        <w:numPr>
          <w:ilvl w:val="0"/>
          <w:numId w:val="1"/>
        </w:numPr>
        <w:spacing w:line="360" w:lineRule="auto"/>
      </w:pPr>
      <w:r>
        <w:t>Tag1-4 are used to track the values of tags in the plc and display them on the recorded video.</w:t>
      </w:r>
    </w:p>
    <w:p w14:paraId="40E628FC" w14:textId="0B3EB52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To view the saved videos navigate to the /home/admin folder, files should be labeled with the date and time they were saved. This can be done on the camera display or over the network with SFTP,</w:t>
      </w:r>
      <w:r w:rsidR="00EC4596">
        <w:t xml:space="preserve"> Hostname: </w:t>
      </w:r>
      <w:r w:rsidR="00E03286">
        <w:t xml:space="preserve">(Camera IP address) </w:t>
      </w:r>
      <w:r>
        <w:t>login is User: admin Pass: password</w:t>
      </w:r>
      <w:r w:rsidR="00462FAE">
        <w:t xml:space="preserve">, for FTP clients </w:t>
      </w:r>
      <w:r w:rsidR="00462FAE" w:rsidRPr="00462FAE">
        <w:rPr>
          <w:u w:val="single"/>
        </w:rPr>
        <w:t>WinSCP</w:t>
      </w:r>
      <w:r w:rsidR="00462FAE">
        <w:t xml:space="preserve"> and </w:t>
      </w:r>
      <w:proofErr w:type="spellStart"/>
      <w:r w:rsidR="00462FAE" w:rsidRPr="00462FAE">
        <w:rPr>
          <w:u w:val="single"/>
        </w:rPr>
        <w:t>Filezilla</w:t>
      </w:r>
      <w:proofErr w:type="spellEnd"/>
      <w:r w:rsidR="00462FAE">
        <w:t xml:space="preserve"> are good options</w:t>
      </w:r>
    </w:p>
    <w:p w14:paraId="269E5EAE" w14:textId="2001763C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If you notice a lightning bolt symbol in the top right corner of the screen you may be using a power supply that can’t supply enough power, it is recommended you use the one supplied with the camera</w:t>
      </w:r>
      <w:r w:rsidR="00894546">
        <w:t xml:space="preserve"> or the 24v input.</w:t>
      </w:r>
    </w:p>
    <w:p w14:paraId="1FDF1B0C" w14:textId="63F40BB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If you have any questions feel free to contact me </w:t>
      </w:r>
      <w:hyperlink r:id="rId7" w:history="1">
        <w:r w:rsidRPr="00B843F4">
          <w:rPr>
            <w:rStyle w:val="Hyperlink"/>
          </w:rPr>
          <w:t>jordan.shrauger@gentex.com</w:t>
        </w:r>
      </w:hyperlink>
    </w:p>
    <w:p w14:paraId="429FA6E8" w14:textId="77777777" w:rsidR="00CC76CC" w:rsidRDefault="00CC76CC" w:rsidP="00CC76CC">
      <w:pPr>
        <w:spacing w:line="360" w:lineRule="auto"/>
      </w:pPr>
    </w:p>
    <w:p w14:paraId="20552005" w14:textId="77777777" w:rsidR="00CC76CC" w:rsidRDefault="00CC76CC" w:rsidP="00CC76CC">
      <w:pPr>
        <w:spacing w:line="360" w:lineRule="auto"/>
      </w:pPr>
    </w:p>
    <w:p w14:paraId="42C6EE1A" w14:textId="77777777" w:rsidR="00BA02AC" w:rsidRDefault="00CC76CC" w:rsidP="00CC76CC">
      <w:pPr>
        <w:spacing w:line="360" w:lineRule="auto"/>
      </w:pPr>
      <w:r>
        <w:t>Note</w:t>
      </w:r>
      <w:r w:rsidR="00BA02AC">
        <w:t>s</w:t>
      </w:r>
      <w:r>
        <w:t xml:space="preserve">: </w:t>
      </w:r>
    </w:p>
    <w:p w14:paraId="03725518" w14:textId="7CC5D94E" w:rsidR="00BA02AC" w:rsidRDefault="00BA02AC" w:rsidP="00CC76CC">
      <w:pPr>
        <w:spacing w:line="360" w:lineRule="auto"/>
      </w:pPr>
      <w:r>
        <w:t xml:space="preserve">* </w:t>
      </w:r>
      <w:r w:rsidR="00CC76CC">
        <w:t>AOI available in the /home/admin/ folder</w:t>
      </w:r>
      <w:r w:rsidR="004950C3">
        <w:t xml:space="preserve"> or on the included USB drive</w:t>
      </w:r>
      <w:r>
        <w:t>.</w:t>
      </w:r>
    </w:p>
    <w:p w14:paraId="56D32B21" w14:textId="79F9BC9D" w:rsidR="00BA02AC" w:rsidRDefault="00BA02AC" w:rsidP="00CC76CC">
      <w:pPr>
        <w:spacing w:line="360" w:lineRule="auto"/>
      </w:pPr>
      <w:r>
        <w:t>* All cam control/tag tracking tags must be global scope</w:t>
      </w:r>
    </w:p>
    <w:p w14:paraId="72DB5C25" w14:textId="5B1DDD47" w:rsidR="00FD42C1" w:rsidRPr="00BA02AC" w:rsidRDefault="00BA02AC" w:rsidP="00CC76CC">
      <w:pPr>
        <w:spacing w:line="360" w:lineRule="auto"/>
        <w:rPr>
          <w:color w:val="FFFF00"/>
        </w:rPr>
      </w:pPr>
      <w:r w:rsidRPr="00BA02AC">
        <w:rPr>
          <w:color w:val="FFFF00"/>
        </w:rPr>
        <w:t xml:space="preserve">AOI </w:t>
      </w:r>
      <w:r w:rsidR="002B0048" w:rsidRPr="00BA02AC">
        <w:rPr>
          <w:color w:val="FFFF00"/>
        </w:rPr>
        <w:t>Current Rev: 1.</w:t>
      </w:r>
      <w:r w:rsidR="00E03286" w:rsidRPr="00BA02AC">
        <w:rPr>
          <w:color w:val="FFFF00"/>
        </w:rPr>
        <w:t>5</w:t>
      </w:r>
    </w:p>
    <w:p w14:paraId="69A8DD15" w14:textId="77777777" w:rsidR="00BA02AC" w:rsidRDefault="00BA02AC" w:rsidP="00CC76CC">
      <w:pPr>
        <w:spacing w:line="360" w:lineRule="auto"/>
        <w:rPr>
          <w:color w:val="FF0000"/>
        </w:rPr>
      </w:pPr>
    </w:p>
    <w:p w14:paraId="370859F3" w14:textId="1D6CF9E1" w:rsidR="00BA02AC" w:rsidRDefault="00BA02AC" w:rsidP="00CC76CC">
      <w:pPr>
        <w:spacing w:line="360" w:lineRule="auto"/>
        <w:rPr>
          <w:color w:val="FF0000"/>
        </w:rPr>
      </w:pPr>
      <w:r>
        <w:rPr>
          <w:color w:val="FF0000"/>
        </w:rPr>
        <w:t>Known Bugs</w:t>
      </w:r>
    </w:p>
    <w:p w14:paraId="37B38790" w14:textId="4B8D2DE0" w:rsidR="00BA02AC" w:rsidRPr="00BA02AC" w:rsidRDefault="00BA02AC" w:rsidP="00CC76CC">
      <w:pPr>
        <w:spacing w:line="360" w:lineRule="auto"/>
      </w:pPr>
      <w:r>
        <w:t>If the cam runs for more than a few days without a trigger the cam may slow down and freeze. For now make sure the cam is triggered once per day. In the code example below I am using the plc clock to trigger once per day at midnight.</w:t>
      </w:r>
    </w:p>
    <w:p w14:paraId="412EC6FA" w14:textId="7B75AC33" w:rsidR="00CC76CC" w:rsidRDefault="00FD42C1" w:rsidP="00CC76CC">
      <w:pPr>
        <w:spacing w:line="360" w:lineRule="auto"/>
      </w:pPr>
      <w:r>
        <w:rPr>
          <w:noProof/>
        </w:rPr>
        <w:t>Example Logic</w:t>
      </w:r>
      <w:r w:rsidRPr="00FD42C1">
        <w:rPr>
          <w:noProof/>
        </w:rPr>
        <w:t xml:space="preserve"> </w:t>
      </w:r>
      <w:r w:rsidRPr="00FD42C1">
        <w:rPr>
          <w:noProof/>
        </w:rPr>
        <w:drawing>
          <wp:inline distT="0" distB="0" distL="0" distR="0" wp14:anchorId="3DBC727F" wp14:editId="6CC9F8FC">
            <wp:extent cx="5943600" cy="1418590"/>
            <wp:effectExtent l="0" t="0" r="0" b="0"/>
            <wp:docPr id="1601769954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9954" name="Picture 1" descr="A white rectangular object with a black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54545" w14:textId="77777777" w:rsidR="00CA5BA5" w:rsidRDefault="00CA5BA5" w:rsidP="008B66C8">
      <w:pPr>
        <w:spacing w:after="0" w:line="240" w:lineRule="auto"/>
      </w:pPr>
      <w:r>
        <w:separator/>
      </w:r>
    </w:p>
  </w:endnote>
  <w:endnote w:type="continuationSeparator" w:id="0">
    <w:p w14:paraId="4563FB07" w14:textId="77777777" w:rsidR="00CA5BA5" w:rsidRDefault="00CA5BA5" w:rsidP="008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4C99F" w14:textId="77777777" w:rsidR="00CA5BA5" w:rsidRDefault="00CA5BA5" w:rsidP="008B66C8">
      <w:pPr>
        <w:spacing w:after="0" w:line="240" w:lineRule="auto"/>
      </w:pPr>
      <w:r>
        <w:separator/>
      </w:r>
    </w:p>
  </w:footnote>
  <w:footnote w:type="continuationSeparator" w:id="0">
    <w:p w14:paraId="50FE24C5" w14:textId="77777777" w:rsidR="00CA5BA5" w:rsidRDefault="00CA5BA5" w:rsidP="008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CCE14" w14:textId="75BC03E9" w:rsidR="008B66C8" w:rsidRDefault="008B66C8" w:rsidP="008B66C8">
    <w:pPr>
      <w:pStyle w:val="Header"/>
      <w:jc w:val="center"/>
    </w:pPr>
    <w:r>
      <w:t>Debug Cam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005"/>
    <w:multiLevelType w:val="hybridMultilevel"/>
    <w:tmpl w:val="A8A447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D1532"/>
    <w:multiLevelType w:val="hybridMultilevel"/>
    <w:tmpl w:val="4E94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161">
    <w:abstractNumId w:val="1"/>
  </w:num>
  <w:num w:numId="2" w16cid:durableId="12167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8"/>
    <w:rsid w:val="00000C3C"/>
    <w:rsid w:val="000779C1"/>
    <w:rsid w:val="000B253A"/>
    <w:rsid w:val="000E5242"/>
    <w:rsid w:val="000F22F7"/>
    <w:rsid w:val="001D3DDF"/>
    <w:rsid w:val="002B0048"/>
    <w:rsid w:val="003146D4"/>
    <w:rsid w:val="00337D59"/>
    <w:rsid w:val="003B64CA"/>
    <w:rsid w:val="003F7634"/>
    <w:rsid w:val="00462FAE"/>
    <w:rsid w:val="004950C3"/>
    <w:rsid w:val="004C3547"/>
    <w:rsid w:val="00516FD6"/>
    <w:rsid w:val="00541B9E"/>
    <w:rsid w:val="005829F1"/>
    <w:rsid w:val="005F3D71"/>
    <w:rsid w:val="005F6F79"/>
    <w:rsid w:val="00831FBE"/>
    <w:rsid w:val="00894546"/>
    <w:rsid w:val="008B66C8"/>
    <w:rsid w:val="00940424"/>
    <w:rsid w:val="00A330CE"/>
    <w:rsid w:val="00A812F0"/>
    <w:rsid w:val="00A84E7E"/>
    <w:rsid w:val="00A95248"/>
    <w:rsid w:val="00A960CB"/>
    <w:rsid w:val="00B843F4"/>
    <w:rsid w:val="00BA02AC"/>
    <w:rsid w:val="00C902BA"/>
    <w:rsid w:val="00CA5BA5"/>
    <w:rsid w:val="00CB2111"/>
    <w:rsid w:val="00CC76CC"/>
    <w:rsid w:val="00CF6091"/>
    <w:rsid w:val="00D109EA"/>
    <w:rsid w:val="00D455D6"/>
    <w:rsid w:val="00D50D33"/>
    <w:rsid w:val="00DA4F8C"/>
    <w:rsid w:val="00DB3CDB"/>
    <w:rsid w:val="00DC766F"/>
    <w:rsid w:val="00E03286"/>
    <w:rsid w:val="00E77D6D"/>
    <w:rsid w:val="00E93951"/>
    <w:rsid w:val="00EC4596"/>
    <w:rsid w:val="00EE24F1"/>
    <w:rsid w:val="00F4437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44"/>
  <w15:chartTrackingRefBased/>
  <w15:docId w15:val="{C63061A9-E029-4CD9-A69A-AD909C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C8"/>
  </w:style>
  <w:style w:type="paragraph" w:styleId="Footer">
    <w:name w:val="footer"/>
    <w:basedOn w:val="Normal"/>
    <w:link w:val="Foot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C8"/>
  </w:style>
  <w:style w:type="character" w:styleId="Hyperlink">
    <w:name w:val="Hyperlink"/>
    <w:basedOn w:val="DefaultParagraphFont"/>
    <w:uiPriority w:val="99"/>
    <w:unhideWhenUsed/>
    <w:rsid w:val="00B8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ntexmi-my.sharepoint.com/personal/jordan_shrauger_gentex_com/Documents/jordan.shrauger@gent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Shrauger, Jordan</dc:creator>
  <cp:keywords/>
  <dc:description/>
  <cp:lastModifiedBy>Shrauger, Jordan</cp:lastModifiedBy>
  <cp:revision>35</cp:revision>
  <dcterms:created xsi:type="dcterms:W3CDTF">2025-02-28T19:07:00Z</dcterms:created>
  <dcterms:modified xsi:type="dcterms:W3CDTF">2025-08-26T11:25:00Z</dcterms:modified>
</cp:coreProperties>
</file>