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Artist Program Page — Copy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ARTIST SYSTEMS · FOUNDING COHORT</w:t>
      </w:r>
    </w:p>
    <w:p>
      <w:pPr>
        <w:pStyle w:val="Heading1"/>
        <w:spacing w:after="160" w:before="400"/>
      </w:pPr>
      <w:r>
        <w:t xml:space="preserve">Built with artists who build with us.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Sentient is selecting three electronic artists for the first documented Artist Systems cohort.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This is a working collaboration, not a passive branding giveaway.</w:t>
      </w:r>
    </w:p>
    <w:p>
      <w:pPr>
        <w:spacing w:after="100"/>
      </w:pPr>
      <w:r>
        <w:rPr>
          <w:b/>
          <w:bCs/>
        </w:rPr>
        <w:t xml:space="preserve">[Button] See if you are a fit</w:t>
      </w:r>
    </w:p>
    <w:p>
      <w:pPr>
        <w:spacing w:after="100"/>
      </w:pPr>
      <w:r>
        <w:rPr>
          <w:b/>
          <w:bCs/>
        </w:rPr>
        <w:t xml:space="preserve">[Button] Express interest</w:t>
      </w:r>
    </w:p>
    <w:p>
      <w:pPr>
        <w:spacing w:after="140"/>
      </w:pPr>
      <w:r>
        <w:rPr>
          <w:i/>
          <w:iCs/>
          <w:color w:val="555555"/>
        </w:rPr>
        <w:t xml:space="preserve">The “Express interest” button opens a pre-filled email with these application questions: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Links to your music, socials, or press: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you most interested in achieving by participating in this program?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have you already tried on your own, and what happened?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hours a week can you realistically commit between sessions?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Tell us about a time you got hard feedback on your music or brand. What did you do with it?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would a successful outcome look like in 6-12 months?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WHO IT IS FOR</w:t>
      </w:r>
    </w:p>
    <w:p>
      <w:pPr>
        <w:pStyle w:val="Heading2"/>
        <w:spacing w:after="140" w:before="320"/>
      </w:pPr>
      <w:r>
        <w:t xml:space="preserve">Talent is only the beginning.</w:t>
      </w:r>
    </w:p>
    <w:p>
      <w:pPr>
        <w:pStyle w:val="Heading3"/>
        <w:spacing w:after="100" w:before="240"/>
      </w:pPr>
      <w:r>
        <w:t xml:space="preserve">A strong fit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Creates original electronic music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Wants a coherent long-term career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Responds, communicates, and follows through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accept useful feedback without collapsing or disappearing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willing to test ideas and measure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Builds their career from self-reliance, not dependency</w:t>
      </w:r>
    </w:p>
    <w:p>
      <w:pPr>
        <w:pStyle w:val="Heading3"/>
        <w:spacing w:after="100" w:before="240"/>
      </w:pPr>
      <w:r>
        <w:t xml:space="preserve">Not a fit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Expects someone else to create the career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Needs constant chasing or motivation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Rejects strategy before trying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Wants instant visibility without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unwilling to document the process honestly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Expects others to carry the financial responsibilities of their career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WHAT WE BUILD</w:t>
      </w:r>
    </w:p>
    <w:p>
      <w:pPr>
        <w:pStyle w:val="Heading2"/>
        <w:spacing w:after="140" w:before="320"/>
      </w:pPr>
      <w:r>
        <w:t xml:space="preserve">Three connected systems.</w:t>
      </w:r>
    </w:p>
    <w:p>
      <w:pPr>
        <w:pStyle w:val="Heading3"/>
        <w:spacing w:after="100" w:before="240"/>
      </w:pPr>
      <w:r>
        <w:t xml:space="preserve">01 — Identity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Positioning, artist narrative, biography, visual direction, and a clear point of view.</w:t>
      </w:r>
    </w:p>
    <w:p>
      <w:pPr>
        <w:pStyle w:val="Heading3"/>
        <w:spacing w:after="100" w:before="240"/>
      </w:pPr>
      <w:r>
        <w:t xml:space="preserve">02 — Infrastructure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Website, EPK, links, booking materials, mailing-list foundations, and reusable assets.</w:t>
      </w:r>
    </w:p>
    <w:p>
      <w:pPr>
        <w:pStyle w:val="Heading3"/>
        <w:spacing w:after="100" w:before="240"/>
      </w:pPr>
      <w:r>
        <w:t xml:space="preserve">03 — Execution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practical roadmap connecting releases, performances, outreach, content, and long-term goals.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PARTICIPATION STANDARD</w:t>
      </w:r>
    </w:p>
    <w:p>
      <w:pPr>
        <w:pStyle w:val="Heading2"/>
        <w:spacing w:after="140" w:before="320"/>
      </w:pPr>
      <w:r>
        <w:t xml:space="preserve">We bring the framework. You do the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 scheduled sessions prepared and on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agreed-upon work between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Communicate early when blocked or delayed.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strategies before deciding they do not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honest feedback and measurable outcomes.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the process to become a public case study.</w:t>
      </w:r>
    </w:p>
    <w:p>
      <w:pPr>
        <w:spacing w:after="140"/>
      </w:pPr>
      <w:r>
        <w:rPr>
          <w:i/>
          <w:iCs/>
          <w:color w:val="555555"/>
        </w:rPr>
        <w:t xml:space="preserve">Participation may end early when an artist repeatedly misses sessions, avoids the work, or stops collaborating.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SELECTION PROCESS</w:t>
      </w:r>
    </w:p>
    <w:p>
      <w:pPr>
        <w:pStyle w:val="Heading2"/>
        <w:spacing w:after="140" w:before="320"/>
      </w:pPr>
      <w:r>
        <w:t xml:space="preserve">Show us how you collaborate.</w:t>
      </w:r>
    </w:p>
    <w:p>
      <w:pPr>
        <w:pStyle w:val="Heading3"/>
        <w:spacing w:after="100" w:before="240"/>
      </w:pPr>
      <w:r>
        <w:t xml:space="preserve">01 — Interest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Submit a short expression of interest.</w:t>
      </w:r>
    </w:p>
    <w:p>
      <w:pPr>
        <w:pStyle w:val="Heading3"/>
        <w:spacing w:after="100" w:before="240"/>
      </w:pPr>
      <w:r>
        <w:t xml:space="preserve">02 — Exercise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Complete a small strategy exercise by the deadline.</w:t>
      </w:r>
    </w:p>
    <w:p>
      <w:pPr>
        <w:pStyle w:val="Heading3"/>
        <w:spacing w:after="100" w:before="240"/>
      </w:pPr>
      <w:r>
        <w:t xml:space="preserve">03 — Conversation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Join a working conversation about goals, habits, and readiness.</w:t>
      </w:r>
    </w:p>
    <w:p>
      <w:pPr>
        <w:pStyle w:val="Heading3"/>
        <w:spacing w:after="100" w:before="240"/>
      </w:pPr>
      <w:r>
        <w:t xml:space="preserve">04 — Selection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Three founding artists are selected for the pilot cohort.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FOUNDING ARTISTS</w:t>
      </w:r>
    </w:p>
    <w:p>
      <w:pPr>
        <w:pStyle w:val="Heading2"/>
        <w:spacing w:after="140" w:before="320"/>
      </w:pPr>
      <w:r>
        <w:t xml:space="preserve">Applications open.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Join the interest list or ask a question about eligibility.</w:t>
      </w:r>
    </w:p>
    <w:p>
      <w:pPr>
        <w:spacing w:after="100"/>
      </w:pPr>
      <w:r>
        <w:rPr>
          <w:b/>
          <w:bCs/>
        </w:rPr>
        <w:t xml:space="preserve">[Button] Join the interest list</w:t>
      </w:r>
    </w:p>
    <w:p>
      <w:pPr>
        <w:spacing w:after="100"/>
      </w:pPr>
      <w:r>
        <w:rPr>
          <w:color w:val="1155CC"/>
        </w:rPr>
        <w:t xml:space="preserve">jody@sentientproductions.com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2026-08-01T19:09:01.503Z</dcterms:created>
  <dcterms:modified xsi:type="dcterms:W3CDTF">2026-08-01T19:09:01.503Z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