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Workshops Page — Copy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WORKSHOPS · CONFERENCES · ELECTRONIC MUSIC</w:t>
      </w:r>
    </w:p>
    <w:p>
      <w:pPr>
        <w:pStyle w:val="Heading1"/>
        <w:spacing w:after="160" w:before="400"/>
      </w:pPr>
      <w:r>
        <w:t xml:space="preserve">Artist systems in practice.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Sentient workshops turn strategy into usable tools for artists, collectives, festivals, conferences, and creative communities.</w:t>
      </w:r>
    </w:p>
    <w:p>
      <w:pPr>
        <w:spacing w:after="100"/>
      </w:pPr>
      <w:r>
        <w:rPr>
          <w:b/>
          <w:bCs/>
        </w:rPr>
        <w:t xml:space="preserve">[Button] Explore formats</w:t>
      </w:r>
    </w:p>
    <w:p>
      <w:pPr>
        <w:spacing w:after="100"/>
      </w:pPr>
      <w:r>
        <w:rPr>
          <w:b/>
          <w:bCs/>
        </w:rPr>
        <w:t xml:space="preserve">[Button] Discuss a workshop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FORMATS</w:t>
      </w:r>
    </w:p>
    <w:p>
      <w:pPr>
        <w:pStyle w:val="Heading2"/>
        <w:spacing w:after="140" w:before="320"/>
      </w:pPr>
      <w:r>
        <w:t xml:space="preserve">Built for the room.</w:t>
      </w:r>
    </w:p>
    <w:p>
      <w:pPr>
        <w:pStyle w:val="Heading3"/>
        <w:spacing w:after="100" w:before="240"/>
      </w:pPr>
      <w:r>
        <w:t xml:space="preserve">01 — Conference Session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focused presentation combining strategic ideas, real examples, and practical takeaways.</w:t>
      </w:r>
    </w:p>
    <w:p>
      <w:pPr>
        <w:pStyle w:val="Heading3"/>
        <w:spacing w:after="100" w:before="240"/>
      </w:pPr>
      <w:r>
        <w:t xml:space="preserve">02 — Working Workshop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An interactive session where artists diagnose their current systems and leave with a clearer plan.</w:t>
      </w:r>
    </w:p>
    <w:p>
      <w:pPr>
        <w:pStyle w:val="Heading3"/>
        <w:spacing w:after="100" w:before="240"/>
      </w:pPr>
      <w:r>
        <w:t xml:space="preserve">03 — Custom Program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tailored session or series designed for a festival, school, collective, label, or community.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CORE WORKSHOP</w:t>
      </w:r>
    </w:p>
    <w:p>
      <w:pPr>
        <w:pStyle w:val="Heading2"/>
        <w:spacing w:after="140" w:before="320"/>
      </w:pPr>
      <w:r>
        <w:t xml:space="preserve">Building an Artist System.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This workshop examines the connected systems behind a sustainable electronic-music career: identity, narrative, booking readiness, digital infrastructure, relationships, and execution.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Participants identify weak links, clarify priorities, and leave with a practical framework for converting ambition into repeatable action.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POSSIBLE TOPICS</w:t>
      </w:r>
    </w:p>
    <w:p>
      <w:pPr>
        <w:pStyle w:val="Heading2"/>
        <w:spacing w:after="140" w:before="320"/>
      </w:pPr>
      <w:r>
        <w:t xml:space="preserve">Practical, specific, adaptable.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talent is not enough.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Identity before algorithms.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a booking-ready artist presence.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EPKs that answer the promoter's real questions.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Turning releases into career momentum.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Collaboration, accountability, and follow-through.</w:t>
      </w:r>
    </w:p>
    <w:p>
      <w:pPr>
        <w:spacing w:after="60" w:before="300"/>
      </w:pPr>
      <w:r>
        <w:rPr>
          <w:b/>
          <w:bCs/>
          <w:color w:val="B0392C"/>
          <w:sz w:val="18"/>
          <w:szCs w:val="18"/>
        </w:rPr>
        <w:t xml:space="preserve">BOOK A CONVERSATION</w:t>
      </w:r>
    </w:p>
    <w:p>
      <w:pPr>
        <w:pStyle w:val="Heading2"/>
        <w:spacing w:after="140" w:before="320"/>
      </w:pPr>
      <w:r>
        <w:t xml:space="preserve">Bring Sentient to your community.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For conferences, festivals, schools, collectives, and custom programs:</w:t>
      </w:r>
    </w:p>
    <w:p>
      <w:pPr>
        <w:spacing w:after="100"/>
      </w:pPr>
      <w:r>
        <w:rPr>
          <w:b/>
          <w:bCs/>
        </w:rPr>
        <w:t xml:space="preserve">[Button] Discuss a workshop</w:t>
      </w:r>
    </w:p>
    <w:p>
      <w:pPr>
        <w:spacing w:after="100"/>
      </w:pPr>
      <w:r>
        <w:rPr>
          <w:color w:val="1155CC"/>
        </w:rPr>
        <w:t xml:space="preserve">jody@sentientproductions.com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2026-08-01T19:09:01.532Z</dcterms:created>
  <dcterms:modified xsi:type="dcterms:W3CDTF">2026-08-01T19:09:01.532Z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