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68D9" w14:textId="62F74A93" w:rsidR="00A526D1" w:rsidRDefault="00B7115C">
      <w:r>
        <w:t>Joseph Arbolino</w:t>
      </w:r>
    </w:p>
    <w:p w14:paraId="1078B387" w14:textId="4571F7AA" w:rsidR="00B7115C" w:rsidRDefault="00B7115C">
      <w:pPr>
        <w:rPr>
          <w:b/>
          <w:bCs/>
        </w:rPr>
      </w:pPr>
      <w:r>
        <w:rPr>
          <w:b/>
          <w:bCs/>
        </w:rPr>
        <w:t>Part 1</w:t>
      </w:r>
    </w:p>
    <w:p w14:paraId="40371CFC" w14:textId="128970D6" w:rsidR="00B7115C" w:rsidRDefault="00B7115C" w:rsidP="00B7115C">
      <w:pPr>
        <w:pStyle w:val="ListParagraph"/>
        <w:numPr>
          <w:ilvl w:val="0"/>
          <w:numId w:val="1"/>
        </w:numPr>
      </w:pPr>
      <w:hyperlink r:id="rId5" w:history="1">
        <w:r w:rsidRPr="0027578A">
          <w:rPr>
            <w:rStyle w:val="Hyperlink"/>
          </w:rPr>
          <w:t>www.notarealdomainformalware.com</w:t>
        </w:r>
      </w:hyperlink>
    </w:p>
    <w:p w14:paraId="3B3A504F" w14:textId="72ED0889" w:rsidR="00B7115C" w:rsidRDefault="00B7115C" w:rsidP="00B7115C">
      <w:pPr>
        <w:pStyle w:val="ListParagraph"/>
        <w:numPr>
          <w:ilvl w:val="0"/>
          <w:numId w:val="1"/>
        </w:numPr>
      </w:pPr>
      <w:r>
        <w:t>A GET request.</w:t>
      </w:r>
    </w:p>
    <w:p w14:paraId="1BFBF25F" w14:textId="064529F2" w:rsidR="00B7115C" w:rsidRDefault="004A5519" w:rsidP="00B7115C">
      <w:pPr>
        <w:pStyle w:val="ListParagraph"/>
        <w:numPr>
          <w:ilvl w:val="0"/>
          <w:numId w:val="1"/>
        </w:numPr>
      </w:pPr>
      <w:r>
        <w:t>Full HTTP Request:</w:t>
      </w:r>
    </w:p>
    <w:p w14:paraId="2666D62C" w14:textId="5C1D656D" w:rsidR="004A5519" w:rsidRDefault="004A5519" w:rsidP="004A5519">
      <w:pPr>
        <w:ind w:left="720"/>
      </w:pPr>
      <w:r w:rsidRPr="004A5519">
        <w:drawing>
          <wp:inline distT="0" distB="0" distL="0" distR="0" wp14:anchorId="38C4C20A" wp14:editId="47A1DB12">
            <wp:extent cx="4118421" cy="2000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948" cy="20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E468" w14:textId="781DABC0" w:rsidR="004A5519" w:rsidRDefault="004A5519" w:rsidP="004A5519">
      <w:pPr>
        <w:pStyle w:val="ListParagraph"/>
        <w:numPr>
          <w:ilvl w:val="0"/>
          <w:numId w:val="1"/>
        </w:numPr>
      </w:pPr>
      <w:r>
        <w:t>The program prints “Not a valid command”.</w:t>
      </w:r>
    </w:p>
    <w:p w14:paraId="42D697BE" w14:textId="2552D78B" w:rsidR="004A5519" w:rsidRDefault="004A5519" w:rsidP="004A5519">
      <w:pPr>
        <w:pStyle w:val="ListParagraph"/>
      </w:pPr>
      <w:r w:rsidRPr="004A5519">
        <w:drawing>
          <wp:inline distT="0" distB="0" distL="0" distR="0" wp14:anchorId="5D8BC143" wp14:editId="55820599">
            <wp:extent cx="4229690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AD75" w14:textId="51C26A06" w:rsidR="004A5519" w:rsidRDefault="004A5519" w:rsidP="004A5519">
      <w:pPr>
        <w:pStyle w:val="ListParagraph"/>
      </w:pPr>
    </w:p>
    <w:p w14:paraId="5D48E56D" w14:textId="4103C970" w:rsidR="004A5519" w:rsidRDefault="004A5519" w:rsidP="005A05C4">
      <w:pPr>
        <w:pStyle w:val="ListParagraph"/>
        <w:numPr>
          <w:ilvl w:val="0"/>
          <w:numId w:val="1"/>
        </w:numPr>
      </w:pPr>
      <w:r>
        <w:t>There are 5 valid commands.</w:t>
      </w:r>
    </w:p>
    <w:p w14:paraId="0C4AE399" w14:textId="300A252C" w:rsidR="004A5519" w:rsidRDefault="004A5519" w:rsidP="004A5519">
      <w:pPr>
        <w:pStyle w:val="ListParagraph"/>
      </w:pPr>
    </w:p>
    <w:p w14:paraId="1040D27E" w14:textId="412EBFF9" w:rsidR="004A5519" w:rsidRDefault="004A5519" w:rsidP="004A5519">
      <w:pPr>
        <w:pStyle w:val="ListParagraph"/>
        <w:numPr>
          <w:ilvl w:val="0"/>
          <w:numId w:val="1"/>
        </w:numPr>
      </w:pPr>
      <w:r>
        <w:t>Each command is represented by a char of value 97 – 101. This is ascii ‘a’ – ‘e’.</w:t>
      </w:r>
      <w:r w:rsidR="0029170F">
        <w:t xml:space="preserve"> The program accepts these ascii characters as valid commands.</w:t>
      </w:r>
    </w:p>
    <w:p w14:paraId="2E3B05F9" w14:textId="05E83AA3" w:rsidR="004A5519" w:rsidRDefault="004A5519" w:rsidP="004A5519">
      <w:pPr>
        <w:pStyle w:val="ListParagraph"/>
        <w:numPr>
          <w:ilvl w:val="1"/>
          <w:numId w:val="1"/>
        </w:numPr>
      </w:pPr>
      <w:proofErr w:type="spellStart"/>
      <w:r>
        <w:t>CreateDirectoryA</w:t>
      </w:r>
      <w:proofErr w:type="spellEnd"/>
      <w:r>
        <w:t xml:space="preserve"> – Creates a directory C:\Temp</w:t>
      </w:r>
    </w:p>
    <w:p w14:paraId="634FE4A7" w14:textId="21746BB6" w:rsidR="004A5519" w:rsidRDefault="004A5519" w:rsidP="004A5519">
      <w:pPr>
        <w:pStyle w:val="ListParagraph"/>
        <w:numPr>
          <w:ilvl w:val="1"/>
          <w:numId w:val="1"/>
        </w:numPr>
      </w:pPr>
      <w:proofErr w:type="spellStart"/>
      <w:r>
        <w:t>CopyFileA</w:t>
      </w:r>
      <w:proofErr w:type="spellEnd"/>
      <w:r>
        <w:t xml:space="preserve"> – Copies C:\Temp\cc.exe to the directory</w:t>
      </w:r>
    </w:p>
    <w:p w14:paraId="0A54D766" w14:textId="35F22E49" w:rsidR="004A5519" w:rsidRDefault="0029170F" w:rsidP="004A5519">
      <w:pPr>
        <w:pStyle w:val="ListParagraph"/>
        <w:numPr>
          <w:ilvl w:val="1"/>
          <w:numId w:val="1"/>
        </w:numPr>
      </w:pPr>
      <w:proofErr w:type="spellStart"/>
      <w:r>
        <w:t>DeleteFileA</w:t>
      </w:r>
      <w:proofErr w:type="spellEnd"/>
      <w:r>
        <w:t xml:space="preserve"> – Deletes C:\Temp\cc.exe from the directory</w:t>
      </w:r>
    </w:p>
    <w:p w14:paraId="26E683F5" w14:textId="56EF4939" w:rsidR="0029170F" w:rsidRDefault="0029170F" w:rsidP="004A5519">
      <w:pPr>
        <w:pStyle w:val="ListParagraph"/>
        <w:numPr>
          <w:ilvl w:val="1"/>
          <w:numId w:val="1"/>
        </w:numPr>
      </w:pPr>
      <w:proofErr w:type="spellStart"/>
      <w:r>
        <w:t>RegOpenKeyExA</w:t>
      </w:r>
      <w:proofErr w:type="spellEnd"/>
      <w:r>
        <w:t xml:space="preserve"> – Executes the cc.exe file.</w:t>
      </w:r>
    </w:p>
    <w:p w14:paraId="4DAAA54B" w14:textId="7E1F68A4" w:rsidR="0029170F" w:rsidRDefault="0029170F" w:rsidP="0029170F">
      <w:pPr>
        <w:pStyle w:val="ListParagraph"/>
        <w:numPr>
          <w:ilvl w:val="1"/>
          <w:numId w:val="1"/>
        </w:numPr>
      </w:pPr>
      <w:r>
        <w:t>Sleep – Sleeps the program for 100000 milliseconds.</w:t>
      </w:r>
    </w:p>
    <w:p w14:paraId="15FE6274" w14:textId="555B4C86" w:rsidR="005A05C4" w:rsidRPr="0029170F" w:rsidRDefault="005A05C4" w:rsidP="005A05C4">
      <w:pPr>
        <w:ind w:firstLine="720"/>
      </w:pPr>
      <w:r w:rsidRPr="004A5519">
        <w:drawing>
          <wp:inline distT="0" distB="0" distL="0" distR="0" wp14:anchorId="2A938AF8" wp14:editId="0B2D0409">
            <wp:extent cx="4742233" cy="2381250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812" cy="24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C4" w:rsidRPr="0029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31C"/>
    <w:multiLevelType w:val="hybridMultilevel"/>
    <w:tmpl w:val="B3AC4B3A"/>
    <w:lvl w:ilvl="0" w:tplc="3E442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5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D1"/>
    <w:rsid w:val="0029170F"/>
    <w:rsid w:val="004A5519"/>
    <w:rsid w:val="005A05C4"/>
    <w:rsid w:val="006C3003"/>
    <w:rsid w:val="009734EE"/>
    <w:rsid w:val="00A526D1"/>
    <w:rsid w:val="00B7115C"/>
    <w:rsid w:val="00F2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FB5B"/>
  <w15:chartTrackingRefBased/>
  <w15:docId w15:val="{88217A10-0000-4775-A8F6-AE48227B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otarealdomainformalwar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Arbolino, Joseph</dc:creator>
  <cp:keywords/>
  <dc:description/>
  <cp:lastModifiedBy>Arbolino, Joseph</cp:lastModifiedBy>
  <cp:revision>2</cp:revision>
  <dcterms:created xsi:type="dcterms:W3CDTF">2022-04-19T20:53:00Z</dcterms:created>
  <dcterms:modified xsi:type="dcterms:W3CDTF">2022-04-20T03:11:00Z</dcterms:modified>
</cp:coreProperties>
</file>