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935AA" w14:textId="28E10CE9" w:rsidR="001E154B" w:rsidRDefault="00BB34CC">
      <w:r>
        <w:t>Joe Clancy</w:t>
      </w:r>
    </w:p>
    <w:p w14:paraId="409C7AB5" w14:textId="71B2BD0C" w:rsidR="00BB34CC" w:rsidRDefault="00BB34CC">
      <w:r>
        <w:t>11/4/2024</w:t>
      </w:r>
    </w:p>
    <w:p w14:paraId="5B4BB971" w14:textId="6580A46B" w:rsidR="00BB34CC" w:rsidRDefault="00BB34CC">
      <w:r>
        <w:t>CS499</w:t>
      </w:r>
    </w:p>
    <w:p w14:paraId="466948BA" w14:textId="228307EA" w:rsidR="00BB34CC" w:rsidRDefault="00BB34CC">
      <w:r>
        <w:t>2-1 Journal: What Makes a Productive Code Review</w:t>
      </w:r>
    </w:p>
    <w:p w14:paraId="5A16AAAE" w14:textId="77777777" w:rsidR="00BB34CC" w:rsidRDefault="00BB34CC"/>
    <w:p w14:paraId="7CA04EE7" w14:textId="54D77EDA" w:rsidR="00A927D3" w:rsidRPr="00FE5A77" w:rsidRDefault="00A927D3">
      <w:pPr>
        <w:rPr>
          <w:b/>
          <w:bCs/>
        </w:rPr>
      </w:pPr>
      <w:r w:rsidRPr="00FE5A77">
        <w:rPr>
          <w:b/>
          <w:bCs/>
        </w:rPr>
        <w:t>Part 1</w:t>
      </w:r>
    </w:p>
    <w:p w14:paraId="304AB5B8" w14:textId="1F5BCC81" w:rsidR="00D8636F" w:rsidRDefault="00D8636F">
      <w:r w:rsidRPr="00D8636F">
        <w:t>Code review is a process in software development where peers examine and evaluate each other's code to identify potential issues, ensure adherence to coding standards, and improve the overall quality of the software</w:t>
      </w:r>
      <w:r w:rsidR="00F360EE">
        <w:t xml:space="preserve"> </w:t>
      </w:r>
      <w:r w:rsidR="00F360EE">
        <w:t>(</w:t>
      </w:r>
      <w:proofErr w:type="spellStart"/>
      <w:r w:rsidR="00F360EE">
        <w:t>SmartBear</w:t>
      </w:r>
      <w:proofErr w:type="spellEnd"/>
      <w:r w:rsidR="00F360EE">
        <w:t xml:space="preserve"> Software, n.d.).</w:t>
      </w:r>
      <w:r w:rsidRPr="00D8636F">
        <w:t xml:space="preserve"> This practice involves </w:t>
      </w:r>
      <w:proofErr w:type="gramStart"/>
      <w:r w:rsidRPr="00D8636F">
        <w:t>checking for</w:t>
      </w:r>
      <w:proofErr w:type="gramEnd"/>
      <w:r w:rsidRPr="00D8636F">
        <w:t xml:space="preserve"> logical errors, verifying functionality, and assessing how well the code aligns with best practices and project requirements</w:t>
      </w:r>
      <w:r w:rsidR="00F360EE">
        <w:t>.</w:t>
      </w:r>
    </w:p>
    <w:p w14:paraId="552BC2C5" w14:textId="4D83D729" w:rsidR="00D8636F" w:rsidRDefault="00D8636F">
      <w:r w:rsidRPr="00D8636F">
        <w:t>Code reviews help identify issues early, improving the overall quality of the codebase. Through feedback from peers, developers learn from one another, which encourages a collective understanding of best practices.</w:t>
      </w:r>
      <w:r w:rsidR="003F78EC">
        <w:t xml:space="preserve"> </w:t>
      </w:r>
      <w:r w:rsidR="003F78EC" w:rsidRPr="003F78EC">
        <w:t>Reviewing code can</w:t>
      </w:r>
      <w:r w:rsidR="003F78EC">
        <w:t xml:space="preserve"> also</w:t>
      </w:r>
      <w:r w:rsidR="003F78EC" w:rsidRPr="003F78EC">
        <w:t xml:space="preserve"> help uncover vulnerabilities that could lead to security breaches</w:t>
      </w:r>
      <w:r w:rsidR="00637F99">
        <w:t xml:space="preserve"> (OWASP Foundation, 2017)</w:t>
      </w:r>
      <w:r w:rsidR="003F78EC">
        <w:t>, find and fix bugs</w:t>
      </w:r>
      <w:r w:rsidR="00DB73C3">
        <w:t xml:space="preserve"> early in the development process, and facilitate knowledge sharing across the team.</w:t>
      </w:r>
    </w:p>
    <w:p w14:paraId="613867D4" w14:textId="29BD0E96" w:rsidR="006B06E0" w:rsidRDefault="002E75CA">
      <w:r>
        <w:t>Commonly mentioned best practices for code reviews include limiting the scope of the review</w:t>
      </w:r>
      <w:r w:rsidR="00A42EF3">
        <w:t>, both in terms of the number of lines reviewed and the duration of the review period.</w:t>
      </w:r>
      <w:r w:rsidR="00DE61A7">
        <w:t xml:space="preserve"> Recommendations include keeping reviews under </w:t>
      </w:r>
      <w:r w:rsidR="008333A1">
        <w:t>4</w:t>
      </w:r>
      <w:r w:rsidR="00DE61A7">
        <w:t>00 lines of code and no longer than 60 minutes to help maintain focus and effectiveness</w:t>
      </w:r>
      <w:r w:rsidR="00B47F3D">
        <w:t xml:space="preserve"> (</w:t>
      </w:r>
      <w:proofErr w:type="spellStart"/>
      <w:r w:rsidR="00B47F3D">
        <w:t>SmartBear</w:t>
      </w:r>
      <w:proofErr w:type="spellEnd"/>
      <w:r w:rsidR="00B47F3D">
        <w:t xml:space="preserve"> Software, n.d.)</w:t>
      </w:r>
      <w:r w:rsidR="00DE61A7">
        <w:t xml:space="preserve">. </w:t>
      </w:r>
      <w:r w:rsidR="00A66A44">
        <w:t>Other recommendations include using checklists to ensure the process is both rigorous and consistent</w:t>
      </w:r>
      <w:r w:rsidR="00D7066E">
        <w:t xml:space="preserve"> and employing automated </w:t>
      </w:r>
      <w:r w:rsidR="00DE2517">
        <w:t>tools,</w:t>
      </w:r>
      <w:r w:rsidR="00D7066E">
        <w:t xml:space="preserve"> when </w:t>
      </w:r>
      <w:r w:rsidR="00DE2517">
        <w:t>possible,</w:t>
      </w:r>
      <w:r w:rsidR="00D7066E">
        <w:t xml:space="preserve"> to </w:t>
      </w:r>
      <w:r w:rsidR="00581656">
        <w:t>help identify issues with formatting, syntax, or other basic issues to maximize the effectiveness of the reviewer’s time.</w:t>
      </w:r>
    </w:p>
    <w:p w14:paraId="11506526" w14:textId="62E6799A" w:rsidR="00193BAE" w:rsidRDefault="006B06E0">
      <w:r>
        <w:t xml:space="preserve">Code reviews should occur </w:t>
      </w:r>
      <w:r w:rsidR="002D0B9A" w:rsidRPr="002D0B9A">
        <w:t>after a developer completes a feature or a logical segment of code but before it’s merged into the main codebase</w:t>
      </w:r>
      <w:r w:rsidR="002D0B9A">
        <w:t>.</w:t>
      </w:r>
      <w:r w:rsidR="003F6BE6">
        <w:t xml:space="preserve"> This allows issues to be identified before they are integrated into the larger project</w:t>
      </w:r>
      <w:r w:rsidR="009F3E9F">
        <w:t>, reducing the likelihood that they will cause larger</w:t>
      </w:r>
      <w:r w:rsidR="00DB476E">
        <w:t xml:space="preserve"> or more complex</w:t>
      </w:r>
      <w:r w:rsidR="009F3E9F">
        <w:t xml:space="preserve"> issues down the line.</w:t>
      </w:r>
    </w:p>
    <w:p w14:paraId="76A10681" w14:textId="6F780871" w:rsidR="00A927D3" w:rsidRPr="00FE5A77" w:rsidRDefault="00A927D3">
      <w:pPr>
        <w:rPr>
          <w:b/>
          <w:bCs/>
        </w:rPr>
      </w:pPr>
      <w:r w:rsidRPr="00FE5A77">
        <w:rPr>
          <w:b/>
          <w:bCs/>
        </w:rPr>
        <w:t>Part 2</w:t>
      </w:r>
    </w:p>
    <w:p w14:paraId="4D7B90A0" w14:textId="77777777" w:rsidR="005F097E" w:rsidRDefault="00C20AC1" w:rsidP="005F097E">
      <w:r>
        <w:t xml:space="preserve">To record my code review, </w:t>
      </w:r>
      <w:r w:rsidR="00A927D3">
        <w:t xml:space="preserve">I have chosen to use the recommended </w:t>
      </w:r>
      <w:proofErr w:type="spellStart"/>
      <w:r w:rsidR="00A927D3">
        <w:t>ScreenPal</w:t>
      </w:r>
      <w:proofErr w:type="spellEnd"/>
      <w:r w:rsidR="00A927D3">
        <w:t xml:space="preserve"> software.</w:t>
      </w:r>
      <w:r w:rsidR="00D23ADC">
        <w:t xml:space="preserve"> </w:t>
      </w:r>
      <w:proofErr w:type="gramStart"/>
      <w:r w:rsidR="00D23ADC">
        <w:t>In order to</w:t>
      </w:r>
      <w:proofErr w:type="gramEnd"/>
      <w:r w:rsidR="00D23ADC">
        <w:t xml:space="preserve"> create </w:t>
      </w:r>
      <w:r w:rsidR="00C00001">
        <w:t xml:space="preserve">an outline for my code review, I began by reviewing the </w:t>
      </w:r>
      <w:r w:rsidR="001551D1">
        <w:t xml:space="preserve">rubric for the assignment. Then, for each category, I prepared a brief introduction </w:t>
      </w:r>
      <w:r w:rsidR="000A5576">
        <w:t>explaining what the code is and how it is meant to work.</w:t>
      </w:r>
      <w:r w:rsidR="00E6568C">
        <w:t xml:space="preserve"> Next, I listed out items from the checklist to review </w:t>
      </w:r>
      <w:r w:rsidR="007273B8">
        <w:t xml:space="preserve">in the code for each of the categories. Finally, I </w:t>
      </w:r>
      <w:r w:rsidR="007504CC">
        <w:t>prepared an overview of the enhancements I plan to make to the code and how they will integrate into the existing code.</w:t>
      </w:r>
      <w:r w:rsidR="00ED2C3A">
        <w:t xml:space="preserve"> While I organized key points I </w:t>
      </w:r>
      <w:proofErr w:type="gramStart"/>
      <w:r w:rsidR="00ED2C3A">
        <w:t>want</w:t>
      </w:r>
      <w:proofErr w:type="gramEnd"/>
      <w:r w:rsidR="00ED2C3A">
        <w:t xml:space="preserve"> to address for the overall review and for each </w:t>
      </w:r>
      <w:r w:rsidR="00853D64">
        <w:t xml:space="preserve">category, I tried to leave plenty of space to </w:t>
      </w:r>
      <w:r w:rsidR="00D6015A">
        <w:t>analyze the code organically as I reviewed it.</w:t>
      </w:r>
      <w:r w:rsidR="00E14257">
        <w:t xml:space="preserve"> Ideally, I want my code review to support the following course outcomes:</w:t>
      </w:r>
    </w:p>
    <w:p w14:paraId="04F65C3F" w14:textId="1CAA5495" w:rsidR="005F097E" w:rsidRPr="005F097E" w:rsidRDefault="00E14257" w:rsidP="005F097E">
      <w:pPr>
        <w:ind w:left="720"/>
      </w:pPr>
      <w:r>
        <w:lastRenderedPageBreak/>
        <w:br/>
        <w:t xml:space="preserve">2. </w:t>
      </w:r>
      <w:r w:rsidR="005F097E" w:rsidRPr="005F097E">
        <w:t>Design, develop, and deliver professional-quality oral, written, and visual communications that are coherent, technically sound, and appropriately adapted to specific audiences and contexts</w:t>
      </w:r>
    </w:p>
    <w:p w14:paraId="5D2C2293" w14:textId="7A4B30DC" w:rsidR="00B47F3D" w:rsidRDefault="005F097E" w:rsidP="005F097E">
      <w:pPr>
        <w:ind w:left="720"/>
      </w:pPr>
      <w:r>
        <w:t xml:space="preserve">4. </w:t>
      </w:r>
      <w:r w:rsidRPr="005F097E">
        <w:t>Demonstrate an ability to use well-founded and innovative techniques, skills, and tools in computing practices for the purpose of implementing computer solutions that deliver value and accomplish industry- specific goals</w:t>
      </w:r>
    </w:p>
    <w:p w14:paraId="3FEE1F6D" w14:textId="77777777" w:rsidR="00B47F3D" w:rsidRDefault="00B47F3D"/>
    <w:p w14:paraId="6AC461B9" w14:textId="743EA4DB" w:rsidR="00B47F3D" w:rsidRPr="00661FF7" w:rsidRDefault="00B47F3D">
      <w:pPr>
        <w:rPr>
          <w:b/>
          <w:bCs/>
        </w:rPr>
      </w:pPr>
      <w:r w:rsidRPr="00661FF7">
        <w:rPr>
          <w:b/>
          <w:bCs/>
        </w:rPr>
        <w:t>References</w:t>
      </w:r>
    </w:p>
    <w:p w14:paraId="223C1302" w14:textId="77777777" w:rsidR="0012084D" w:rsidRPr="0012084D" w:rsidRDefault="0012084D" w:rsidP="00661FF7">
      <w:pPr>
        <w:ind w:left="720" w:hanging="720"/>
      </w:pPr>
      <w:r w:rsidRPr="0012084D">
        <w:t xml:space="preserve">OWASP Foundation. (2017). </w:t>
      </w:r>
      <w:r w:rsidRPr="0012084D">
        <w:rPr>
          <w:i/>
          <w:iCs/>
        </w:rPr>
        <w:t>OWASP code review guide</w:t>
      </w:r>
      <w:r w:rsidRPr="0012084D">
        <w:t xml:space="preserve"> (v2.0). OWASP. Retrieved November 4, 2024, from </w:t>
      </w:r>
      <w:hyperlink r:id="rId5" w:tgtFrame="_new" w:history="1">
        <w:r w:rsidRPr="0012084D">
          <w:rPr>
            <w:rStyle w:val="Hyperlink"/>
          </w:rPr>
          <w:t>https://owasp.org/www-project-code-review-guide/assets/OWASP_Code_Review_Guide_v2.pdf</w:t>
        </w:r>
      </w:hyperlink>
    </w:p>
    <w:p w14:paraId="25F8741B" w14:textId="2B3FE5CD" w:rsidR="00B47F3D" w:rsidRDefault="00B47F3D" w:rsidP="00661FF7">
      <w:pPr>
        <w:ind w:left="720" w:hanging="720"/>
      </w:pPr>
      <w:proofErr w:type="spellStart"/>
      <w:r w:rsidRPr="00B47F3D">
        <w:t>SmartBear</w:t>
      </w:r>
      <w:proofErr w:type="spellEnd"/>
      <w:r w:rsidRPr="00B47F3D">
        <w:t xml:space="preserve"> Software. (n.d.). </w:t>
      </w:r>
      <w:r w:rsidRPr="00B47F3D">
        <w:rPr>
          <w:i/>
          <w:iCs/>
        </w:rPr>
        <w:t>Best practices for peer code review</w:t>
      </w:r>
      <w:r w:rsidRPr="00B47F3D">
        <w:t xml:space="preserve">. </w:t>
      </w:r>
      <w:proofErr w:type="spellStart"/>
      <w:r w:rsidRPr="00B47F3D">
        <w:t>SmartBear</w:t>
      </w:r>
      <w:proofErr w:type="spellEnd"/>
      <w:r w:rsidRPr="00B47F3D">
        <w:t xml:space="preserve">. Retrieved November 4, 2024, from </w:t>
      </w:r>
      <w:hyperlink r:id="rId6" w:tgtFrame="_new" w:history="1">
        <w:r w:rsidRPr="00B47F3D">
          <w:rPr>
            <w:rStyle w:val="Hyperlink"/>
          </w:rPr>
          <w:t>https://smartbear.com/learn/code-review/best-practices-for-peer-code-review/</w:t>
        </w:r>
      </w:hyperlink>
    </w:p>
    <w:p w14:paraId="36D57905" w14:textId="3504E9F6" w:rsidR="002911AA" w:rsidRDefault="002911AA" w:rsidP="00661FF7">
      <w:pPr>
        <w:ind w:left="720" w:hanging="720"/>
      </w:pPr>
      <w:proofErr w:type="spellStart"/>
      <w:r w:rsidRPr="002911AA">
        <w:t>SmartBear</w:t>
      </w:r>
      <w:proofErr w:type="spellEnd"/>
      <w:r w:rsidRPr="002911AA">
        <w:t xml:space="preserve"> Software. (n.d.). </w:t>
      </w:r>
      <w:r w:rsidRPr="002911AA">
        <w:rPr>
          <w:i/>
          <w:iCs/>
        </w:rPr>
        <w:t>What is code review?</w:t>
      </w:r>
      <w:r w:rsidRPr="002911AA">
        <w:t xml:space="preserve"> </w:t>
      </w:r>
      <w:proofErr w:type="spellStart"/>
      <w:r w:rsidRPr="002911AA">
        <w:t>SmartBear</w:t>
      </w:r>
      <w:proofErr w:type="spellEnd"/>
      <w:r w:rsidRPr="002911AA">
        <w:t xml:space="preserve">. Retrieved November 4, 2024, from </w:t>
      </w:r>
      <w:hyperlink r:id="rId7" w:tgtFrame="_new" w:history="1">
        <w:r w:rsidRPr="002911AA">
          <w:rPr>
            <w:rStyle w:val="Hyperlink"/>
          </w:rPr>
          <w:t>https://smartbear.com/learn/code-review/what-is-code-review/</w:t>
        </w:r>
      </w:hyperlink>
    </w:p>
    <w:sectPr w:rsidR="00291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64FF9"/>
    <w:multiLevelType w:val="multilevel"/>
    <w:tmpl w:val="80745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196A17"/>
    <w:multiLevelType w:val="multilevel"/>
    <w:tmpl w:val="A8B234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7390498">
    <w:abstractNumId w:val="0"/>
  </w:num>
  <w:num w:numId="2" w16cid:durableId="991326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7C"/>
    <w:rsid w:val="00010166"/>
    <w:rsid w:val="000A5576"/>
    <w:rsid w:val="0012084D"/>
    <w:rsid w:val="001551D1"/>
    <w:rsid w:val="00193BAE"/>
    <w:rsid w:val="001E154B"/>
    <w:rsid w:val="002911AA"/>
    <w:rsid w:val="002B1B41"/>
    <w:rsid w:val="002D0B9A"/>
    <w:rsid w:val="002E75CA"/>
    <w:rsid w:val="003F6BE6"/>
    <w:rsid w:val="003F78EC"/>
    <w:rsid w:val="004A48A8"/>
    <w:rsid w:val="00581656"/>
    <w:rsid w:val="005F097E"/>
    <w:rsid w:val="00637F99"/>
    <w:rsid w:val="00661FF7"/>
    <w:rsid w:val="006B06E0"/>
    <w:rsid w:val="007273B8"/>
    <w:rsid w:val="007504CC"/>
    <w:rsid w:val="008333A1"/>
    <w:rsid w:val="00853D64"/>
    <w:rsid w:val="0093542E"/>
    <w:rsid w:val="009F3E9F"/>
    <w:rsid w:val="00A42EF3"/>
    <w:rsid w:val="00A613C6"/>
    <w:rsid w:val="00A66A44"/>
    <w:rsid w:val="00A927D3"/>
    <w:rsid w:val="00AC556A"/>
    <w:rsid w:val="00B47F3D"/>
    <w:rsid w:val="00BB34CC"/>
    <w:rsid w:val="00C00001"/>
    <w:rsid w:val="00C20AC1"/>
    <w:rsid w:val="00CC047C"/>
    <w:rsid w:val="00CC5EFA"/>
    <w:rsid w:val="00D23ADC"/>
    <w:rsid w:val="00D6015A"/>
    <w:rsid w:val="00D7066E"/>
    <w:rsid w:val="00D8636F"/>
    <w:rsid w:val="00DB476E"/>
    <w:rsid w:val="00DB73C3"/>
    <w:rsid w:val="00DE2517"/>
    <w:rsid w:val="00DE61A7"/>
    <w:rsid w:val="00E14257"/>
    <w:rsid w:val="00E46EAD"/>
    <w:rsid w:val="00E6568C"/>
    <w:rsid w:val="00ED2C3A"/>
    <w:rsid w:val="00F360EE"/>
    <w:rsid w:val="00FE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1A3C6"/>
  <w15:chartTrackingRefBased/>
  <w15:docId w15:val="{BCB6924A-2671-45E1-B0C6-18A5691B5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4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47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47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47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47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47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47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47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4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4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47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47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47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47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47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47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47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4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47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47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4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4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4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4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4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4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7F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F3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F097E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6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4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6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0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57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5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5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5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martbear.com/learn/code-review/what-is-code-revie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martbear.com/learn/code-review/best-practices-for-peer-code-review/" TargetMode="External"/><Relationship Id="rId5" Type="http://schemas.openxmlformats.org/officeDocument/2006/relationships/hyperlink" Target="https://owasp.org/www-project-code-review-guide/assets/OWASP_Code_Review_Guide_v2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Clancy</dc:creator>
  <cp:keywords/>
  <dc:description/>
  <cp:lastModifiedBy>Joe Clancy</cp:lastModifiedBy>
  <cp:revision>41</cp:revision>
  <dcterms:created xsi:type="dcterms:W3CDTF">2024-11-04T20:21:00Z</dcterms:created>
  <dcterms:modified xsi:type="dcterms:W3CDTF">2024-11-05T00:17:00Z</dcterms:modified>
</cp:coreProperties>
</file>