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0B" w:rsidRDefault="005F760B" w:rsidP="005F760B">
      <w:r>
        <w:t>CHAPTER 15 – ORGANIZATIONAL DESIGN AND STRUCTURE</w:t>
      </w:r>
    </w:p>
    <w:p w:rsidR="005F760B" w:rsidRDefault="005F760B" w:rsidP="005F760B">
      <w:r>
        <w:t xml:space="preserve"> </w:t>
      </w:r>
    </w:p>
    <w:p w:rsidR="005F760B" w:rsidRDefault="005F760B" w:rsidP="005F760B">
      <w:r>
        <w:t>Study:</w:t>
      </w:r>
    </w:p>
    <w:p w:rsidR="005F760B" w:rsidRDefault="005F760B" w:rsidP="005F760B">
      <w:r>
        <w:t>Open system theory</w:t>
      </w:r>
    </w:p>
    <w:p w:rsidR="005F760B" w:rsidRDefault="005F760B" w:rsidP="005F760B">
      <w:r>
        <w:t>Organizational structure, organizational design</w:t>
      </w:r>
    </w:p>
    <w:p w:rsidR="005F760B" w:rsidRDefault="005F760B" w:rsidP="005F760B">
      <w:r>
        <w:t>Differentiation vs. integration (both horizontal and vertical of each)</w:t>
      </w:r>
    </w:p>
    <w:p w:rsidR="005F760B" w:rsidRDefault="005F760B" w:rsidP="005F760B">
      <w:r>
        <w:t>The three major organizational design types (traditional, horizontal, modular), and examples of each of their subtypes as described in the textbook (e.g., divisional, matrix, etc.)</w:t>
      </w:r>
    </w:p>
    <w:p w:rsidR="005F760B" w:rsidRDefault="005F760B" w:rsidP="005F760B">
      <w:r>
        <w:t xml:space="preserve">Five structural configurations (Mintzberg’s model): simple, machine bureaucracy, professional bureaucracy, </w:t>
      </w:r>
      <w:proofErr w:type="spellStart"/>
      <w:r>
        <w:t>divisionalized</w:t>
      </w:r>
      <w:proofErr w:type="spellEnd"/>
      <w:r>
        <w:t>, adhocracy</w:t>
      </w:r>
    </w:p>
    <w:p w:rsidR="005F760B" w:rsidRDefault="005F760B" w:rsidP="005F760B">
      <w:r>
        <w:t xml:space="preserve"> Don’t worry about:</w:t>
      </w:r>
    </w:p>
    <w:p w:rsidR="005F760B" w:rsidRDefault="005F760B" w:rsidP="005F760B">
      <w:r>
        <w:t>Specific Zappos or Lily examples</w:t>
      </w:r>
    </w:p>
    <w:p w:rsidR="005F760B" w:rsidRDefault="005F760B" w:rsidP="005F760B">
      <w:r>
        <w:t>Virtual work</w:t>
      </w:r>
    </w:p>
    <w:p w:rsidR="005F760B" w:rsidRDefault="005F760B" w:rsidP="005F760B">
      <w:r>
        <w:t>Learning organizations</w:t>
      </w:r>
    </w:p>
    <w:p w:rsidR="005F760B" w:rsidRDefault="005F760B" w:rsidP="005F760B">
      <w:r>
        <w:t>Contingency design and internal alignment</w:t>
      </w:r>
    </w:p>
    <w:p w:rsidR="005F760B" w:rsidRDefault="005F760B" w:rsidP="005F760B">
      <w:r>
        <w:t>Balanced scorecard</w:t>
      </w:r>
    </w:p>
    <w:p w:rsidR="005F760B" w:rsidRDefault="005F760B" w:rsidP="005F760B">
      <w:r>
        <w:t>Organizational innovation</w:t>
      </w:r>
    </w:p>
    <w:p w:rsidR="005F760B" w:rsidRDefault="005F760B" w:rsidP="005F760B">
      <w:r>
        <w:t>CHAPTER 14 – ORGANIZATIONAL CULTURE</w:t>
      </w:r>
    </w:p>
    <w:p w:rsidR="005F760B" w:rsidRDefault="005F760B" w:rsidP="005F760B">
      <w:r>
        <w:t>Study:</w:t>
      </w:r>
    </w:p>
    <w:p w:rsidR="005F760B" w:rsidRDefault="005F760B" w:rsidP="005F760B">
      <w:r>
        <w:t>What is organizational culture?</w:t>
      </w:r>
    </w:p>
    <w:p w:rsidR="005F760B" w:rsidRDefault="005F760B" w:rsidP="005F760B">
      <w:r>
        <w:t>Levels of organizational culture: artifacts, values, assumptions</w:t>
      </w:r>
    </w:p>
    <w:p w:rsidR="005F760B" w:rsidRDefault="005F760B" w:rsidP="005F760B">
      <w:r>
        <w:t>Competing-Values Framework (types of culture)</w:t>
      </w:r>
    </w:p>
    <w:p w:rsidR="005F760B" w:rsidRDefault="005F760B" w:rsidP="005F760B">
      <w:r>
        <w:t>Functions of organizational culture (impact of culture)</w:t>
      </w:r>
    </w:p>
    <w:p w:rsidR="005F760B" w:rsidRDefault="005F760B" w:rsidP="005F760B">
      <w:r>
        <w:t>Outcomes associated with organizational culture (just know the basics)</w:t>
      </w:r>
    </w:p>
    <w:p w:rsidR="005F760B" w:rsidRDefault="005F760B" w:rsidP="005F760B">
      <w:r>
        <w:t>Relationship of culture to performance: strong culture perspective, fit perspective, adaptation perspective</w:t>
      </w:r>
    </w:p>
    <w:p w:rsidR="005F760B" w:rsidRDefault="005F760B" w:rsidP="005F760B">
      <w:r>
        <w:t>Leader’s role in shaping culture</w:t>
      </w:r>
    </w:p>
    <w:p w:rsidR="005F760B" w:rsidRDefault="005F760B" w:rsidP="005F760B">
      <w:r>
        <w:t>Changing organizational culture</w:t>
      </w:r>
    </w:p>
    <w:p w:rsidR="005F760B" w:rsidRDefault="005F760B" w:rsidP="005F760B">
      <w:r>
        <w:t>Don’t worry about:</w:t>
      </w:r>
    </w:p>
    <w:p w:rsidR="005F760B" w:rsidRDefault="005F760B" w:rsidP="005F760B">
      <w:r>
        <w:t>Mechanisms or levers for culture change (only focus on the culture change information we covered in class)</w:t>
      </w:r>
    </w:p>
    <w:p w:rsidR="005F760B" w:rsidRDefault="005F760B" w:rsidP="005F760B">
      <w:r>
        <w:t>Organizational socialization</w:t>
      </w:r>
    </w:p>
    <w:p w:rsidR="005F760B" w:rsidRDefault="005F760B" w:rsidP="005F760B">
      <w:r>
        <w:t>Mentoring</w:t>
      </w:r>
    </w:p>
    <w:p w:rsidR="005F760B" w:rsidRDefault="005F760B" w:rsidP="005F760B">
      <w:r>
        <w:lastRenderedPageBreak/>
        <w:t>CHAPTER 16 – MANAGING CHANGE AND STRESS</w:t>
      </w:r>
    </w:p>
    <w:p w:rsidR="005F760B" w:rsidRDefault="005F760B" w:rsidP="005F760B">
      <w:bookmarkStart w:id="0" w:name="_GoBack"/>
      <w:bookmarkEnd w:id="0"/>
      <w:r>
        <w:t>Study:</w:t>
      </w:r>
    </w:p>
    <w:p w:rsidR="005F760B" w:rsidRDefault="005F760B" w:rsidP="005F760B">
      <w:r>
        <w:t>Overview of different forces for organizational change (external, internal), don’t memorize all of them, just know examples from each category</w:t>
      </w:r>
    </w:p>
    <w:p w:rsidR="005F760B" w:rsidRDefault="005F760B" w:rsidP="005F760B">
      <w:r>
        <w:t>Spectrum of change (adaptive, innovative, radical), general understanding of each</w:t>
      </w:r>
    </w:p>
    <w:p w:rsidR="005F760B" w:rsidRDefault="005F760B" w:rsidP="005F760B">
      <w:r>
        <w:t>Lewin’s basic model of organizational change</w:t>
      </w:r>
    </w:p>
    <w:p w:rsidR="005F760B" w:rsidRDefault="005F760B" w:rsidP="005F760B">
      <w:r>
        <w:t>Kotter’s eight steps to successful organizational change</w:t>
      </w:r>
    </w:p>
    <w:p w:rsidR="005F760B" w:rsidRDefault="005F760B" w:rsidP="005F760B">
      <w:r>
        <w:t>Importance of systems perspective in organizational change</w:t>
      </w:r>
    </w:p>
    <w:p w:rsidR="005F760B" w:rsidRDefault="005F760B" w:rsidP="005F760B">
      <w:r>
        <w:t>Causes of resistance to change (sub-section in textbook)</w:t>
      </w:r>
    </w:p>
    <w:p w:rsidR="005F760B" w:rsidRDefault="005F760B" w:rsidP="005F760B">
      <w:r>
        <w:t>Definition of stress, three things that cause stress (</w:t>
      </w:r>
      <w:proofErr w:type="spellStart"/>
      <w:r>
        <w:t>Hobfoll</w:t>
      </w:r>
      <w:proofErr w:type="spellEnd"/>
      <w:r>
        <w:t>, first content slide)</w:t>
      </w:r>
    </w:p>
    <w:p w:rsidR="005F760B" w:rsidRDefault="005F760B" w:rsidP="005F760B">
      <w:r>
        <w:t>Stress, distress, and eustress</w:t>
      </w:r>
    </w:p>
    <w:p w:rsidR="005F760B" w:rsidRDefault="005F760B" w:rsidP="005F760B">
      <w:r>
        <w:t>Consequences of distress:</w:t>
      </w:r>
    </w:p>
    <w:p w:rsidR="005F760B" w:rsidRDefault="005F760B" w:rsidP="005F760B">
      <w:r>
        <w:t>Burnout and its components</w:t>
      </w:r>
    </w:p>
    <w:p w:rsidR="005F760B" w:rsidRDefault="005F760B" w:rsidP="005F760B">
      <w:r>
        <w:t>Different organizationally-relevant outcomes (performance, deviance, etc.)</w:t>
      </w:r>
    </w:p>
    <w:p w:rsidR="005F760B" w:rsidRDefault="005F760B" w:rsidP="005F760B">
      <w:r>
        <w:t>Personal coping</w:t>
      </w:r>
    </w:p>
    <w:p w:rsidR="005F760B" w:rsidRDefault="005F760B" w:rsidP="005F760B">
      <w:r>
        <w:t>Appraisals (primary, secondary)</w:t>
      </w:r>
    </w:p>
    <w:p w:rsidR="005F760B" w:rsidRDefault="005F760B" w:rsidP="005F760B">
      <w:r>
        <w:t>Coping strategies (control, escape, symptom)</w:t>
      </w:r>
    </w:p>
    <w:p w:rsidR="005F760B" w:rsidRDefault="005F760B" w:rsidP="005F760B">
      <w:r>
        <w:t>Organizational methods of preventing or managing stress at work:</w:t>
      </w:r>
    </w:p>
    <w:p w:rsidR="005F760B" w:rsidRDefault="005F760B" w:rsidP="005F760B">
      <w:r>
        <w:t>3 levels of prevention (primary, secondary, tertiary)</w:t>
      </w:r>
    </w:p>
    <w:p w:rsidR="005F760B" w:rsidRDefault="005F760B" w:rsidP="005F760B">
      <w:r>
        <w:t>Ways of managing stress at each level</w:t>
      </w:r>
    </w:p>
    <w:p w:rsidR="005F760B" w:rsidRDefault="005F760B" w:rsidP="005F760B">
      <w:r>
        <w:t>Perceived lack of control and how to deal with it (job demands vs. control), what might cause lack of control</w:t>
      </w:r>
    </w:p>
    <w:p w:rsidR="005F760B" w:rsidRDefault="005F760B" w:rsidP="005F760B">
      <w:r>
        <w:t xml:space="preserve"> </w:t>
      </w:r>
    </w:p>
    <w:p w:rsidR="005F760B" w:rsidRDefault="005F760B" w:rsidP="005F760B">
      <w:r>
        <w:t>Don’t worry about:</w:t>
      </w:r>
    </w:p>
    <w:p w:rsidR="005F760B" w:rsidRDefault="005F760B" w:rsidP="005F760B">
      <w:r>
        <w:t>List of most stressful experiences in life</w:t>
      </w:r>
    </w:p>
    <w:p w:rsidR="005F760B" w:rsidRDefault="005F760B" w:rsidP="005F760B">
      <w:r>
        <w:t>Chemical messengers and physiological response to stress</w:t>
      </w:r>
    </w:p>
    <w:p w:rsidR="005F760B" w:rsidRDefault="005F760B" w:rsidP="005F760B">
      <w:r>
        <w:t>Detailed knowledge of the different things that can cause organizational change</w:t>
      </w:r>
    </w:p>
    <w:p w:rsidR="005F760B" w:rsidRDefault="005F760B" w:rsidP="005F760B">
      <w:r>
        <w:t>Detailed knowledge of systems model of change (just the basic idea)</w:t>
      </w:r>
    </w:p>
    <w:p w:rsidR="005F760B" w:rsidRDefault="005F760B" w:rsidP="005F760B">
      <w:r>
        <w:t>Creating change through organizational development (OD)</w:t>
      </w:r>
    </w:p>
    <w:p w:rsidR="005F760B" w:rsidRDefault="005F760B" w:rsidP="005F760B">
      <w:r>
        <w:t>Dynamic view of resistance</w:t>
      </w:r>
    </w:p>
    <w:p w:rsidR="005F760B" w:rsidRDefault="005F760B" w:rsidP="005F760B">
      <w:r>
        <w:t>How to overcome resistance to change</w:t>
      </w:r>
    </w:p>
    <w:p w:rsidR="0059756F" w:rsidRDefault="005F760B" w:rsidP="005F760B">
      <w:r>
        <w:t>ABCDEs of cognitive restructuring</w:t>
      </w:r>
    </w:p>
    <w:sectPr w:rsidR="0059756F" w:rsidSect="0056406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0B"/>
    <w:rsid w:val="0056406F"/>
    <w:rsid w:val="0059756F"/>
    <w:rsid w:val="005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42498-0F94-4241-950D-C2B48C17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DiDomenico, Joseph E</dc:creator>
  <cp:keywords/>
  <dc:description/>
  <cp:lastModifiedBy>DiDomenico, Joseph E</cp:lastModifiedBy>
  <cp:revision>1</cp:revision>
  <dcterms:created xsi:type="dcterms:W3CDTF">2019-12-16T12:21:00Z</dcterms:created>
  <dcterms:modified xsi:type="dcterms:W3CDTF">2019-12-16T12:23:00Z</dcterms:modified>
</cp:coreProperties>
</file>