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01D" w:rsidRDefault="00B1601D" w:rsidP="00B1601D">
      <w:pPr>
        <w:pStyle w:val="Heading1"/>
      </w:pPr>
      <w:r>
        <w:t>CHAPTER 6 – LEARNING AND PERFORMANCE MANAGEMENT</w:t>
      </w:r>
    </w:p>
    <w:p w:rsidR="00B1601D" w:rsidRDefault="00B1601D" w:rsidP="00B1601D">
      <w:r>
        <w:t>Study:</w:t>
      </w:r>
    </w:p>
    <w:p w:rsidR="00B1601D" w:rsidRDefault="00B1601D" w:rsidP="00B1601D">
      <w:r>
        <w:t>Classical conditioning (don’t go crazy studying it)</w:t>
      </w:r>
    </w:p>
    <w:p w:rsidR="00B1601D" w:rsidRDefault="00B1601D" w:rsidP="00B1601D">
      <w:r>
        <w:t>Operant conditioning:</w:t>
      </w:r>
    </w:p>
    <w:p w:rsidR="00B1601D" w:rsidRDefault="00B1601D" w:rsidP="00B1601D">
      <w:r>
        <w:t xml:space="preserve">  -Basic operation</w:t>
      </w:r>
    </w:p>
    <w:p w:rsidR="00B1601D" w:rsidRDefault="00B1601D" w:rsidP="00B1601D">
      <w:r>
        <w:t xml:space="preserve">  -Reinforcement (negative, positive)</w:t>
      </w:r>
    </w:p>
    <w:p w:rsidR="00B1601D" w:rsidRDefault="00B1601D" w:rsidP="00B1601D">
      <w:r>
        <w:t xml:space="preserve">  -Punishment</w:t>
      </w:r>
    </w:p>
    <w:p w:rsidR="00B1601D" w:rsidRDefault="00B1601D" w:rsidP="00B1601D">
      <w:r>
        <w:t xml:space="preserve">  -Extinction</w:t>
      </w:r>
    </w:p>
    <w:p w:rsidR="00B1601D" w:rsidRDefault="00B1601D" w:rsidP="00B1601D">
      <w:r>
        <w:t>Social learning theory</w:t>
      </w:r>
    </w:p>
    <w:p w:rsidR="00B1601D" w:rsidRDefault="00B1601D" w:rsidP="00B1601D">
      <w:r>
        <w:t>Four stages of performance management</w:t>
      </w:r>
    </w:p>
    <w:p w:rsidR="00B1601D" w:rsidRDefault="00B1601D" w:rsidP="00B1601D">
      <w:r>
        <w:t>Stage 1 - Defining performance:</w:t>
      </w:r>
    </w:p>
    <w:p w:rsidR="00B1601D" w:rsidRDefault="00B1601D" w:rsidP="00B1601D">
      <w:r>
        <w:t xml:space="preserve">  -Two types of performance (task, contextual/OCB)</w:t>
      </w:r>
    </w:p>
    <w:p w:rsidR="00B1601D" w:rsidRDefault="00B1601D" w:rsidP="00B1601D">
      <w:r>
        <w:t xml:space="preserve">  -Routes through which goals affect performance</w:t>
      </w:r>
    </w:p>
    <w:p w:rsidR="00B1601D" w:rsidRDefault="00B1601D" w:rsidP="00B1601D">
      <w:r>
        <w:t xml:space="preserve">  -Characteristics of effective goals, SMART goals</w:t>
      </w:r>
    </w:p>
    <w:p w:rsidR="00B1601D" w:rsidRDefault="00B1601D" w:rsidP="00B1601D">
      <w:r>
        <w:t xml:space="preserve">  -Three major functions served by goals</w:t>
      </w:r>
    </w:p>
    <w:p w:rsidR="00B1601D" w:rsidRDefault="00B1601D" w:rsidP="00B1601D">
      <w:r>
        <w:t xml:space="preserve">  -Building commitment to goals (goal importance, goal-specific self-efficacy)</w:t>
      </w:r>
    </w:p>
    <w:p w:rsidR="00B1601D" w:rsidRDefault="00B1601D" w:rsidP="00B1601D">
      <w:r>
        <w:t>Stage 2 - Monitoring and providing feedback</w:t>
      </w:r>
    </w:p>
    <w:p w:rsidR="00B1601D" w:rsidRDefault="00B1601D" w:rsidP="00B1601D">
      <w:r>
        <w:t xml:space="preserve">  -Giving good feedback to employees</w:t>
      </w:r>
    </w:p>
    <w:p w:rsidR="00B1601D" w:rsidRDefault="00B1601D" w:rsidP="00B1601D">
      <w:r>
        <w:t xml:space="preserve">  -Three types of information (consistency, consensus, distinctiveness; this is called Kelley’s</w:t>
      </w:r>
    </w:p>
    <w:p w:rsidR="00B1601D" w:rsidRDefault="00B1601D" w:rsidP="00B1601D">
      <w:r>
        <w:t xml:space="preserve">    Attribution Theory in Chapter 4) and how they work</w:t>
      </w:r>
    </w:p>
    <w:p w:rsidR="00B1601D" w:rsidRDefault="00B1601D" w:rsidP="00B1601D">
      <w:r>
        <w:t>Stage 3 – Monitoring and providing feedback</w:t>
      </w:r>
    </w:p>
    <w:p w:rsidR="00B1601D" w:rsidRDefault="00B1601D" w:rsidP="00B1601D">
      <w:r>
        <w:t xml:space="preserve">  -What is a performance appraisal?</w:t>
      </w:r>
    </w:p>
    <w:p w:rsidR="00B1601D" w:rsidRDefault="00B1601D" w:rsidP="00B1601D">
      <w:r>
        <w:t>Stage 4 – Rewards and consequences</w:t>
      </w:r>
    </w:p>
    <w:p w:rsidR="00B1601D" w:rsidRDefault="00B1601D" w:rsidP="00B1601D">
      <w:r>
        <w:t xml:space="preserve">  </w:t>
      </w:r>
      <w:proofErr w:type="gramStart"/>
      <w:r>
        <w:t>-“</w:t>
      </w:r>
      <w:proofErr w:type="gramEnd"/>
      <w:r>
        <w:t>Reinforcement and Consequences” section of this chapter</w:t>
      </w:r>
    </w:p>
    <w:p w:rsidR="00B1601D" w:rsidRDefault="00B1601D" w:rsidP="00B1601D">
      <w:r>
        <w:t>Don’t worry about:</w:t>
      </w:r>
    </w:p>
    <w:p w:rsidR="00B1601D" w:rsidRDefault="00B1601D" w:rsidP="00B1601D">
      <w:r>
        <w:t>How to boost your productivity</w:t>
      </w:r>
    </w:p>
    <w:p w:rsidR="00B1601D" w:rsidRDefault="00B1601D" w:rsidP="00B1601D">
      <w:r>
        <w:t>Common uses of performance management</w:t>
      </w:r>
    </w:p>
    <w:p w:rsidR="00B1601D" w:rsidRDefault="00B1601D" w:rsidP="00B1601D">
      <w:r>
        <w:t>What goes wrong? Importance of management and leadership</w:t>
      </w:r>
    </w:p>
    <w:p w:rsidR="00B1601D" w:rsidRDefault="00B1601D" w:rsidP="00B1601D">
      <w:r>
        <w:t>Performance vs. learning orientation</w:t>
      </w:r>
    </w:p>
    <w:p w:rsidR="00B1601D" w:rsidRDefault="00B1601D" w:rsidP="00B1601D">
      <w:r>
        <w:t>Perceptual errors in evaluating performance</w:t>
      </w:r>
    </w:p>
    <w:p w:rsidR="00B1601D" w:rsidRDefault="00B1601D" w:rsidP="00B1601D">
      <w:r>
        <w:t xml:space="preserve">Exit interviews, who seeks </w:t>
      </w:r>
      <w:proofErr w:type="gramStart"/>
      <w:r>
        <w:t>feedback?,</w:t>
      </w:r>
      <w:proofErr w:type="gramEnd"/>
      <w:r>
        <w:t xml:space="preserve"> coaching</w:t>
      </w:r>
    </w:p>
    <w:p w:rsidR="00B1601D" w:rsidRDefault="00B1601D" w:rsidP="00B1601D">
      <w:r>
        <w:t>Making good performance appraisals</w:t>
      </w:r>
    </w:p>
    <w:p w:rsidR="00B1601D" w:rsidRDefault="00B1601D" w:rsidP="00B1601D">
      <w:pPr>
        <w:pStyle w:val="Heading1"/>
      </w:pPr>
      <w:r>
        <w:lastRenderedPageBreak/>
        <w:t>CHAPTER 8 – WORK TEAMS AND GROUPS</w:t>
      </w:r>
    </w:p>
    <w:p w:rsidR="00B1601D" w:rsidRDefault="00B1601D" w:rsidP="00B1601D">
      <w:r>
        <w:t>Study:</w:t>
      </w:r>
    </w:p>
    <w:p w:rsidR="00B1601D" w:rsidRDefault="00B1601D" w:rsidP="00B1601D">
      <w:r>
        <w:t>Groups vs. teams (including advantages of teams)</w:t>
      </w:r>
    </w:p>
    <w:p w:rsidR="00B1601D" w:rsidRDefault="00B1601D" w:rsidP="00B1601D">
      <w:r>
        <w:t>Norms and roles (know examples of task vs. maintenance roles)</w:t>
      </w:r>
    </w:p>
    <w:p w:rsidR="00B1601D" w:rsidRDefault="00B1601D" w:rsidP="00B1601D">
      <w:r>
        <w:t>Team formation:</w:t>
      </w:r>
    </w:p>
    <w:p w:rsidR="00B1601D" w:rsidRDefault="00B1601D" w:rsidP="00B1601D">
      <w:r>
        <w:t xml:space="preserve">  -Issues addressed as teams form (task, interpersonal, authority)</w:t>
      </w:r>
    </w:p>
    <w:p w:rsidR="00B1601D" w:rsidRDefault="00B1601D" w:rsidP="00B1601D">
      <w:r>
        <w:t xml:space="preserve">  -Five stages of team formation</w:t>
      </w:r>
    </w:p>
    <w:p w:rsidR="00B1601D" w:rsidRDefault="00B1601D" w:rsidP="00B1601D">
      <w:r>
        <w:t xml:space="preserve">  -Punctuated equilibrium model</w:t>
      </w:r>
    </w:p>
    <w:p w:rsidR="00B1601D" w:rsidRDefault="00B1601D" w:rsidP="00B1601D">
      <w:r>
        <w:t>Team characteristics:</w:t>
      </w:r>
    </w:p>
    <w:p w:rsidR="00B1601D" w:rsidRDefault="00B1601D" w:rsidP="00B1601D">
      <w:r>
        <w:t xml:space="preserve">  -How to enhance cohesiveness</w:t>
      </w:r>
    </w:p>
    <w:p w:rsidR="00B1601D" w:rsidRDefault="00B1601D" w:rsidP="00B1601D">
      <w:r>
        <w:t xml:space="preserve">  -How to reduce social loafing</w:t>
      </w:r>
    </w:p>
    <w:p w:rsidR="00B1601D" w:rsidRDefault="00B1601D" w:rsidP="00B1601D">
      <w:r>
        <w:t>“Virtual Teams” section in this chapter</w:t>
      </w:r>
    </w:p>
    <w:p w:rsidR="00B1601D" w:rsidRDefault="00B1601D" w:rsidP="00B1601D">
      <w:r>
        <w:t>Don’t worry about:</w:t>
      </w:r>
    </w:p>
    <w:p w:rsidR="00B1601D" w:rsidRDefault="00B1601D" w:rsidP="00B1601D">
      <w:r>
        <w:t>Types of teams</w:t>
      </w:r>
    </w:p>
    <w:p w:rsidR="00B1601D" w:rsidRDefault="00B1601D" w:rsidP="00B1601D">
      <w:r>
        <w:t>Trust building</w:t>
      </w:r>
    </w:p>
    <w:p w:rsidR="00B1601D" w:rsidRDefault="00B1601D" w:rsidP="00B1601D">
      <w:r>
        <w:t xml:space="preserve">Characteristics of </w:t>
      </w:r>
      <w:proofErr w:type="gramStart"/>
      <w:r>
        <w:t>high performance</w:t>
      </w:r>
      <w:proofErr w:type="gramEnd"/>
      <w:r>
        <w:t xml:space="preserve"> teams</w:t>
      </w:r>
    </w:p>
    <w:p w:rsidR="00B1601D" w:rsidRDefault="00B1601D" w:rsidP="00B1601D">
      <w:pPr>
        <w:pStyle w:val="Heading1"/>
      </w:pPr>
      <w:r>
        <w:t>CHAPTER 9 – COMMUNICATION</w:t>
      </w:r>
    </w:p>
    <w:p w:rsidR="00B1601D" w:rsidRDefault="00B1601D" w:rsidP="00B1601D">
      <w:r>
        <w:t>Study:</w:t>
      </w:r>
    </w:p>
    <w:p w:rsidR="00B1601D" w:rsidRDefault="00B1601D" w:rsidP="00B1601D">
      <w:r>
        <w:t>Components of a message</w:t>
      </w:r>
    </w:p>
    <w:p w:rsidR="00B1601D" w:rsidRDefault="00B1601D" w:rsidP="00B1601D">
      <w:r>
        <w:t>Communication process, formal vs. informal channels, richness vs. data capacity</w:t>
      </w:r>
    </w:p>
    <w:p w:rsidR="00B1601D" w:rsidRDefault="00B1601D" w:rsidP="00B1601D">
      <w:r>
        <w:t>Nonverbal communication, four types</w:t>
      </w:r>
    </w:p>
    <w:p w:rsidR="00B1601D" w:rsidRDefault="00B1601D" w:rsidP="00B1601D">
      <w:r>
        <w:t>Barriers to communication:</w:t>
      </w:r>
    </w:p>
    <w:p w:rsidR="00B1601D" w:rsidRDefault="00B1601D" w:rsidP="00B1601D">
      <w:r>
        <w:t xml:space="preserve">  -Common perceptual tendencies (selective perception, attribution errors, self-serving bias)</w:t>
      </w:r>
    </w:p>
    <w:p w:rsidR="00B1601D" w:rsidRDefault="00B1601D" w:rsidP="00B1601D">
      <w:r>
        <w:t xml:space="preserve">  -Other barriers: Status, gender, cultural diversity, language</w:t>
      </w:r>
    </w:p>
    <w:p w:rsidR="00B1601D" w:rsidRDefault="00B1601D" w:rsidP="00B1601D">
      <w:r>
        <w:t>Active listening, four types of responses to use</w:t>
      </w:r>
    </w:p>
    <w:p w:rsidR="00B1601D" w:rsidRDefault="00B1601D" w:rsidP="00B1601D">
      <w:r>
        <w:t>Assertive communication</w:t>
      </w:r>
    </w:p>
    <w:p w:rsidR="00B1601D" w:rsidRDefault="00B1601D" w:rsidP="00B1601D">
      <w:r>
        <w:t>“Social Media and Increased Productivity” section in this chapter</w:t>
      </w:r>
    </w:p>
    <w:p w:rsidR="00B1601D" w:rsidRDefault="00B1601D" w:rsidP="00B1601D">
      <w:bookmarkStart w:id="0" w:name="_GoBack"/>
      <w:bookmarkEnd w:id="0"/>
      <w:r>
        <w:t>Don’t worry about:</w:t>
      </w:r>
    </w:p>
    <w:p w:rsidR="00B1601D" w:rsidRDefault="00B1601D" w:rsidP="00B1601D">
      <w:r>
        <w:t>Gender, generations, and communication</w:t>
      </w:r>
    </w:p>
    <w:p w:rsidR="00B1601D" w:rsidRDefault="00B1601D" w:rsidP="00B1601D">
      <w:r>
        <w:t>Presenting</w:t>
      </w:r>
    </w:p>
    <w:p w:rsidR="00B1601D" w:rsidRDefault="00B1601D" w:rsidP="00B1601D">
      <w:r>
        <w:t>Crucial conversations (STATE)</w:t>
      </w:r>
    </w:p>
    <w:p w:rsidR="00B1601D" w:rsidRDefault="00B1601D" w:rsidP="00B1601D">
      <w:pPr>
        <w:pStyle w:val="Heading1"/>
      </w:pPr>
      <w:r>
        <w:lastRenderedPageBreak/>
        <w:t>CHAPTER 11 – DECISION-MAKING</w:t>
      </w:r>
    </w:p>
    <w:p w:rsidR="00B1601D" w:rsidRDefault="00B1601D" w:rsidP="00B1601D">
      <w:r>
        <w:t>Study:</w:t>
      </w:r>
    </w:p>
    <w:p w:rsidR="00B1601D" w:rsidRDefault="00B1601D" w:rsidP="00B1601D">
      <w:r>
        <w:t>Decision-making, definition, programmatic vs. non-programmatic</w:t>
      </w:r>
    </w:p>
    <w:p w:rsidR="00B1601D" w:rsidRDefault="00B1601D" w:rsidP="00B1601D">
      <w:r>
        <w:t>Rational decision-making model, steps, assumptions</w:t>
      </w:r>
    </w:p>
    <w:p w:rsidR="00B1601D" w:rsidRDefault="00B1601D" w:rsidP="00B1601D">
      <w:r>
        <w:t>Bounded rationality:</w:t>
      </w:r>
    </w:p>
    <w:p w:rsidR="00B1601D" w:rsidRDefault="00B1601D" w:rsidP="00B1601D">
      <w:r>
        <w:t xml:space="preserve">  -Definition</w:t>
      </w:r>
    </w:p>
    <w:p w:rsidR="00B1601D" w:rsidRDefault="00B1601D" w:rsidP="00B1601D">
      <w:r>
        <w:t xml:space="preserve">  -Assumptions</w:t>
      </w:r>
    </w:p>
    <w:p w:rsidR="00B1601D" w:rsidRDefault="00B1601D" w:rsidP="00B1601D">
      <w:r>
        <w:t>Heuristics:</w:t>
      </w:r>
    </w:p>
    <w:p w:rsidR="00B1601D" w:rsidRDefault="00B1601D" w:rsidP="00B1601D">
      <w:r>
        <w:t xml:space="preserve">  -What is a heuristic? What are some examples? (don’t go crazy memorizing all of them)</w:t>
      </w:r>
    </w:p>
    <w:p w:rsidR="00B1601D" w:rsidRDefault="00B1601D" w:rsidP="00B1601D">
      <w:r>
        <w:t xml:space="preserve">  -Framing</w:t>
      </w:r>
    </w:p>
    <w:p w:rsidR="00B1601D" w:rsidRDefault="00B1601D" w:rsidP="00B1601D">
      <w:r>
        <w:t xml:space="preserve">  -Escalation of commitment, causes and consequences</w:t>
      </w:r>
    </w:p>
    <w:p w:rsidR="00B1601D" w:rsidRDefault="00B1601D" w:rsidP="00B1601D">
      <w:r>
        <w:t xml:space="preserve">  -What can help manage decision-making biases?</w:t>
      </w:r>
    </w:p>
    <w:p w:rsidR="00B1601D" w:rsidRDefault="00B1601D" w:rsidP="00B1601D">
      <w:r>
        <w:t>Groupthink, conditions when cohesion causes groupthink, exceptions and corrections to groupthink theory, reducing groupthink</w:t>
      </w:r>
    </w:p>
    <w:p w:rsidR="00B1601D" w:rsidRDefault="00B1601D" w:rsidP="00B1601D">
      <w:r>
        <w:t>Don’t worry about:</w:t>
      </w:r>
    </w:p>
    <w:p w:rsidR="00B1601D" w:rsidRDefault="00B1601D" w:rsidP="00B1601D">
      <w:r>
        <w:t>Evidence based decision-making</w:t>
      </w:r>
    </w:p>
    <w:p w:rsidR="00B1601D" w:rsidRDefault="00B1601D" w:rsidP="00B1601D">
      <w:r>
        <w:t>Four decision-making styles</w:t>
      </w:r>
    </w:p>
    <w:p w:rsidR="0059756F" w:rsidRPr="00B1601D" w:rsidRDefault="00B1601D" w:rsidP="00B1601D">
      <w:r>
        <w:t>A road map to ethical decision-making</w:t>
      </w:r>
      <w:r>
        <w:t xml:space="preserve"> </w:t>
      </w:r>
      <w:r>
        <w:t>creativity</w:t>
      </w:r>
    </w:p>
    <w:sectPr w:rsidR="0059756F" w:rsidRPr="00B1601D" w:rsidSect="00B1601D">
      <w:pgSz w:w="12240" w:h="15840"/>
      <w:pgMar w:top="432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1D"/>
    <w:rsid w:val="0056406F"/>
    <w:rsid w:val="0059756F"/>
    <w:rsid w:val="00B1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DB16"/>
  <w15:chartTrackingRefBased/>
  <w15:docId w15:val="{EF5EA6DA-2FA2-4ECE-B253-F30EB0F4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DiDomenico, Joseph E</dc:creator>
  <cp:keywords/>
  <dc:description/>
  <cp:lastModifiedBy>DiDomenico, Joseph E</cp:lastModifiedBy>
  <cp:revision>1</cp:revision>
  <dcterms:created xsi:type="dcterms:W3CDTF">2019-10-22T14:27:00Z</dcterms:created>
  <dcterms:modified xsi:type="dcterms:W3CDTF">2019-10-22T14:31:00Z</dcterms:modified>
</cp:coreProperties>
</file>