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300" w:line="240" w:lineRule="auto"/>
        <w:rPr/>
      </w:pPr>
      <w:bookmarkStart w:colFirst="0" w:colLast="0" w:name="_qzesdw4prjup" w:id="0"/>
      <w:bookmarkEnd w:id="0"/>
      <w:r w:rsidDel="00000000" w:rsidR="00000000" w:rsidRPr="00000000">
        <w:rPr>
          <w:rFonts w:ascii="Droid Serif" w:cs="Droid Serif" w:eastAsia="Droid Serif" w:hAnsi="Droid Serif"/>
          <w:rtl w:val="0"/>
        </w:rPr>
        <w:t xml:space="preserve">Introduction to Compilers</w:t>
      </w:r>
      <w:r w:rsidDel="00000000" w:rsidR="00000000" w:rsidRPr="00000000">
        <w:rPr>
          <w:rtl w:val="0"/>
        </w:rPr>
        <w:tab/>
        <w:t xml:space="preserve"> </w:t>
        <w:tab/>
        <w:t xml:space="preserve"> </w:t>
        <w:tab/>
        <w:t xml:space="preserve"> </w:t>
        <w:tab/>
      </w:r>
    </w:p>
    <w:tbl>
      <w:tblPr>
        <w:tblStyle w:val="Table1"/>
        <w:tblW w:w="9360.0" w:type="dxa"/>
        <w:jc w:val="left"/>
        <w:tblInd w:w="100.0" w:type="pct"/>
        <w:tblLayout w:type="fixed"/>
        <w:tblLook w:val="0600"/>
      </w:tblPr>
      <w:tblGrid>
        <w:gridCol w:w="3039.5658073270015"/>
        <w:gridCol w:w="2937.964721845319"/>
        <w:gridCol w:w="3382.4694708276797"/>
        <w:tblGridChange w:id="0">
          <w:tblGrid>
            <w:gridCol w:w="3039.5658073270015"/>
            <w:gridCol w:w="2937.964721845319"/>
            <w:gridCol w:w="3382.4694708276797"/>
          </w:tblGrid>
        </w:tblGridChange>
      </w:tblGrid>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2">
            <w:pPr>
              <w:spacing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Module Leader</w:t>
            </w:r>
            <w:r w:rsidDel="00000000" w:rsidR="00000000" w:rsidRPr="00000000">
              <w:rPr>
                <w:rFonts w:ascii="Consolas" w:cs="Consolas" w:eastAsia="Consolas" w:hAnsi="Consolas"/>
                <w:rtl w:val="0"/>
              </w:rPr>
              <w:t xml:space="preserve"> Chris Bates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120"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Level</w:t>
            </w:r>
            <w:r w:rsidDel="00000000" w:rsidR="00000000" w:rsidRPr="00000000">
              <w:rPr>
                <w:rFonts w:ascii="Consolas" w:cs="Consolas" w:eastAsia="Consolas" w:hAnsi="Consolas"/>
                <w:rtl w:val="0"/>
              </w:rPr>
              <w:t xml:space="preserve"> Five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Module Name</w:t>
            </w:r>
            <w:r w:rsidDel="00000000" w:rsidR="00000000" w:rsidRPr="00000000">
              <w:rPr>
                <w:rFonts w:ascii="Consolas" w:cs="Consolas" w:eastAsia="Consolas" w:hAnsi="Consolas"/>
                <w:rtl w:val="0"/>
              </w:rPr>
              <w:t xml:space="preserve"> Introduction to Compilers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Module Code</w:t>
            </w:r>
            <w:r w:rsidDel="00000000" w:rsidR="00000000" w:rsidRPr="00000000">
              <w:rPr>
                <w:rFonts w:ascii="Consolas" w:cs="Consolas" w:eastAsia="Consolas" w:hAnsi="Consolas"/>
                <w:rtl w:val="0"/>
              </w:rPr>
              <w:t xml:space="preserve"> 55-508227</w:t>
            </w:r>
          </w:p>
        </w:tc>
      </w:tr>
      <w:tr>
        <w:trPr>
          <w:cantSplit w:val="0"/>
          <w:trHeight w:val="495" w:hRule="atLeast"/>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Title</w:t>
            </w:r>
            <w:r w:rsidDel="00000000" w:rsidR="00000000" w:rsidRPr="00000000">
              <w:rPr>
                <w:rFonts w:ascii="Consolas" w:cs="Consolas" w:eastAsia="Consolas" w:hAnsi="Consolas"/>
                <w:rtl w:val="0"/>
              </w:rPr>
              <w:t xml:space="preserve"> Implementation of a basic compiler</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76" w:lineRule="auto"/>
              <w:rPr>
                <w:rFonts w:ascii="Consolas" w:cs="Consolas" w:eastAsia="Consolas" w:hAnsi="Consolas"/>
              </w:rPr>
            </w:pPr>
            <w:r w:rsidDel="00000000" w:rsidR="00000000" w:rsidRPr="00000000">
              <w:rPr>
                <w:rFonts w:ascii="Consolas" w:cs="Consolas" w:eastAsia="Consolas" w:hAnsi="Consolas"/>
                <w:rtl w:val="0"/>
              </w:rPr>
              <w:t xml:space="preserve">Individual submission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20"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Weighting</w:t>
            </w:r>
            <w:r w:rsidDel="00000000" w:rsidR="00000000" w:rsidRPr="00000000">
              <w:rPr>
                <w:rFonts w:ascii="Consolas" w:cs="Consolas" w:eastAsia="Consolas" w:hAnsi="Consolas"/>
                <w:rtl w:val="0"/>
              </w:rPr>
              <w:t xml:space="preserve"> 50%</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20"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Magnitude</w:t>
            </w:r>
            <w:r w:rsidDel="00000000" w:rsidR="00000000" w:rsidRPr="00000000">
              <w:rPr>
                <w:rFonts w:ascii="Consolas" w:cs="Consolas" w:eastAsia="Consolas" w:hAnsi="Consolas"/>
                <w:rtl w:val="0"/>
              </w:rPr>
              <w:t xml:space="preserve"> 2,000 word equivalent</w:t>
            </w:r>
          </w:p>
        </w:tc>
      </w:tr>
      <w:tr>
        <w:trPr>
          <w:cantSplit w:val="0"/>
          <w:trHeight w:val="10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Submission date and time </w:t>
            </w:r>
            <w:r w:rsidDel="00000000" w:rsidR="00000000" w:rsidRPr="00000000">
              <w:rPr>
                <w:rFonts w:ascii="Consolas" w:cs="Consolas" w:eastAsia="Consolas" w:hAnsi="Consolas"/>
                <w:rtl w:val="0"/>
              </w:rPr>
              <w:t xml:space="preserve">3 p.m. on Thursday 31</w:t>
            </w:r>
            <w:r w:rsidDel="00000000" w:rsidR="00000000" w:rsidRPr="00000000">
              <w:rPr>
                <w:rFonts w:ascii="Consolas" w:cs="Consolas" w:eastAsia="Consolas" w:hAnsi="Consolas"/>
                <w:rtl w:val="0"/>
              </w:rPr>
              <w:t xml:space="preserve">st</w:t>
            </w:r>
            <w:r w:rsidDel="00000000" w:rsidR="00000000" w:rsidRPr="00000000">
              <w:rPr>
                <w:rFonts w:ascii="Consolas" w:cs="Consolas" w:eastAsia="Consolas" w:hAnsi="Consolas"/>
                <w:rtl w:val="0"/>
              </w:rPr>
              <w:t xml:space="preserve"> March, 2022.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20"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Blackboard submission</w:t>
            </w:r>
            <w:r w:rsidDel="00000000" w:rsidR="00000000" w:rsidRPr="00000000">
              <w:rPr>
                <w:rFonts w:ascii="Consolas" w:cs="Consolas" w:eastAsia="Consolas" w:hAnsi="Consolas"/>
                <w:rtl w:val="0"/>
              </w:rPr>
              <w:t xml:space="preserve"> </w:t>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20"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Format </w:t>
            </w:r>
            <w:r w:rsidDel="00000000" w:rsidR="00000000" w:rsidRPr="00000000">
              <w:rPr>
                <w:rFonts w:ascii="Consolas" w:cs="Consolas" w:eastAsia="Consolas" w:hAnsi="Consolas"/>
                <w:rtl w:val="0"/>
              </w:rPr>
              <w:t xml:space="preserve">Source code archive</w:t>
            </w:r>
          </w:p>
        </w:tc>
      </w:tr>
      <w:tr>
        <w:trPr>
          <w:cantSplit w:val="0"/>
          <w:trHeight w:val="10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276" w:lineRule="auto"/>
              <w:rPr>
                <w:rFonts w:ascii="Consolas" w:cs="Consolas" w:eastAsia="Consolas" w:hAnsi="Consolas"/>
              </w:rPr>
            </w:pPr>
            <w:r w:rsidDel="00000000" w:rsidR="00000000" w:rsidRPr="00000000">
              <w:rPr>
                <w:rFonts w:ascii="Consolas" w:cs="Consolas" w:eastAsia="Consolas" w:hAnsi="Consolas"/>
                <w:rtl w:val="0"/>
              </w:rPr>
              <w:t xml:space="preserve">Planned feedback 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20" w:before="0" w:line="276" w:lineRule="auto"/>
              <w:rPr>
                <w:rFonts w:ascii="Consolas" w:cs="Consolas" w:eastAsia="Consolas" w:hAnsi="Consolas"/>
              </w:rPr>
            </w:pPr>
            <w:r w:rsidDel="00000000" w:rsidR="00000000" w:rsidRPr="00000000">
              <w:rPr>
                <w:rFonts w:ascii="Consolas" w:cs="Consolas" w:eastAsia="Consolas" w:hAnsi="Consolas"/>
                <w:b w:val="1"/>
                <w:rtl w:val="0"/>
              </w:rPr>
              <w:t xml:space="preserve">Mode of feedback</w:t>
            </w:r>
            <w:r w:rsidDel="00000000" w:rsidR="00000000" w:rsidRPr="00000000">
              <w:rPr>
                <w:rFonts w:ascii="Consolas" w:cs="Consolas" w:eastAsia="Consolas" w:hAnsi="Consolas"/>
                <w:rtl w:val="0"/>
              </w:rPr>
              <w:t xml:space="preserve"> Verbal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20" w:before="0" w:line="276" w:lineRule="auto"/>
              <w:rPr>
                <w:rFonts w:ascii="Consolas" w:cs="Consolas" w:eastAsia="Consolas" w:hAnsi="Consolas"/>
              </w:rPr>
            </w:pPr>
            <w:r w:rsidDel="00000000" w:rsidR="00000000" w:rsidRPr="00000000">
              <w:rPr>
                <w:rFonts w:ascii="Consolas" w:cs="Consolas" w:eastAsia="Consolas" w:hAnsi="Consolas"/>
                <w:b w:val="1"/>
                <w:sz w:val="22"/>
                <w:szCs w:val="22"/>
                <w:rtl w:val="0"/>
              </w:rPr>
              <w:t xml:space="preserve">In-module retrieval available</w:t>
            </w:r>
            <w:r w:rsidDel="00000000" w:rsidR="00000000" w:rsidRPr="00000000">
              <w:rPr>
                <w:rFonts w:ascii="Consolas" w:cs="Consolas" w:eastAsia="Consolas" w:hAnsi="Consolas"/>
                <w:sz w:val="22"/>
                <w:szCs w:val="22"/>
                <w:rtl w:val="0"/>
              </w:rPr>
              <w:t xml:space="preserve"> No </w:t>
            </w:r>
            <w:r w:rsidDel="00000000" w:rsidR="00000000" w:rsidRPr="00000000">
              <w:rPr>
                <w:rFonts w:ascii="Consolas" w:cs="Consolas" w:eastAsia="Consolas" w:hAnsi="Consolas"/>
                <w:rtl w:val="0"/>
              </w:rPr>
              <w:tab/>
            </w:r>
          </w:p>
        </w:tc>
      </w:tr>
      <w:tr>
        <w:trPr>
          <w:cantSplit w:val="0"/>
          <w:trHeight w:val="3635" w:hRule="atLeast"/>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rPr>
                <w:rFonts w:ascii="Consolas" w:cs="Consolas" w:eastAsia="Consolas" w:hAnsi="Consolas"/>
              </w:rPr>
            </w:pPr>
            <w:r w:rsidDel="00000000" w:rsidR="00000000" w:rsidRPr="00000000">
              <w:rPr>
                <w:rFonts w:ascii="Consolas" w:cs="Consolas" w:eastAsia="Consolas" w:hAnsi="Consolas"/>
                <w:rtl w:val="0"/>
              </w:rPr>
              <w:t xml:space="preserve">T</w:t>
            </w:r>
            <w:r w:rsidDel="00000000" w:rsidR="00000000" w:rsidRPr="00000000">
              <w:rPr>
                <w:rFonts w:ascii="Consolas" w:cs="Consolas" w:eastAsia="Consolas" w:hAnsi="Consolas"/>
                <w:rtl w:val="0"/>
              </w:rPr>
              <w:t xml:space="preserve">his assignment partially covers the following learning outcomes:</w:t>
            </w:r>
          </w:p>
          <w:p w:rsidR="00000000" w:rsidDel="00000000" w:rsidP="00000000" w:rsidRDefault="00000000" w:rsidRPr="00000000" w14:paraId="00000015">
            <w:pPr>
              <w:spacing w:after="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6">
            <w:pPr>
              <w:numPr>
                <w:ilvl w:val="0"/>
                <w:numId w:val="12"/>
              </w:numPr>
              <w:spacing w:after="0" w:line="276" w:lineRule="auto"/>
              <w:ind w:firstLine="360"/>
              <w:rPr>
                <w:rFonts w:ascii="Consolas" w:cs="Consolas" w:eastAsia="Consolas" w:hAnsi="Consolas"/>
              </w:rPr>
            </w:pPr>
            <w:r w:rsidDel="00000000" w:rsidR="00000000" w:rsidRPr="00000000">
              <w:rPr>
                <w:rFonts w:ascii="Consolas" w:cs="Consolas" w:eastAsia="Consolas" w:hAnsi="Consolas"/>
                <w:rtl w:val="0"/>
              </w:rPr>
              <w:t xml:space="preserve">Understand the principles which lie beneath programming language design.</w:t>
            </w:r>
          </w:p>
          <w:p w:rsidR="00000000" w:rsidDel="00000000" w:rsidP="00000000" w:rsidRDefault="00000000" w:rsidRPr="00000000" w14:paraId="00000017">
            <w:pPr>
              <w:numPr>
                <w:ilvl w:val="0"/>
                <w:numId w:val="12"/>
              </w:numPr>
              <w:spacing w:after="0" w:line="276" w:lineRule="auto"/>
              <w:ind w:firstLine="360"/>
              <w:rPr>
                <w:rFonts w:ascii="Consolas" w:cs="Consolas" w:eastAsia="Consolas" w:hAnsi="Consolas"/>
              </w:rPr>
            </w:pPr>
            <w:r w:rsidDel="00000000" w:rsidR="00000000" w:rsidRPr="00000000">
              <w:rPr>
                <w:rFonts w:ascii="Consolas" w:cs="Consolas" w:eastAsia="Consolas" w:hAnsi="Consolas"/>
                <w:rtl w:val="0"/>
              </w:rPr>
              <w:t xml:space="preserve">Design formal representations of language constructs.</w:t>
            </w:r>
          </w:p>
          <w:p w:rsidR="00000000" w:rsidDel="00000000" w:rsidP="00000000" w:rsidRDefault="00000000" w:rsidRPr="00000000" w14:paraId="00000018">
            <w:pPr>
              <w:numPr>
                <w:ilvl w:val="0"/>
                <w:numId w:val="12"/>
              </w:numPr>
              <w:spacing w:after="0" w:line="276" w:lineRule="auto"/>
              <w:ind w:firstLine="360"/>
            </w:pPr>
            <w:r w:rsidDel="00000000" w:rsidR="00000000" w:rsidRPr="00000000">
              <w:rPr>
                <w:rFonts w:ascii="Consolas" w:cs="Consolas" w:eastAsia="Consolas" w:hAnsi="Consolas"/>
                <w:sz w:val="22"/>
                <w:szCs w:val="22"/>
                <w:rtl w:val="0"/>
              </w:rPr>
              <w:t xml:space="preserve">Implement the basic components of a simple compiler.</w:t>
            </w:r>
            <w:r w:rsidDel="00000000" w:rsidR="00000000" w:rsidRPr="00000000">
              <w:rPr>
                <w:rtl w:val="0"/>
              </w:rPr>
            </w:r>
          </w:p>
        </w:tc>
      </w:tr>
    </w:tbl>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1vi43g0met"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assignment you must</w:t>
      </w:r>
      <w:r w:rsidDel="00000000" w:rsidR="00000000" w:rsidRPr="00000000">
        <w:rPr>
          <w:rtl w:val="0"/>
        </w:rPr>
        <w:t xml:space="preserve"> </w:t>
      </w:r>
      <w:r w:rsidDel="00000000" w:rsidR="00000000" w:rsidRPr="00000000">
        <w:rPr>
          <w:rtl w:val="0"/>
        </w:rPr>
        <w:t xml:space="preserve">implement a compiler based on a grammar that I have provided, and use it to convert simple programs into JavaScript.</w:t>
      </w:r>
    </w:p>
    <w:p w:rsidR="00000000" w:rsidDel="00000000" w:rsidP="00000000" w:rsidRDefault="00000000" w:rsidRPr="00000000" w14:paraId="0000001D">
      <w:pPr>
        <w:rPr/>
      </w:pPr>
      <w:r w:rsidDel="00000000" w:rsidR="00000000" w:rsidRPr="00000000">
        <w:rPr>
          <w:rtl w:val="0"/>
        </w:rPr>
        <w:t xml:space="preserve">This assignment is worth 50% of the module’s marks.</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30j0zll" w:id="2"/>
      <w:bookmarkEnd w:id="2"/>
      <w:r w:rsidDel="00000000" w:rsidR="00000000" w:rsidRPr="00000000">
        <w:rPr>
          <w:rtl w:val="0"/>
        </w:rPr>
        <w:t xml:space="preserve">The task</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On Blackboard you will find the specification of a simple imperative programming language  in the Assessment folder. In this task you will write a compiler for that language. You will write a few small programs using the language and use the compiler to translate those into valid JavaScript.</w:t>
      </w: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t xml:space="preserve">You may use either the visitor or listener implementations. Each will be marked in the same way and to the same standards.</w:t>
      </w:r>
    </w:p>
    <w:p w:rsidR="00000000" w:rsidDel="00000000" w:rsidP="00000000" w:rsidRDefault="00000000" w:rsidRPr="00000000" w14:paraId="00000021">
      <w:pPr>
        <w:spacing w:after="0" w:lineRule="auto"/>
        <w:rPr/>
      </w:pPr>
      <w:r w:rsidDel="00000000" w:rsidR="00000000" w:rsidRPr="00000000">
        <w:rPr>
          <w:rtl w:val="0"/>
        </w:rPr>
        <w:t xml:space="preserve">Your solution must:</w:t>
      </w:r>
    </w:p>
    <w:p w:rsidR="00000000" w:rsidDel="00000000" w:rsidP="00000000" w:rsidRDefault="00000000" w:rsidRPr="00000000" w14:paraId="00000022">
      <w:pPr>
        <w:numPr>
          <w:ilvl w:val="0"/>
          <w:numId w:val="15"/>
        </w:numPr>
        <w:spacing w:after="0" w:lineRule="auto"/>
        <w:ind w:left="720" w:hanging="360"/>
      </w:pPr>
      <w:r w:rsidDel="00000000" w:rsidR="00000000" w:rsidRPr="00000000">
        <w:rPr>
          <w:rtl w:val="0"/>
        </w:rPr>
        <w:t xml:space="preserve">Use ANTLR and Java.</w:t>
      </w:r>
    </w:p>
    <w:p w:rsidR="00000000" w:rsidDel="00000000" w:rsidP="00000000" w:rsidRDefault="00000000" w:rsidRPr="00000000" w14:paraId="00000023">
      <w:pPr>
        <w:numPr>
          <w:ilvl w:val="0"/>
          <w:numId w:val="15"/>
        </w:numPr>
        <w:spacing w:after="0" w:lineRule="auto"/>
        <w:ind w:left="720" w:hanging="360"/>
      </w:pPr>
      <w:r w:rsidDel="00000000" w:rsidR="00000000" w:rsidRPr="00000000">
        <w:rPr>
          <w:rtl w:val="0"/>
        </w:rPr>
        <w:t xml:space="preserve">Build a parse tree for valid programs. You should write code which demonstrates that the tree can be walked. </w:t>
      </w:r>
    </w:p>
    <w:p w:rsidR="00000000" w:rsidDel="00000000" w:rsidP="00000000" w:rsidRDefault="00000000" w:rsidRPr="00000000" w14:paraId="00000024">
      <w:pPr>
        <w:numPr>
          <w:ilvl w:val="0"/>
          <w:numId w:val="15"/>
        </w:numPr>
        <w:spacing w:after="0" w:lineRule="auto"/>
        <w:ind w:left="720" w:hanging="360"/>
      </w:pPr>
      <w:r w:rsidDel="00000000" w:rsidR="00000000" w:rsidRPr="00000000">
        <w:rPr>
          <w:rtl w:val="0"/>
        </w:rPr>
        <w:t xml:space="preserve">Extend your application so that:</w:t>
      </w:r>
    </w:p>
    <w:p w:rsidR="00000000" w:rsidDel="00000000" w:rsidP="00000000" w:rsidRDefault="00000000" w:rsidRPr="00000000" w14:paraId="00000025">
      <w:pPr>
        <w:numPr>
          <w:ilvl w:val="1"/>
          <w:numId w:val="13"/>
        </w:numPr>
        <w:spacing w:after="0" w:lineRule="auto"/>
        <w:ind w:left="1440" w:hanging="306.1417322834649"/>
      </w:pPr>
      <w:r w:rsidDel="00000000" w:rsidR="00000000" w:rsidRPr="00000000">
        <w:rPr>
          <w:rtl w:val="0"/>
        </w:rPr>
        <w:t xml:space="preserve">A user can search the parse tree for language elements.</w:t>
      </w:r>
    </w:p>
    <w:p w:rsidR="00000000" w:rsidDel="00000000" w:rsidP="00000000" w:rsidRDefault="00000000" w:rsidRPr="00000000" w14:paraId="00000026">
      <w:pPr>
        <w:numPr>
          <w:ilvl w:val="1"/>
          <w:numId w:val="13"/>
        </w:numPr>
        <w:spacing w:after="0" w:lineRule="auto"/>
        <w:ind w:left="1440" w:hanging="306.1417322834649"/>
      </w:pPr>
      <w:r w:rsidDel="00000000" w:rsidR="00000000" w:rsidRPr="00000000">
        <w:rPr>
          <w:rtl w:val="0"/>
        </w:rPr>
        <w:t xml:space="preserve">The parse tree is displayed.</w:t>
      </w:r>
    </w:p>
    <w:p w:rsidR="00000000" w:rsidDel="00000000" w:rsidP="00000000" w:rsidRDefault="00000000" w:rsidRPr="00000000" w14:paraId="00000027">
      <w:pPr>
        <w:numPr>
          <w:ilvl w:val="1"/>
          <w:numId w:val="13"/>
        </w:numPr>
        <w:spacing w:after="0" w:lineRule="auto"/>
        <w:ind w:left="1440" w:hanging="306.1417322834649"/>
      </w:pPr>
      <w:r w:rsidDel="00000000" w:rsidR="00000000" w:rsidRPr="00000000">
        <w:rPr>
          <w:rtl w:val="0"/>
        </w:rPr>
        <w:t xml:space="preserve">Subtrees can be displayed.</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Transform simple programs into JavaScript.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rtl w:val="0"/>
        </w:rPr>
        <w:t xml:space="preserve"> sample grammar is available If you feel that your own grammar lacks sufficient richness to be used in tackling this problem then you may use one of the provided solutions instead. You must, though, write your own sample programs. </w:t>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2et92p0" w:id="3"/>
      <w:bookmarkEnd w:id="3"/>
      <w:r w:rsidDel="00000000" w:rsidR="00000000" w:rsidRPr="00000000">
        <w:rPr>
          <w:rtl w:val="0"/>
        </w:rPr>
        <w:t xml:space="preserve">Walkthrough</w:t>
      </w:r>
    </w:p>
    <w:p w:rsidR="00000000" w:rsidDel="00000000" w:rsidP="00000000" w:rsidRDefault="00000000" w:rsidRPr="00000000" w14:paraId="0000002B">
      <w:pPr>
        <w:spacing w:after="0" w:lineRule="auto"/>
        <w:rPr/>
      </w:pPr>
      <w:r w:rsidDel="00000000" w:rsidR="00000000" w:rsidRPr="00000000">
        <w:rPr>
          <w:rtl w:val="0"/>
        </w:rPr>
        <w:t xml:space="preserve">Your work will be assessed at a walkthrough demonstration in which you:</w:t>
      </w:r>
    </w:p>
    <w:p w:rsidR="00000000" w:rsidDel="00000000" w:rsidP="00000000" w:rsidRDefault="00000000" w:rsidRPr="00000000" w14:paraId="0000002C">
      <w:pPr>
        <w:numPr>
          <w:ilvl w:val="0"/>
          <w:numId w:val="9"/>
        </w:numPr>
        <w:spacing w:after="0" w:lineRule="auto"/>
        <w:ind w:left="720" w:hanging="360"/>
        <w:rPr>
          <w:rFonts w:ascii="Proxima Nova" w:cs="Proxima Nova" w:eastAsia="Proxima Nova" w:hAnsi="Proxima Nova"/>
          <w:sz w:val="22"/>
          <w:szCs w:val="22"/>
        </w:rPr>
      </w:pPr>
      <w:r w:rsidDel="00000000" w:rsidR="00000000" w:rsidRPr="00000000">
        <w:rPr>
          <w:rtl w:val="0"/>
        </w:rPr>
        <w:t xml:space="preserve">Show your compiler building each of your sample programs.</w:t>
      </w:r>
      <w:r w:rsidDel="00000000" w:rsidR="00000000" w:rsidRPr="00000000">
        <w:rPr>
          <w:rtl w:val="0"/>
        </w:rPr>
      </w:r>
    </w:p>
    <w:p w:rsidR="00000000" w:rsidDel="00000000" w:rsidP="00000000" w:rsidRDefault="00000000" w:rsidRPr="00000000" w14:paraId="0000002D">
      <w:pPr>
        <w:numPr>
          <w:ilvl w:val="0"/>
          <w:numId w:val="9"/>
        </w:numPr>
        <w:spacing w:after="0" w:lineRule="auto"/>
        <w:ind w:left="720" w:hanging="360"/>
        <w:rPr>
          <w:rFonts w:ascii="Proxima Nova" w:cs="Proxima Nova" w:eastAsia="Proxima Nova" w:hAnsi="Proxima Nova"/>
          <w:sz w:val="22"/>
          <w:szCs w:val="22"/>
        </w:rPr>
      </w:pPr>
      <w:r w:rsidDel="00000000" w:rsidR="00000000" w:rsidRPr="00000000">
        <w:rPr>
          <w:rtl w:val="0"/>
        </w:rPr>
        <w:t xml:space="preserve">Discuss the design and implementation of the compiler</w:t>
      </w:r>
      <w:r w:rsidDel="00000000" w:rsidR="00000000" w:rsidRPr="00000000">
        <w:rPr>
          <w:rtl w:val="0"/>
        </w:rPr>
        <w:t xml:space="preserve">.</w:t>
      </w:r>
    </w:p>
    <w:p w:rsidR="00000000" w:rsidDel="00000000" w:rsidP="00000000" w:rsidRDefault="00000000" w:rsidRPr="00000000" w14:paraId="0000002E">
      <w:pPr>
        <w:numPr>
          <w:ilvl w:val="0"/>
          <w:numId w:val="9"/>
        </w:numPr>
        <w:spacing w:after="0" w:lineRule="auto"/>
        <w:ind w:left="720" w:hanging="360"/>
        <w:rPr>
          <w:rFonts w:ascii="Proxima Nova" w:cs="Proxima Nova" w:eastAsia="Proxima Nova" w:hAnsi="Proxima Nova"/>
          <w:sz w:val="22"/>
          <w:szCs w:val="22"/>
        </w:rPr>
      </w:pPr>
      <w:r w:rsidDel="00000000" w:rsidR="00000000" w:rsidRPr="00000000">
        <w:rPr>
          <w:rtl w:val="0"/>
        </w:rPr>
        <w:t xml:space="preserve">Demonstrate each item from the marking scheme.</w:t>
      </w:r>
    </w:p>
    <w:p w:rsidR="00000000" w:rsidDel="00000000" w:rsidP="00000000" w:rsidRDefault="00000000" w:rsidRPr="00000000" w14:paraId="0000002F">
      <w:pPr>
        <w:numPr>
          <w:ilvl w:val="0"/>
          <w:numId w:val="9"/>
        </w:numPr>
        <w:spacing w:after="200" w:lineRule="auto"/>
        <w:ind w:left="720" w:hanging="360"/>
        <w:rPr>
          <w:rFonts w:ascii="Proxima Nova" w:cs="Proxima Nova" w:eastAsia="Proxima Nova" w:hAnsi="Proxima Nova"/>
          <w:sz w:val="22"/>
          <w:szCs w:val="22"/>
        </w:rPr>
      </w:pPr>
      <w:r w:rsidDel="00000000" w:rsidR="00000000" w:rsidRPr="00000000">
        <w:rPr>
          <w:rtl w:val="0"/>
        </w:rPr>
        <w:t xml:space="preserve">Walk through some of the sections of code with which you are most pleased.</w:t>
      </w:r>
    </w:p>
    <w:p w:rsidR="00000000" w:rsidDel="00000000" w:rsidP="00000000" w:rsidRDefault="00000000" w:rsidRPr="00000000" w14:paraId="00000030">
      <w:pPr>
        <w:rPr/>
      </w:pPr>
      <w:r w:rsidDel="00000000" w:rsidR="00000000" w:rsidRPr="00000000">
        <w:rPr>
          <w:rtl w:val="0"/>
        </w:rPr>
        <w:t xml:space="preserve">Your walkthrough will last no longer than twenty minutes. Details of times and locations will be given nearer the time.</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q4pyx8twzpsk" w:id="4"/>
      <w:bookmarkEnd w:id="4"/>
      <w:r w:rsidDel="00000000" w:rsidR="00000000" w:rsidRPr="00000000">
        <w:rPr>
          <w:rtl w:val="0"/>
        </w:rPr>
        <w:t xml:space="preserve">Submission</w:t>
      </w:r>
    </w:p>
    <w:p w:rsidR="00000000" w:rsidDel="00000000" w:rsidP="00000000" w:rsidRDefault="00000000" w:rsidRPr="00000000" w14:paraId="00000032">
      <w:pPr>
        <w:spacing w:after="0" w:lineRule="auto"/>
        <w:rPr/>
      </w:pPr>
      <w:r w:rsidDel="00000000" w:rsidR="00000000" w:rsidRPr="00000000">
        <w:rPr>
          <w:rtl w:val="0"/>
        </w:rPr>
        <w:t xml:space="preserve">You must submit a single zip file containing all of your code plus instructions for using it and sample programs through the assignment handler on Blackboard. </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t1ijkqp3ger" w:id="5"/>
      <w:bookmarkEnd w:id="5"/>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jcn4idq872h" w:id="6"/>
      <w:bookmarkEnd w:id="6"/>
      <w:r w:rsidDel="00000000" w:rsidR="00000000" w:rsidRPr="00000000">
        <w:rPr>
          <w:rtl w:val="0"/>
        </w:rPr>
        <w:t xml:space="preserve">Marking Scheme</w:t>
      </w:r>
    </w:p>
    <w:p w:rsidR="00000000" w:rsidDel="00000000" w:rsidP="00000000" w:rsidRDefault="00000000" w:rsidRPr="00000000" w14:paraId="00000035">
      <w:pPr>
        <w:rPr/>
      </w:pPr>
      <w:r w:rsidDel="00000000" w:rsidR="00000000" w:rsidRPr="00000000">
        <w:rPr>
          <w:rtl w:val="0"/>
        </w:rPr>
        <w:t xml:space="preserve">Your work will be marked using a grade-based approach that is described in a separate document available on the module’s Blackboard site and at </w:t>
      </w:r>
      <w:hyperlink r:id="rId6">
        <w:r w:rsidDel="00000000" w:rsidR="00000000" w:rsidRPr="00000000">
          <w:rPr>
            <w:color w:val="1155cc"/>
            <w:u w:val="single"/>
            <w:rtl w:val="0"/>
          </w:rPr>
          <w:t xml:space="preserve">http://tinyurl.com/zkej95m</w:t>
        </w:r>
      </w:hyperlink>
      <w:r w:rsidDel="00000000" w:rsidR="00000000" w:rsidRPr="00000000">
        <w:rPr>
          <w:rtl w:val="0"/>
        </w:rPr>
        <w:t xml:space="preserve">.</w:t>
      </w:r>
    </w:p>
    <w:tbl>
      <w:tblPr>
        <w:tblStyle w:val="Table2"/>
        <w:tblW w:w="9840.0" w:type="dxa"/>
        <w:jc w:val="left"/>
        <w:tblInd w:w="12.0" w:type="dxa"/>
        <w:tblBorders>
          <w:top w:color="262626" w:space="0" w:sz="6" w:val="single"/>
          <w:left w:color="262626" w:space="0" w:sz="6" w:val="single"/>
          <w:bottom w:color="262626" w:space="0" w:sz="6" w:val="single"/>
          <w:right w:color="262626" w:space="0" w:sz="6" w:val="single"/>
          <w:insideH w:color="262626" w:space="0" w:sz="6" w:val="single"/>
          <w:insideV w:color="262626" w:space="0" w:sz="6" w:val="single"/>
        </w:tblBorders>
        <w:tblLayout w:type="fixed"/>
        <w:tblLook w:val="0600"/>
      </w:tblPr>
      <w:tblGrid>
        <w:gridCol w:w="1860"/>
        <w:gridCol w:w="1275"/>
        <w:gridCol w:w="3285"/>
        <w:gridCol w:w="3420"/>
        <w:tblGridChange w:id="0">
          <w:tblGrid>
            <w:gridCol w:w="1860"/>
            <w:gridCol w:w="1275"/>
            <w:gridCol w:w="3285"/>
            <w:gridCol w:w="3420"/>
          </w:tblGrid>
        </w:tblGridChange>
      </w:tblGrid>
      <w:tr>
        <w:trPr>
          <w:cantSplit w:val="0"/>
          <w:tblHeader w:val="0"/>
        </w:trPr>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Aspect</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Marks available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At pass level</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shd w:fill="b5bb83" w:val="clear"/>
            <w:tcMar>
              <w:left w:w="112.0" w:type="dxa"/>
            </w:tcMa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2c2717"/>
                <w:shd w:fill="b5bb83" w:val="clear"/>
                <w:rtl w:val="0"/>
              </w:rPr>
              <w:t xml:space="preserve">At distinctive level</w:t>
            </w:r>
            <w:r w:rsidDel="00000000" w:rsidR="00000000" w:rsidRPr="00000000">
              <w:rPr>
                <w:rtl w:val="0"/>
              </w:rPr>
            </w:r>
          </w:p>
        </w:tc>
      </w:tr>
      <w:tr>
        <w:trPr>
          <w:cantSplit w:val="0"/>
          <w:tblHeader w:val="0"/>
        </w:trP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Creation of a parse tree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5</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sz w:val="22"/>
                <w:szCs w:val="22"/>
                <w:rtl w:val="0"/>
              </w:rPr>
              <w:t xml:space="preserve">A simple application is provided which may</w:t>
            </w:r>
          </w:p>
          <w:p w:rsidR="00000000" w:rsidDel="00000000" w:rsidP="00000000" w:rsidRDefault="00000000" w:rsidRPr="00000000" w14:paraId="0000003D">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00" w:hanging="359"/>
              <w:rPr>
                <w:sz w:val="22"/>
                <w:szCs w:val="22"/>
              </w:rPr>
            </w:pPr>
            <w:r w:rsidDel="00000000" w:rsidR="00000000" w:rsidRPr="00000000">
              <w:rPr>
                <w:sz w:val="22"/>
                <w:szCs w:val="22"/>
                <w:rtl w:val="0"/>
              </w:rPr>
              <w:t xml:space="preserve">make some progress towards parsing the input</w:t>
            </w:r>
          </w:p>
          <w:p w:rsidR="00000000" w:rsidDel="00000000" w:rsidP="00000000" w:rsidRDefault="00000000" w:rsidRPr="00000000" w14:paraId="0000003E">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00" w:hanging="359"/>
              <w:rPr>
                <w:sz w:val="22"/>
                <w:szCs w:val="22"/>
              </w:rPr>
            </w:pPr>
            <w:r w:rsidDel="00000000" w:rsidR="00000000" w:rsidRPr="00000000">
              <w:rPr>
                <w:sz w:val="22"/>
                <w:szCs w:val="22"/>
                <w:rtl w:val="0"/>
              </w:rPr>
              <w:t xml:space="preserve">work on one type of valid program</w:t>
            </w:r>
          </w:p>
          <w:p w:rsidR="00000000" w:rsidDel="00000000" w:rsidP="00000000" w:rsidRDefault="00000000" w:rsidRPr="00000000" w14:paraId="0000003F">
            <w:pPr>
              <w:pageBreakBefore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00" w:hanging="359"/>
              <w:rPr>
                <w:sz w:val="22"/>
                <w:szCs w:val="22"/>
              </w:rPr>
            </w:pPr>
            <w:r w:rsidDel="00000000" w:rsidR="00000000" w:rsidRPr="00000000">
              <w:rPr>
                <w:sz w:val="22"/>
                <w:szCs w:val="22"/>
                <w:rtl w:val="0"/>
              </w:rPr>
              <w:t xml:space="preserve">accept code from the command line only</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spacing w:after="0" w:line="240" w:lineRule="auto"/>
              <w:ind w:left="283.4645669291342" w:hanging="360"/>
              <w:rPr>
                <w:sz w:val="22"/>
                <w:szCs w:val="22"/>
              </w:rPr>
            </w:pPr>
            <w:r w:rsidDel="00000000" w:rsidR="00000000" w:rsidRPr="00000000">
              <w:rPr>
                <w:sz w:val="22"/>
                <w:szCs w:val="22"/>
                <w:rtl w:val="0"/>
              </w:rPr>
              <w:t xml:space="preserve">A range of valid programs can be parsed.</w:t>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hanging="360"/>
              <w:rPr>
                <w:sz w:val="22"/>
                <w:szCs w:val="22"/>
              </w:rPr>
            </w:pPr>
            <w:r w:rsidDel="00000000" w:rsidR="00000000" w:rsidRPr="00000000">
              <w:rPr>
                <w:sz w:val="22"/>
                <w:szCs w:val="22"/>
                <w:rtl w:val="0"/>
              </w:rPr>
              <w:t xml:space="preserve">Programs are read in from files.</w:t>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283.4645669291342" w:hanging="360"/>
              <w:rPr>
                <w:sz w:val="22"/>
                <w:szCs w:val="22"/>
              </w:rPr>
            </w:pPr>
            <w:r w:rsidDel="00000000" w:rsidR="00000000" w:rsidRPr="00000000">
              <w:rPr>
                <w:sz w:val="22"/>
                <w:szCs w:val="22"/>
                <w:rtl w:val="0"/>
              </w:rPr>
              <w:t xml:space="preserve">The parse tree can be a (valid) subset of an entire program</w:t>
            </w:r>
          </w:p>
        </w:tc>
      </w:tr>
      <w:tr>
        <w:trPr>
          <w:cantSplit w:val="0"/>
          <w:tblHeader w:val="0"/>
        </w:trP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Displaying the parse tree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25</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5">
            <w:pPr>
              <w:pageBreakBefore w:val="0"/>
              <w:numPr>
                <w:ilvl w:val="0"/>
                <w:numId w:val="14"/>
              </w:numPr>
              <w:pBdr>
                <w:top w:space="0" w:sz="0" w:val="nil"/>
                <w:left w:space="0" w:sz="0" w:val="nil"/>
                <w:bottom w:space="0" w:sz="0" w:val="nil"/>
                <w:right w:space="0" w:sz="0" w:val="nil"/>
                <w:between w:space="0" w:sz="0" w:val="nil"/>
              </w:pBdr>
              <w:shd w:fill="auto" w:val="clear"/>
              <w:spacing w:after="0" w:line="240" w:lineRule="auto"/>
              <w:ind w:left="240" w:hanging="285"/>
              <w:rPr>
                <w:sz w:val="22"/>
                <w:szCs w:val="22"/>
              </w:rPr>
            </w:pPr>
            <w:r w:rsidDel="00000000" w:rsidR="00000000" w:rsidRPr="00000000">
              <w:rPr>
                <w:sz w:val="22"/>
                <w:szCs w:val="22"/>
                <w:rtl w:val="0"/>
              </w:rPr>
              <w:t xml:space="preserve">Some attempt is made to print the tree. This may be as a simple string.</w:t>
            </w:r>
          </w:p>
          <w:p w:rsidR="00000000" w:rsidDel="00000000" w:rsidP="00000000" w:rsidRDefault="00000000" w:rsidRPr="00000000" w14:paraId="0000004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hanging="285"/>
              <w:rPr>
                <w:sz w:val="22"/>
                <w:szCs w:val="22"/>
              </w:rPr>
            </w:pPr>
            <w:r w:rsidDel="00000000" w:rsidR="00000000" w:rsidRPr="00000000">
              <w:rPr>
                <w:sz w:val="22"/>
                <w:szCs w:val="22"/>
                <w:rtl w:val="0"/>
              </w:rPr>
              <w:t xml:space="preserve">Very simple trees can be output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320" w:hanging="359"/>
              <w:rPr>
                <w:sz w:val="22"/>
                <w:szCs w:val="22"/>
              </w:rPr>
            </w:pPr>
            <w:r w:rsidDel="00000000" w:rsidR="00000000" w:rsidRPr="00000000">
              <w:rPr>
                <w:sz w:val="22"/>
                <w:szCs w:val="22"/>
                <w:rtl w:val="0"/>
              </w:rPr>
              <w:t xml:space="preserve">Trees are displayed successfully for most valid, and parsable, programs.</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20" w:hanging="359"/>
              <w:rPr>
                <w:sz w:val="22"/>
                <w:szCs w:val="22"/>
              </w:rPr>
            </w:pPr>
            <w:r w:rsidDel="00000000" w:rsidR="00000000" w:rsidRPr="00000000">
              <w:rPr>
                <w:sz w:val="22"/>
                <w:szCs w:val="22"/>
                <w:rtl w:val="0"/>
              </w:rPr>
              <w:t xml:space="preserve">The output may be a useful intermediate representation such as</w:t>
            </w:r>
          </w:p>
          <w:p w:rsidR="00000000" w:rsidDel="00000000" w:rsidP="00000000" w:rsidRDefault="00000000" w:rsidRPr="00000000" w14:paraId="0000004A">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40" w:hanging="359"/>
              <w:rPr>
                <w:sz w:val="22"/>
                <w:szCs w:val="22"/>
              </w:rPr>
            </w:pPr>
            <w:r w:rsidDel="00000000" w:rsidR="00000000" w:rsidRPr="00000000">
              <w:rPr>
                <w:sz w:val="22"/>
                <w:szCs w:val="22"/>
                <w:rtl w:val="0"/>
              </w:rPr>
              <w:t xml:space="preserve">S-expressions</w:t>
            </w:r>
          </w:p>
          <w:p w:rsidR="00000000" w:rsidDel="00000000" w:rsidP="00000000" w:rsidRDefault="00000000" w:rsidRPr="00000000" w14:paraId="0000004B">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40" w:hanging="359"/>
              <w:rPr>
                <w:sz w:val="22"/>
                <w:szCs w:val="22"/>
              </w:rPr>
            </w:pPr>
            <w:r w:rsidDel="00000000" w:rsidR="00000000" w:rsidRPr="00000000">
              <w:rPr>
                <w:sz w:val="22"/>
                <w:szCs w:val="22"/>
                <w:rtl w:val="0"/>
              </w:rPr>
              <w:t xml:space="preserve">JSON documents</w:t>
            </w:r>
          </w:p>
          <w:p w:rsidR="00000000" w:rsidDel="00000000" w:rsidP="00000000" w:rsidRDefault="00000000" w:rsidRPr="00000000" w14:paraId="0000004C">
            <w:pPr>
              <w:pageBreakBefore w:val="0"/>
              <w:numPr>
                <w:ilvl w:val="1"/>
                <w:numId w:val="6"/>
              </w:numPr>
              <w:pBdr>
                <w:top w:space="0" w:sz="0" w:val="nil"/>
                <w:left w:space="0" w:sz="0" w:val="nil"/>
                <w:bottom w:space="0" w:sz="0" w:val="nil"/>
                <w:right w:space="0" w:sz="0" w:val="nil"/>
                <w:between w:space="0" w:sz="0" w:val="nil"/>
              </w:pBdr>
              <w:shd w:fill="auto" w:val="clear"/>
              <w:spacing w:before="0" w:line="240" w:lineRule="auto"/>
              <w:ind w:left="740" w:hanging="359"/>
              <w:rPr>
                <w:sz w:val="22"/>
                <w:szCs w:val="22"/>
              </w:rPr>
            </w:pPr>
            <w:r w:rsidDel="00000000" w:rsidR="00000000" w:rsidRPr="00000000">
              <w:rPr>
                <w:sz w:val="22"/>
                <w:szCs w:val="22"/>
                <w:rtl w:val="0"/>
              </w:rPr>
              <w:t xml:space="preserve">XML structures</w:t>
            </w:r>
          </w:p>
        </w:tc>
      </w:tr>
      <w:tr>
        <w:trPr>
          <w:cantSplit w:val="0"/>
          <w:tblHeader w:val="0"/>
        </w:trPr>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Searching of the parse tree</w:t>
            </w:r>
            <w:r w:rsidDel="00000000" w:rsidR="00000000" w:rsidRPr="00000000">
              <w:rPr>
                <w:rtl w:val="0"/>
              </w:rPr>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20</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20" w:line="240" w:lineRule="auto"/>
              <w:ind w:left="0" w:firstLine="0"/>
              <w:rPr>
                <w:sz w:val="22"/>
                <w:szCs w:val="22"/>
              </w:rPr>
            </w:pPr>
            <w:r w:rsidDel="00000000" w:rsidR="00000000" w:rsidRPr="00000000">
              <w:rPr>
                <w:sz w:val="22"/>
                <w:szCs w:val="22"/>
                <w:rtl w:val="0"/>
              </w:rPr>
              <w:t xml:space="preserve">Some attempt is made which may</w:t>
            </w:r>
          </w:p>
          <w:p w:rsidR="00000000" w:rsidDel="00000000" w:rsidP="00000000" w:rsidRDefault="00000000" w:rsidRPr="00000000" w14:paraId="0000005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hanging="425.19685039370046"/>
              <w:rPr>
                <w:sz w:val="22"/>
                <w:szCs w:val="22"/>
              </w:rPr>
            </w:pPr>
            <w:r w:rsidDel="00000000" w:rsidR="00000000" w:rsidRPr="00000000">
              <w:rPr>
                <w:sz w:val="22"/>
                <w:szCs w:val="22"/>
                <w:rtl w:val="0"/>
              </w:rPr>
              <w:t xml:space="preserve">accept a search criterion</w:t>
            </w:r>
          </w:p>
          <w:p w:rsidR="00000000" w:rsidDel="00000000" w:rsidP="00000000" w:rsidRDefault="00000000" w:rsidRPr="00000000" w14:paraId="0000005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hanging="425.19685039370046"/>
              <w:rPr>
                <w:sz w:val="22"/>
                <w:szCs w:val="22"/>
              </w:rPr>
            </w:pPr>
            <w:r w:rsidDel="00000000" w:rsidR="00000000" w:rsidRPr="00000000">
              <w:rPr>
                <w:sz w:val="22"/>
                <w:szCs w:val="22"/>
                <w:rtl w:val="0"/>
              </w:rPr>
              <w:t xml:space="preserve">build an appropriate data structure to hold the result</w:t>
            </w:r>
          </w:p>
          <w:p w:rsidR="00000000" w:rsidDel="00000000" w:rsidP="00000000" w:rsidRDefault="00000000" w:rsidRPr="00000000" w14:paraId="0000005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hanging="425.19685039370046"/>
              <w:rPr>
                <w:sz w:val="22"/>
                <w:szCs w:val="22"/>
              </w:rPr>
            </w:pPr>
            <w:r w:rsidDel="00000000" w:rsidR="00000000" w:rsidRPr="00000000">
              <w:rPr>
                <w:sz w:val="22"/>
                <w:szCs w:val="22"/>
                <w:rtl w:val="0"/>
              </w:rPr>
              <w:t xml:space="preserve">start to search the tree</w:t>
            </w:r>
          </w:p>
          <w:p w:rsidR="00000000" w:rsidDel="00000000" w:rsidP="00000000" w:rsidRDefault="00000000" w:rsidRPr="00000000" w14:paraId="00000053">
            <w:pPr>
              <w:pageBreakBefore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425.19685039370046" w:hanging="425.19685039370046"/>
              <w:rPr>
                <w:sz w:val="22"/>
                <w:szCs w:val="22"/>
              </w:rPr>
            </w:pPr>
            <w:r w:rsidDel="00000000" w:rsidR="00000000" w:rsidRPr="00000000">
              <w:rPr>
                <w:sz w:val="22"/>
                <w:szCs w:val="22"/>
                <w:rtl w:val="0"/>
              </w:rPr>
              <w:t xml:space="preserve">attempt to return a result</w:t>
            </w:r>
          </w:p>
        </w:tc>
        <w:tc>
          <w:tcPr>
            <w:tcBorders>
              <w:top w:color="262626" w:space="0" w:sz="6" w:val="single"/>
              <w:left w:color="262626" w:space="0" w:sz="6" w:val="single"/>
              <w:bottom w:color="262626" w:space="0" w:sz="6" w:val="single"/>
              <w:right w:color="262626" w:space="0" w:sz="6" w:val="single"/>
            </w:tcBorders>
            <w:tcMar>
              <w:left w:w="112.0" w:type="dxa"/>
            </w:tcMar>
          </w:tcPr>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425.1968503937013" w:hanging="360"/>
              <w:rPr>
                <w:sz w:val="22"/>
                <w:szCs w:val="22"/>
              </w:rPr>
            </w:pPr>
            <w:r w:rsidDel="00000000" w:rsidR="00000000" w:rsidRPr="00000000">
              <w:rPr>
                <w:sz w:val="22"/>
                <w:szCs w:val="22"/>
                <w:rtl w:val="0"/>
              </w:rPr>
              <w:t xml:space="preserve">Search criteria can be entered and chained</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13" w:hanging="360"/>
              <w:rPr>
                <w:sz w:val="22"/>
                <w:szCs w:val="22"/>
              </w:rPr>
            </w:pPr>
            <w:r w:rsidDel="00000000" w:rsidR="00000000" w:rsidRPr="00000000">
              <w:rPr>
                <w:sz w:val="22"/>
                <w:szCs w:val="22"/>
                <w:rtl w:val="0"/>
              </w:rPr>
              <w:t xml:space="preserve">Most valid programs can be searched</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13" w:hanging="360"/>
              <w:rPr>
                <w:sz w:val="22"/>
                <w:szCs w:val="22"/>
              </w:rPr>
            </w:pPr>
            <w:r w:rsidDel="00000000" w:rsidR="00000000" w:rsidRPr="00000000">
              <w:rPr>
                <w:sz w:val="22"/>
                <w:szCs w:val="22"/>
                <w:rtl w:val="0"/>
              </w:rPr>
              <w:t xml:space="preserve">Searches return results where those results are available</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13" w:hanging="360"/>
              <w:rPr>
                <w:sz w:val="22"/>
                <w:szCs w:val="22"/>
              </w:rPr>
            </w:pPr>
            <w:r w:rsidDel="00000000" w:rsidR="00000000" w:rsidRPr="00000000">
              <w:rPr>
                <w:sz w:val="22"/>
                <w:szCs w:val="22"/>
                <w:rtl w:val="0"/>
              </w:rPr>
              <w:t xml:space="preserve">Results are presented clearly and usefully</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1968503937013" w:hanging="360"/>
              <w:rPr>
                <w:sz w:val="22"/>
                <w:szCs w:val="22"/>
              </w:rPr>
            </w:pPr>
            <w:r w:rsidDel="00000000" w:rsidR="00000000" w:rsidRPr="00000000">
              <w:rPr>
                <w:sz w:val="22"/>
                <w:szCs w:val="22"/>
                <w:rtl w:val="0"/>
              </w:rPr>
              <w:t xml:space="preserve">No matching data is still treated as a valid result</w:t>
            </w:r>
          </w:p>
        </w:tc>
      </w:tr>
      <w:tr>
        <w:trPr>
          <w:cantSplit w:val="0"/>
          <w:tblHeader w:val="0"/>
        </w:trPr>
        <w:tc>
          <w:tcPr>
            <w:tcBorders>
              <w:top w:color="262626" w:space="0" w:sz="6" w:val="single"/>
              <w:left w:color="262626" w:space="0" w:sz="6" w:val="single"/>
              <w:right w:color="262626" w:space="0" w:sz="6" w:val="single"/>
            </w:tcBorders>
            <w:tcMar>
              <w:left w:w="112.0" w:type="dxa"/>
            </w:tcMa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Displaying subtrees</w:t>
            </w:r>
            <w:r w:rsidDel="00000000" w:rsidR="00000000" w:rsidRPr="00000000">
              <w:rPr>
                <w:rtl w:val="0"/>
              </w:rPr>
            </w:r>
          </w:p>
        </w:tc>
        <w:tc>
          <w:tcPr>
            <w:tcBorders>
              <w:top w:color="262626" w:space="0" w:sz="6" w:val="single"/>
              <w:left w:color="262626" w:space="0" w:sz="6" w:val="single"/>
              <w:right w:color="262626" w:space="0" w:sz="6" w:val="single"/>
            </w:tcBorders>
            <w:tcMar>
              <w:left w:w="112.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20" w:line="240" w:lineRule="auto"/>
              <w:jc w:val="center"/>
              <w:rPr>
                <w:sz w:val="22"/>
                <w:szCs w:val="22"/>
              </w:rPr>
            </w:pPr>
            <w:r w:rsidDel="00000000" w:rsidR="00000000" w:rsidRPr="00000000">
              <w:rPr>
                <w:sz w:val="22"/>
                <w:szCs w:val="22"/>
                <w:rtl w:val="0"/>
              </w:rPr>
              <w:t xml:space="preserve">20</w:t>
            </w:r>
          </w:p>
        </w:tc>
        <w:tc>
          <w:tcPr>
            <w:tcBorders>
              <w:top w:color="262626" w:space="0" w:sz="6" w:val="single"/>
              <w:left w:color="262626" w:space="0" w:sz="6" w:val="single"/>
              <w:right w:color="262626" w:space="0" w:sz="6" w:val="single"/>
            </w:tcBorders>
            <w:tcMar>
              <w:left w:w="112.0" w:type="dxa"/>
            </w:tcMar>
          </w:tcPr>
          <w:p w:rsidR="00000000" w:rsidDel="00000000" w:rsidP="00000000" w:rsidRDefault="00000000" w:rsidRPr="00000000" w14:paraId="0000005B">
            <w:pPr>
              <w:pageBreakBefore w:val="0"/>
              <w:numPr>
                <w:ilvl w:val="0"/>
                <w:numId w:val="3"/>
              </w:numPr>
              <w:pBdr>
                <w:top w:space="0" w:sz="0" w:val="nil"/>
                <w:left w:space="0" w:sz="0" w:val="nil"/>
                <w:bottom w:space="0" w:sz="0" w:val="nil"/>
                <w:right w:space="0" w:sz="0" w:val="nil"/>
                <w:between w:space="0" w:sz="0" w:val="nil"/>
              </w:pBdr>
              <w:shd w:fill="auto" w:val="clear"/>
              <w:spacing w:after="0" w:line="240" w:lineRule="auto"/>
              <w:ind w:left="283.4645669291342" w:hanging="283.4645669291342"/>
              <w:rPr>
                <w:sz w:val="22"/>
                <w:szCs w:val="22"/>
              </w:rPr>
            </w:pPr>
            <w:r w:rsidDel="00000000" w:rsidR="00000000" w:rsidRPr="00000000">
              <w:rPr>
                <w:sz w:val="22"/>
                <w:szCs w:val="22"/>
                <w:rtl w:val="0"/>
              </w:rPr>
              <w:t xml:space="preserve">A subtree may be displayed – often from the root only</w:t>
            </w:r>
          </w:p>
          <w:p w:rsidR="00000000" w:rsidDel="00000000" w:rsidP="00000000" w:rsidRDefault="00000000" w:rsidRPr="00000000" w14:paraId="0000005C">
            <w:pPr>
              <w:pageBreakBefore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3.4645669291342" w:hanging="283.4645669291342"/>
              <w:rPr>
                <w:sz w:val="22"/>
                <w:szCs w:val="22"/>
              </w:rPr>
            </w:pPr>
            <w:r w:rsidDel="00000000" w:rsidR="00000000" w:rsidRPr="00000000">
              <w:rPr>
                <w:sz w:val="22"/>
                <w:szCs w:val="22"/>
                <w:rtl w:val="0"/>
              </w:rPr>
              <w:t xml:space="preserve">There is code to find the start of a subtree</w:t>
            </w:r>
          </w:p>
        </w:tc>
        <w:tc>
          <w:tcPr>
            <w:tcBorders>
              <w:top w:color="262626" w:space="0" w:sz="6" w:val="single"/>
              <w:left w:color="262626" w:space="0" w:sz="6" w:val="single"/>
              <w:right w:color="262626" w:space="0" w:sz="6" w:val="single"/>
            </w:tcBorders>
            <w:tcMar>
              <w:left w:w="112.0" w:type="dxa"/>
            </w:tcMar>
          </w:tcPr>
          <w:p w:rsidR="00000000" w:rsidDel="00000000" w:rsidP="00000000" w:rsidRDefault="00000000" w:rsidRPr="00000000" w14:paraId="0000005D">
            <w:pPr>
              <w:pageBreakBefore w:val="0"/>
              <w:numPr>
                <w:ilvl w:val="0"/>
                <w:numId w:val="10"/>
              </w:numPr>
              <w:pBdr>
                <w:top w:space="0" w:sz="0" w:val="nil"/>
                <w:left w:space="0" w:sz="0" w:val="nil"/>
                <w:bottom w:space="0" w:sz="0" w:val="nil"/>
                <w:right w:space="0" w:sz="0" w:val="nil"/>
                <w:between w:space="0" w:sz="0" w:val="nil"/>
              </w:pBdr>
              <w:shd w:fill="auto" w:val="clear"/>
              <w:spacing w:after="0" w:line="240" w:lineRule="auto"/>
              <w:ind w:left="425.1968503937013" w:hanging="360"/>
              <w:rPr>
                <w:sz w:val="22"/>
                <w:szCs w:val="22"/>
              </w:rPr>
            </w:pPr>
            <w:r w:rsidDel="00000000" w:rsidR="00000000" w:rsidRPr="00000000">
              <w:rPr>
                <w:sz w:val="22"/>
                <w:szCs w:val="22"/>
                <w:rtl w:val="0"/>
              </w:rPr>
              <w:t xml:space="preserve">Subtrees are found and displayed</w:t>
            </w:r>
          </w:p>
          <w:p w:rsidR="00000000" w:rsidDel="00000000" w:rsidP="00000000" w:rsidRDefault="00000000" w:rsidRPr="00000000" w14:paraId="0000005E">
            <w:pPr>
              <w:pageBreakBefore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425.1968503937013" w:hanging="360"/>
              <w:rPr>
                <w:sz w:val="22"/>
                <w:szCs w:val="22"/>
              </w:rPr>
            </w:pPr>
            <w:r w:rsidDel="00000000" w:rsidR="00000000" w:rsidRPr="00000000">
              <w:rPr>
                <w:sz w:val="22"/>
                <w:szCs w:val="22"/>
                <w:rtl w:val="0"/>
              </w:rPr>
              <w:t xml:space="preserve">Code for searching and displaying trees is re-used sensibly</w:t>
            </w:r>
          </w:p>
        </w:tc>
      </w:tr>
      <w:tr>
        <w:trPr>
          <w:cantSplit w:val="0"/>
          <w:trHeight w:val="1065" w:hRule="atLeast"/>
          <w:tblHeader w:val="0"/>
        </w:trPr>
        <w:tc>
          <w:tcPr>
            <w:tcMar>
              <w:left w:w="112.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20" w:line="240" w:lineRule="auto"/>
              <w:rPr>
                <w:sz w:val="22"/>
                <w:szCs w:val="22"/>
              </w:rPr>
            </w:pPr>
            <w:r w:rsidDel="00000000" w:rsidR="00000000" w:rsidRPr="00000000">
              <w:rPr>
                <w:b w:val="1"/>
                <w:sz w:val="22"/>
                <w:szCs w:val="22"/>
                <w:rtl w:val="0"/>
              </w:rPr>
              <w:t xml:space="preserve">Transform a program into JavaScript</w:t>
            </w:r>
            <w:r w:rsidDel="00000000" w:rsidR="00000000" w:rsidRPr="00000000">
              <w:rPr>
                <w:rtl w:val="0"/>
              </w:rPr>
            </w:r>
          </w:p>
        </w:tc>
        <w:tc>
          <w:tcPr>
            <w:tcMar>
              <w:left w:w="112.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jc w:val="center"/>
              <w:rPr>
                <w:sz w:val="22"/>
                <w:szCs w:val="22"/>
              </w:rPr>
            </w:pPr>
            <w:r w:rsidDel="00000000" w:rsidR="00000000" w:rsidRPr="00000000">
              <w:rPr>
                <w:sz w:val="22"/>
                <w:szCs w:val="22"/>
                <w:rtl w:val="0"/>
              </w:rPr>
              <w:t xml:space="preserve">30</w:t>
            </w:r>
          </w:p>
        </w:tc>
        <w:tc>
          <w:tcPr>
            <w:tcMar>
              <w:left w:w="112.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sz w:val="22"/>
                <w:szCs w:val="22"/>
              </w:rPr>
            </w:pPr>
            <w:r w:rsidDel="00000000" w:rsidR="00000000" w:rsidRPr="00000000">
              <w:rPr>
                <w:sz w:val="22"/>
                <w:szCs w:val="22"/>
                <w:rtl w:val="0"/>
              </w:rPr>
              <w:t xml:space="preserve">Some attempt is made to produce output. This may include</w:t>
            </w:r>
          </w:p>
          <w:p w:rsidR="00000000" w:rsidDel="00000000" w:rsidP="00000000" w:rsidRDefault="00000000" w:rsidRPr="00000000" w14:paraId="00000062">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283.4645669291342" w:hanging="283.4645669291342"/>
              <w:rPr>
                <w:sz w:val="22"/>
                <w:szCs w:val="22"/>
              </w:rPr>
            </w:pPr>
            <w:r w:rsidDel="00000000" w:rsidR="00000000" w:rsidRPr="00000000">
              <w:rPr>
                <w:sz w:val="22"/>
                <w:szCs w:val="22"/>
                <w:rtl w:val="0"/>
              </w:rPr>
              <w:t xml:space="preserve">creation of suitable templates</w:t>
            </w:r>
          </w:p>
          <w:p w:rsidR="00000000" w:rsidDel="00000000" w:rsidP="00000000" w:rsidRDefault="00000000" w:rsidRPr="00000000" w14:paraId="00000063">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283.4645669291342" w:hanging="283.4645669291342"/>
              <w:rPr>
                <w:sz w:val="22"/>
                <w:szCs w:val="22"/>
              </w:rPr>
            </w:pPr>
            <w:r w:rsidDel="00000000" w:rsidR="00000000" w:rsidRPr="00000000">
              <w:rPr>
                <w:sz w:val="22"/>
                <w:szCs w:val="22"/>
                <w:rtl w:val="0"/>
              </w:rPr>
              <w:t xml:space="preserve">mapping of templates to rules</w:t>
            </w:r>
          </w:p>
          <w:p w:rsidR="00000000" w:rsidDel="00000000" w:rsidP="00000000" w:rsidRDefault="00000000" w:rsidRPr="00000000" w14:paraId="00000064">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283.4645669291342" w:hanging="283.4645669291342"/>
              <w:rPr>
                <w:sz w:val="22"/>
                <w:szCs w:val="22"/>
              </w:rPr>
            </w:pPr>
            <w:r w:rsidDel="00000000" w:rsidR="00000000" w:rsidRPr="00000000">
              <w:rPr>
                <w:sz w:val="22"/>
                <w:szCs w:val="22"/>
                <w:rtl w:val="0"/>
              </w:rPr>
              <w:t xml:space="preserve">modification of the grammar to support the necessary set of rules</w:t>
            </w:r>
          </w:p>
        </w:tc>
        <w:tc>
          <w:tcPr>
            <w:tcMar>
              <w:left w:w="112.0" w:type="dxa"/>
            </w:tcMar>
          </w:tcPr>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sz w:val="22"/>
                <w:szCs w:val="22"/>
              </w:rPr>
            </w:pPr>
            <w:r w:rsidDel="00000000" w:rsidR="00000000" w:rsidRPr="00000000">
              <w:rPr>
                <w:sz w:val="22"/>
                <w:szCs w:val="22"/>
                <w:rtl w:val="0"/>
              </w:rPr>
              <w:t xml:space="preserve">A range of valid programs can be transformed into valid outputs that can be executed.</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sz w:val="22"/>
                <w:szCs w:val="22"/>
              </w:rPr>
            </w:pPr>
            <w:r w:rsidDel="00000000" w:rsidR="00000000" w:rsidRPr="00000000">
              <w:rPr>
                <w:sz w:val="22"/>
                <w:szCs w:val="22"/>
                <w:rtl w:val="0"/>
              </w:rPr>
              <w:t xml:space="preserve">Code is clear and appropriate</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360" w:hanging="360"/>
              <w:rPr>
                <w:sz w:val="22"/>
                <w:szCs w:val="22"/>
              </w:rPr>
            </w:pPr>
            <w:r w:rsidDel="00000000" w:rsidR="00000000" w:rsidRPr="00000000">
              <w:rPr>
                <w:sz w:val="22"/>
                <w:szCs w:val="22"/>
                <w:rtl w:val="0"/>
              </w:rPr>
              <w:t xml:space="preserve">Correct structures are used</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360" w:hanging="360"/>
              <w:rPr>
                <w:sz w:val="22"/>
                <w:szCs w:val="22"/>
              </w:rPr>
            </w:pPr>
            <w:r w:rsidDel="00000000" w:rsidR="00000000" w:rsidRPr="00000000">
              <w:rPr>
                <w:sz w:val="22"/>
                <w:szCs w:val="22"/>
                <w:rtl w:val="0"/>
              </w:rPr>
              <w:t xml:space="preserve">Errors or edge-conditions are handled gracefully</w:t>
            </w:r>
          </w:p>
        </w:tc>
      </w:tr>
    </w:tb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ind w:left="0" w:right="96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2">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3">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4">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5">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6">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7">
    <w:lvl w:ilvl="0">
      <w:start w:val="1"/>
      <w:numFmt w:val="bullet"/>
      <w:lvlText w:val="●"/>
      <w:lvlJc w:val="left"/>
      <w:pPr>
        <w:ind w:left="0" w:firstLine="360"/>
      </w:pPr>
      <w:rPr>
        <w:sz w:val="20"/>
        <w:szCs w:val="20"/>
        <w:u w:val="none"/>
      </w:rPr>
    </w:lvl>
    <w:lvl w:ilvl="1">
      <w:start w:val="1"/>
      <w:numFmt w:val="bullet"/>
      <w:lvlText w:val="○"/>
      <w:lvlJc w:val="left"/>
      <w:pPr>
        <w:ind w:left="720" w:firstLine="1080"/>
      </w:pPr>
      <w:rPr>
        <w:sz w:val="20"/>
        <w:szCs w:val="20"/>
        <w:u w:val="none"/>
      </w:rPr>
    </w:lvl>
    <w:lvl w:ilvl="2">
      <w:start w:val="1"/>
      <w:numFmt w:val="bullet"/>
      <w:lvlText w:val="■"/>
      <w:lvlJc w:val="left"/>
      <w:pPr>
        <w:ind w:left="1440" w:firstLine="1800"/>
      </w:pPr>
      <w:rPr>
        <w:sz w:val="20"/>
        <w:szCs w:val="20"/>
        <w:u w:val="none"/>
      </w:rPr>
    </w:lvl>
    <w:lvl w:ilvl="3">
      <w:start w:val="1"/>
      <w:numFmt w:val="bullet"/>
      <w:lvlText w:val="●"/>
      <w:lvlJc w:val="left"/>
      <w:pPr>
        <w:ind w:left="2160" w:firstLine="2520"/>
      </w:pPr>
      <w:rPr>
        <w:sz w:val="20"/>
        <w:szCs w:val="20"/>
        <w:u w:val="none"/>
      </w:rPr>
    </w:lvl>
    <w:lvl w:ilvl="4">
      <w:start w:val="1"/>
      <w:numFmt w:val="bullet"/>
      <w:lvlText w:val="○"/>
      <w:lvlJc w:val="left"/>
      <w:pPr>
        <w:ind w:left="2880" w:firstLine="3240"/>
      </w:pPr>
      <w:rPr>
        <w:sz w:val="20"/>
        <w:szCs w:val="20"/>
        <w:u w:val="none"/>
      </w:rPr>
    </w:lvl>
    <w:lvl w:ilvl="5">
      <w:start w:val="1"/>
      <w:numFmt w:val="bullet"/>
      <w:lvlText w:val="■"/>
      <w:lvlJc w:val="left"/>
      <w:pPr>
        <w:ind w:left="3600" w:firstLine="3960"/>
      </w:pPr>
      <w:rPr>
        <w:sz w:val="20"/>
        <w:szCs w:val="20"/>
        <w:u w:val="none"/>
      </w:rPr>
    </w:lvl>
    <w:lvl w:ilvl="6">
      <w:start w:val="1"/>
      <w:numFmt w:val="bullet"/>
      <w:lvlText w:val="●"/>
      <w:lvlJc w:val="left"/>
      <w:pPr>
        <w:ind w:left="4320" w:firstLine="4680"/>
      </w:pPr>
      <w:rPr>
        <w:sz w:val="20"/>
        <w:szCs w:val="20"/>
        <w:u w:val="none"/>
      </w:rPr>
    </w:lvl>
    <w:lvl w:ilvl="7">
      <w:start w:val="1"/>
      <w:numFmt w:val="bullet"/>
      <w:lvlText w:val="○"/>
      <w:lvlJc w:val="left"/>
      <w:pPr>
        <w:ind w:left="5040" w:firstLine="5400"/>
      </w:pPr>
      <w:rPr>
        <w:sz w:val="20"/>
        <w:szCs w:val="20"/>
        <w:u w:val="none"/>
      </w:rPr>
    </w:lvl>
    <w:lvl w:ilvl="8">
      <w:start w:val="1"/>
      <w:numFmt w:val="bullet"/>
      <w:lvlText w:val="■"/>
      <w:lvlJc w:val="left"/>
      <w:pPr>
        <w:ind w:left="5760" w:firstLine="6120"/>
      </w:pPr>
      <w:rPr>
        <w:sz w:val="20"/>
        <w:szCs w:val="20"/>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11">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sz w:val="20"/>
        <w:szCs w:val="20"/>
        <w:u w:val="none"/>
      </w:rPr>
    </w:lvl>
    <w:lvl w:ilvl="2">
      <w:start w:val="1"/>
      <w:numFmt w:val="bullet"/>
      <w:lvlText w:val="■"/>
      <w:lvlJc w:val="left"/>
      <w:pPr>
        <w:ind w:left="2160" w:firstLine="1800"/>
      </w:pPr>
      <w:rPr>
        <w:sz w:val="20"/>
        <w:szCs w:val="20"/>
        <w:u w:val="none"/>
      </w:rPr>
    </w:lvl>
    <w:lvl w:ilvl="3">
      <w:start w:val="1"/>
      <w:numFmt w:val="bullet"/>
      <w:lvlText w:val="●"/>
      <w:lvlJc w:val="left"/>
      <w:pPr>
        <w:ind w:left="2880" w:firstLine="2520"/>
      </w:pPr>
      <w:rPr>
        <w:sz w:val="20"/>
        <w:szCs w:val="20"/>
        <w:u w:val="none"/>
      </w:rPr>
    </w:lvl>
    <w:lvl w:ilvl="4">
      <w:start w:val="1"/>
      <w:numFmt w:val="bullet"/>
      <w:lvlText w:val="○"/>
      <w:lvlJc w:val="left"/>
      <w:pPr>
        <w:ind w:left="3600" w:firstLine="3240"/>
      </w:pPr>
      <w:rPr>
        <w:sz w:val="20"/>
        <w:szCs w:val="20"/>
        <w:u w:val="none"/>
      </w:rPr>
    </w:lvl>
    <w:lvl w:ilvl="5">
      <w:start w:val="1"/>
      <w:numFmt w:val="bullet"/>
      <w:lvlText w:val="■"/>
      <w:lvlJc w:val="left"/>
      <w:pPr>
        <w:ind w:left="4320" w:firstLine="3960"/>
      </w:pPr>
      <w:rPr>
        <w:sz w:val="20"/>
        <w:szCs w:val="20"/>
        <w:u w:val="none"/>
      </w:rPr>
    </w:lvl>
    <w:lvl w:ilvl="6">
      <w:start w:val="1"/>
      <w:numFmt w:val="bullet"/>
      <w:lvlText w:val="●"/>
      <w:lvlJc w:val="left"/>
      <w:pPr>
        <w:ind w:left="5040" w:firstLine="4680"/>
      </w:pPr>
      <w:rPr>
        <w:sz w:val="20"/>
        <w:szCs w:val="20"/>
        <w:u w:val="none"/>
      </w:rPr>
    </w:lvl>
    <w:lvl w:ilvl="7">
      <w:start w:val="1"/>
      <w:numFmt w:val="bullet"/>
      <w:lvlText w:val="○"/>
      <w:lvlJc w:val="left"/>
      <w:pPr>
        <w:ind w:left="5760" w:firstLine="5400"/>
      </w:pPr>
      <w:rPr>
        <w:sz w:val="20"/>
        <w:szCs w:val="20"/>
        <w:u w:val="none"/>
      </w:rPr>
    </w:lvl>
    <w:lvl w:ilvl="8">
      <w:start w:val="1"/>
      <w:numFmt w:val="bullet"/>
      <w:lvlText w:val="■"/>
      <w:lvlJc w:val="left"/>
      <w:pPr>
        <w:ind w:left="6480" w:firstLine="6120"/>
      </w:pPr>
      <w:rPr>
        <w:sz w:val="20"/>
        <w:szCs w:val="20"/>
        <w:u w:val="none"/>
      </w:rPr>
    </w:lvl>
  </w:abstractNum>
  <w:abstractNum w:abstractNumId="12">
    <w:lvl w:ilvl="0">
      <w:start w:val="1"/>
      <w:numFmt w:val="bullet"/>
      <w:lvlText w:val="●"/>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rFonts w:ascii="Arial" w:cs="Arial" w:eastAsia="Arial" w:hAnsi="Arial"/>
        <w:sz w:val="20"/>
        <w:szCs w:val="20"/>
        <w:u w:val="none"/>
      </w:rPr>
    </w:lvl>
    <w:lvl w:ilvl="2">
      <w:start w:val="1"/>
      <w:numFmt w:val="bullet"/>
      <w:lvlText w:val="■"/>
      <w:lvlJc w:val="left"/>
      <w:pPr>
        <w:ind w:left="2160" w:firstLine="1800"/>
      </w:pPr>
      <w:rPr>
        <w:rFonts w:ascii="Arial" w:cs="Arial" w:eastAsia="Arial" w:hAnsi="Arial"/>
        <w:sz w:val="20"/>
        <w:szCs w:val="20"/>
        <w:u w:val="none"/>
      </w:rPr>
    </w:lvl>
    <w:lvl w:ilvl="3">
      <w:start w:val="1"/>
      <w:numFmt w:val="bullet"/>
      <w:lvlText w:val="●"/>
      <w:lvlJc w:val="left"/>
      <w:pPr>
        <w:ind w:left="2880" w:firstLine="2520"/>
      </w:pPr>
      <w:rPr>
        <w:rFonts w:ascii="Arial" w:cs="Arial" w:eastAsia="Arial" w:hAnsi="Arial"/>
        <w:sz w:val="20"/>
        <w:szCs w:val="20"/>
        <w:u w:val="none"/>
      </w:rPr>
    </w:lvl>
    <w:lvl w:ilvl="4">
      <w:start w:val="1"/>
      <w:numFmt w:val="bullet"/>
      <w:lvlText w:val="•"/>
      <w:lvlJc w:val="left"/>
      <w:pPr>
        <w:ind w:left="3600" w:firstLine="3240"/>
      </w:pPr>
      <w:rPr>
        <w:rFonts w:ascii="Arial" w:cs="Arial" w:eastAsia="Arial" w:hAnsi="Arial"/>
        <w:sz w:val="20"/>
        <w:szCs w:val="20"/>
        <w:u w:val="none"/>
      </w:rPr>
    </w:lvl>
    <w:lvl w:ilvl="5">
      <w:start w:val="1"/>
      <w:numFmt w:val="bullet"/>
      <w:lvlText w:val="■"/>
      <w:lvlJc w:val="left"/>
      <w:pPr>
        <w:ind w:left="4320" w:firstLine="3960"/>
      </w:pPr>
      <w:rPr>
        <w:rFonts w:ascii="Arial" w:cs="Arial" w:eastAsia="Arial" w:hAnsi="Arial"/>
        <w:sz w:val="20"/>
        <w:szCs w:val="20"/>
        <w:u w:val="none"/>
      </w:rPr>
    </w:lvl>
    <w:lvl w:ilvl="6">
      <w:start w:val="1"/>
      <w:numFmt w:val="bullet"/>
      <w:lvlText w:val="●"/>
      <w:lvlJc w:val="left"/>
      <w:pPr>
        <w:ind w:left="5040" w:firstLine="4680"/>
      </w:pPr>
      <w:rPr>
        <w:rFonts w:ascii="Arial" w:cs="Arial" w:eastAsia="Arial" w:hAnsi="Arial"/>
        <w:sz w:val="20"/>
        <w:szCs w:val="20"/>
        <w:u w:val="none"/>
      </w:rPr>
    </w:lvl>
    <w:lvl w:ilvl="7">
      <w:start w:val="1"/>
      <w:numFmt w:val="bullet"/>
      <w:lvlText w:val="•"/>
      <w:lvlJc w:val="left"/>
      <w:pPr>
        <w:ind w:left="5760" w:firstLine="5400"/>
      </w:pPr>
      <w:rPr>
        <w:rFonts w:ascii="Arial" w:cs="Arial" w:eastAsia="Arial" w:hAnsi="Arial"/>
        <w:sz w:val="20"/>
        <w:szCs w:val="20"/>
        <w:u w:val="none"/>
      </w:rPr>
    </w:lvl>
    <w:lvl w:ilvl="8">
      <w:start w:val="1"/>
      <w:numFmt w:val="bullet"/>
      <w:lvlText w:val="■"/>
      <w:lvlJc w:val="left"/>
      <w:pPr>
        <w:ind w:left="6480" w:firstLine="6120"/>
      </w:pPr>
      <w:rPr>
        <w:rFonts w:ascii="Arial" w:cs="Arial" w:eastAsia="Arial" w:hAnsi="Arial"/>
        <w:sz w:val="20"/>
        <w:szCs w:val="20"/>
        <w:u w:val="none"/>
      </w:rPr>
    </w:lvl>
  </w:abstractNum>
  <w:abstractNum w:abstractNumId="13">
    <w:lvl w:ilvl="0">
      <w:start w:val="1"/>
      <w:numFmt w:val="decimal"/>
      <w:lvlText w:val="%1."/>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rFonts w:ascii="Arial" w:cs="Arial" w:eastAsia="Arial" w:hAnsi="Arial"/>
        <w:sz w:val="20"/>
        <w:szCs w:val="20"/>
        <w:u w:val="none"/>
      </w:rPr>
    </w:lvl>
    <w:lvl w:ilvl="2">
      <w:start w:val="1"/>
      <w:numFmt w:val="bullet"/>
      <w:lvlText w:val="■"/>
      <w:lvlJc w:val="left"/>
      <w:pPr>
        <w:ind w:left="2160" w:firstLine="1800"/>
      </w:pPr>
      <w:rPr>
        <w:rFonts w:ascii="Arial" w:cs="Arial" w:eastAsia="Arial" w:hAnsi="Arial"/>
        <w:sz w:val="20"/>
        <w:szCs w:val="20"/>
        <w:u w:val="none"/>
      </w:rPr>
    </w:lvl>
    <w:lvl w:ilvl="3">
      <w:start w:val="1"/>
      <w:numFmt w:val="bullet"/>
      <w:lvlText w:val="●"/>
      <w:lvlJc w:val="left"/>
      <w:pPr>
        <w:ind w:left="2880" w:firstLine="2520"/>
      </w:pPr>
      <w:rPr>
        <w:rFonts w:ascii="Arial" w:cs="Arial" w:eastAsia="Arial" w:hAnsi="Arial"/>
        <w:sz w:val="20"/>
        <w:szCs w:val="20"/>
        <w:u w:val="none"/>
      </w:rPr>
    </w:lvl>
    <w:lvl w:ilvl="4">
      <w:start w:val="1"/>
      <w:numFmt w:val="bullet"/>
      <w:lvlText w:val="•"/>
      <w:lvlJc w:val="left"/>
      <w:pPr>
        <w:ind w:left="3600" w:firstLine="3240"/>
      </w:pPr>
      <w:rPr>
        <w:rFonts w:ascii="Arial" w:cs="Arial" w:eastAsia="Arial" w:hAnsi="Arial"/>
        <w:sz w:val="20"/>
        <w:szCs w:val="20"/>
        <w:u w:val="none"/>
      </w:rPr>
    </w:lvl>
    <w:lvl w:ilvl="5">
      <w:start w:val="1"/>
      <w:numFmt w:val="bullet"/>
      <w:lvlText w:val="■"/>
      <w:lvlJc w:val="left"/>
      <w:pPr>
        <w:ind w:left="4320" w:firstLine="3960"/>
      </w:pPr>
      <w:rPr>
        <w:rFonts w:ascii="Arial" w:cs="Arial" w:eastAsia="Arial" w:hAnsi="Arial"/>
        <w:sz w:val="20"/>
        <w:szCs w:val="20"/>
        <w:u w:val="none"/>
      </w:rPr>
    </w:lvl>
    <w:lvl w:ilvl="6">
      <w:start w:val="1"/>
      <w:numFmt w:val="bullet"/>
      <w:lvlText w:val="●"/>
      <w:lvlJc w:val="left"/>
      <w:pPr>
        <w:ind w:left="5040" w:firstLine="4680"/>
      </w:pPr>
      <w:rPr>
        <w:rFonts w:ascii="Arial" w:cs="Arial" w:eastAsia="Arial" w:hAnsi="Arial"/>
        <w:sz w:val="20"/>
        <w:szCs w:val="20"/>
        <w:u w:val="none"/>
      </w:rPr>
    </w:lvl>
    <w:lvl w:ilvl="7">
      <w:start w:val="1"/>
      <w:numFmt w:val="bullet"/>
      <w:lvlText w:val="•"/>
      <w:lvlJc w:val="left"/>
      <w:pPr>
        <w:ind w:left="5760" w:firstLine="5400"/>
      </w:pPr>
      <w:rPr>
        <w:rFonts w:ascii="Arial" w:cs="Arial" w:eastAsia="Arial" w:hAnsi="Arial"/>
        <w:sz w:val="20"/>
        <w:szCs w:val="20"/>
        <w:u w:val="none"/>
      </w:rPr>
    </w:lvl>
    <w:lvl w:ilvl="8">
      <w:start w:val="1"/>
      <w:numFmt w:val="bullet"/>
      <w:lvlText w:val="■"/>
      <w:lvlJc w:val="left"/>
      <w:pPr>
        <w:ind w:left="6480" w:firstLine="6120"/>
      </w:pPr>
      <w:rPr>
        <w:rFonts w:ascii="Arial" w:cs="Arial" w:eastAsia="Arial" w:hAnsi="Arial"/>
        <w:sz w:val="20"/>
        <w:szCs w:val="20"/>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keepNext w:val="1"/>
        <w:spacing w:after="200"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ageBreakBefore w:val="0"/>
      <w:spacing w:after="0" w:before="200" w:line="276" w:lineRule="auto"/>
    </w:pPr>
    <w:rPr>
      <w:rFonts w:ascii="Droid Serif" w:cs="Droid Serif" w:eastAsia="Droid Serif" w:hAnsi="Droid Serif"/>
      <w:sz w:val="32"/>
      <w:szCs w:val="32"/>
    </w:rPr>
  </w:style>
  <w:style w:type="paragraph" w:styleId="Heading2">
    <w:name w:val="heading 2"/>
    <w:basedOn w:val="Normal"/>
    <w:next w:val="Normal"/>
    <w:pPr>
      <w:keepNext w:val="1"/>
      <w:keepLines w:val="1"/>
      <w:pageBreakBefore w:val="0"/>
      <w:spacing w:after="0" w:before="200" w:line="240"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pageBreakBefore w:val="0"/>
      <w:spacing w:after="0" w:before="160" w:line="24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240"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40"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40"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40"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40"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2.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inyurl.com/zkej95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